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48" w:rsidRDefault="000D1C48" w:rsidP="000D1C48">
      <w:pPr>
        <w:ind w:firstLine="5245"/>
      </w:pPr>
      <w:r>
        <w:t>Національний Банк України</w:t>
      </w:r>
    </w:p>
    <w:p w:rsidR="000D1C48" w:rsidRDefault="000D1C48" w:rsidP="000D1C48">
      <w:pPr>
        <w:ind w:firstLine="5245"/>
      </w:pPr>
      <w:r>
        <w:t>Операційний департамент</w:t>
      </w:r>
    </w:p>
    <w:p w:rsidR="000D1C48" w:rsidRDefault="000D1C48" w:rsidP="000D1C48">
      <w:pPr>
        <w:ind w:firstLine="5245"/>
      </w:pPr>
      <w:r>
        <w:t>Відділ обслуговування фінансових установ</w:t>
      </w:r>
    </w:p>
    <w:p w:rsidR="004D538F" w:rsidRPr="000D1C48" w:rsidRDefault="004D538F" w:rsidP="004D538F">
      <w:pPr>
        <w:jc w:val="right"/>
      </w:pPr>
    </w:p>
    <w:p w:rsidR="004D538F" w:rsidRPr="000D1C48" w:rsidRDefault="004D538F" w:rsidP="004D538F">
      <w:pPr>
        <w:jc w:val="right"/>
      </w:pPr>
    </w:p>
    <w:p w:rsidR="000A6BCB" w:rsidRPr="000D1C48" w:rsidRDefault="00A001FD" w:rsidP="004D538F">
      <w:pPr>
        <w:ind w:firstLine="708"/>
        <w:jc w:val="both"/>
      </w:pPr>
      <w:r w:rsidRPr="000D1C48">
        <w:t xml:space="preserve">Відповідно до </w:t>
      </w:r>
      <w:r w:rsidR="00F012F4" w:rsidRPr="000D1C48">
        <w:t xml:space="preserve">вимог </w:t>
      </w:r>
      <w:r w:rsidRPr="000D1C48">
        <w:t xml:space="preserve">пункту 50¹ розділу IV Генерального договору про проведення операцій своп процентної ставки </w:t>
      </w:r>
      <w:r w:rsidR="007D49FD" w:rsidRPr="000D1C48">
        <w:t>від __________ № __________</w:t>
      </w:r>
      <w:r w:rsidR="004D538F" w:rsidRPr="000D1C48">
        <w:t xml:space="preserve"> </w:t>
      </w:r>
      <w:r w:rsidR="004B1EBC" w:rsidRPr="000D1C48">
        <w:t xml:space="preserve">повідомляємо про актуальність (чинність) раніше поданого пакету документів щодо надання особам повноважень </w:t>
      </w:r>
      <w:r w:rsidR="007D49FD" w:rsidRPr="000D1C48">
        <w:t>на підписання та подання від імені</w:t>
      </w:r>
      <w:r w:rsidR="002C5BE7">
        <w:rPr>
          <w:u w:val="single"/>
        </w:rPr>
        <w:t xml:space="preserve">      </w:t>
      </w:r>
      <w:r w:rsidR="002C5BE7" w:rsidRPr="001F701F">
        <w:rPr>
          <w:i/>
          <w:color w:val="FF0000"/>
          <w:u w:val="single"/>
        </w:rPr>
        <w:t>(назва банку)</w:t>
      </w:r>
      <w:r w:rsidR="002C5BE7">
        <w:rPr>
          <w:u w:val="single"/>
        </w:rPr>
        <w:t xml:space="preserve">     </w:t>
      </w:r>
      <w:r w:rsidR="004F480A" w:rsidRPr="000D1C48">
        <w:t xml:space="preserve"> (далі – </w:t>
      </w:r>
      <w:r w:rsidR="007D49FD" w:rsidRPr="000D1C48">
        <w:t>Банк</w:t>
      </w:r>
      <w:r w:rsidR="004F480A" w:rsidRPr="000D1C48">
        <w:t>)</w:t>
      </w:r>
      <w:r w:rsidR="007D49FD" w:rsidRPr="000D1C48">
        <w:t xml:space="preserve"> </w:t>
      </w:r>
      <w:r w:rsidR="00AA6DF5">
        <w:t xml:space="preserve">повідомлень та </w:t>
      </w:r>
      <w:r w:rsidR="007D49FD" w:rsidRPr="000D1C48">
        <w:t xml:space="preserve">заявок за операціями своп процентної ставки про укладання угод </w:t>
      </w:r>
      <w:proofErr w:type="spellStart"/>
      <w:r w:rsidR="007D49FD" w:rsidRPr="000D1C48">
        <w:t>своп</w:t>
      </w:r>
      <w:proofErr w:type="spellEnd"/>
      <w:r w:rsidR="007D49FD" w:rsidRPr="000D1C48">
        <w:t xml:space="preserve"> процентної ставки</w:t>
      </w:r>
      <w:r w:rsidR="004B1EBC" w:rsidRPr="000D1C48">
        <w:t xml:space="preserve"> та підтверджуємо </w:t>
      </w:r>
      <w:r w:rsidR="007D49FD" w:rsidRPr="000D1C48">
        <w:t xml:space="preserve">актуальність </w:t>
      </w:r>
      <w:r w:rsidR="004D538F" w:rsidRPr="000D1C48">
        <w:t>інформаці</w:t>
      </w:r>
      <w:r w:rsidR="007D49FD" w:rsidRPr="000D1C48">
        <w:t>ї</w:t>
      </w:r>
      <w:r w:rsidR="004D538F" w:rsidRPr="000D1C48">
        <w:t>, щодо</w:t>
      </w:r>
      <w:r w:rsidR="007D49FD" w:rsidRPr="000D1C48">
        <w:t xml:space="preserve"> </w:t>
      </w:r>
      <w:r w:rsidR="004D538F" w:rsidRPr="000D1C48">
        <w:t xml:space="preserve">списку </w:t>
      </w:r>
      <w:r w:rsidR="007D49FD" w:rsidRPr="000D1C48">
        <w:t xml:space="preserve">уповноважених </w:t>
      </w:r>
      <w:r w:rsidR="004D538F" w:rsidRPr="000D1C48">
        <w:t>осіб</w:t>
      </w:r>
      <w:r w:rsidR="007D49FD" w:rsidRPr="000D1C48">
        <w:t>:</w:t>
      </w:r>
      <w:r w:rsidR="000D1C48" w:rsidRPr="000D1C48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389"/>
      </w:tblGrid>
      <w:tr w:rsidR="000D1C48" w:rsidTr="00E86924">
        <w:trPr>
          <w:trHeight w:val="596"/>
        </w:trPr>
        <w:tc>
          <w:tcPr>
            <w:tcW w:w="562" w:type="dxa"/>
          </w:tcPr>
          <w:p w:rsidR="000D1C48" w:rsidRDefault="000D1C48" w:rsidP="00E86924">
            <w:pPr>
              <w:jc w:val="both"/>
            </w:pPr>
            <w:r>
              <w:t>№</w:t>
            </w:r>
          </w:p>
        </w:tc>
        <w:tc>
          <w:tcPr>
            <w:tcW w:w="4678" w:type="dxa"/>
          </w:tcPr>
          <w:p w:rsidR="000D1C48" w:rsidRDefault="000D1C48" w:rsidP="00E86924">
            <w:pPr>
              <w:jc w:val="both"/>
            </w:pPr>
            <w:r>
              <w:t>ПІБ уповноваженої особи</w:t>
            </w:r>
          </w:p>
        </w:tc>
        <w:tc>
          <w:tcPr>
            <w:tcW w:w="4389" w:type="dxa"/>
          </w:tcPr>
          <w:p w:rsidR="000D1C48" w:rsidRDefault="000D1C48" w:rsidP="00E86924">
            <w:pPr>
              <w:jc w:val="both"/>
            </w:pPr>
            <w:r>
              <w:t xml:space="preserve">Довіреність </w:t>
            </w:r>
          </w:p>
        </w:tc>
      </w:tr>
      <w:tr w:rsidR="000D1C48" w:rsidTr="00E86924">
        <w:trPr>
          <w:trHeight w:val="322"/>
        </w:trPr>
        <w:tc>
          <w:tcPr>
            <w:tcW w:w="562" w:type="dxa"/>
          </w:tcPr>
          <w:p w:rsidR="000D1C48" w:rsidRDefault="000D1C48" w:rsidP="00E86924">
            <w:pPr>
              <w:jc w:val="both"/>
            </w:pPr>
          </w:p>
        </w:tc>
        <w:tc>
          <w:tcPr>
            <w:tcW w:w="4678" w:type="dxa"/>
          </w:tcPr>
          <w:p w:rsidR="000D1C48" w:rsidRDefault="000D1C48" w:rsidP="00E86924">
            <w:pPr>
              <w:jc w:val="both"/>
            </w:pPr>
          </w:p>
        </w:tc>
        <w:tc>
          <w:tcPr>
            <w:tcW w:w="4389" w:type="dxa"/>
          </w:tcPr>
          <w:p w:rsidR="000D1C48" w:rsidRDefault="000D1C48" w:rsidP="00E86924">
            <w:pPr>
              <w:jc w:val="both"/>
            </w:pPr>
          </w:p>
        </w:tc>
      </w:tr>
      <w:tr w:rsidR="000D1C48" w:rsidTr="00E86924">
        <w:trPr>
          <w:trHeight w:val="328"/>
        </w:trPr>
        <w:tc>
          <w:tcPr>
            <w:tcW w:w="562" w:type="dxa"/>
          </w:tcPr>
          <w:p w:rsidR="000D1C48" w:rsidRDefault="000D1C48" w:rsidP="00E86924">
            <w:pPr>
              <w:jc w:val="both"/>
            </w:pPr>
          </w:p>
        </w:tc>
        <w:tc>
          <w:tcPr>
            <w:tcW w:w="4678" w:type="dxa"/>
          </w:tcPr>
          <w:p w:rsidR="000D1C48" w:rsidRDefault="000D1C48" w:rsidP="00E86924">
            <w:pPr>
              <w:jc w:val="both"/>
            </w:pPr>
          </w:p>
        </w:tc>
        <w:tc>
          <w:tcPr>
            <w:tcW w:w="4389" w:type="dxa"/>
          </w:tcPr>
          <w:p w:rsidR="000D1C48" w:rsidRDefault="000D1C48" w:rsidP="00E86924">
            <w:pPr>
              <w:jc w:val="both"/>
            </w:pPr>
          </w:p>
        </w:tc>
      </w:tr>
    </w:tbl>
    <w:p w:rsidR="000D1C48" w:rsidRPr="000D1C48" w:rsidRDefault="000D1C48" w:rsidP="004D538F">
      <w:pPr>
        <w:ind w:firstLine="708"/>
        <w:jc w:val="both"/>
      </w:pPr>
    </w:p>
    <w:p w:rsidR="00CB5A78" w:rsidRPr="00414363" w:rsidRDefault="00392454" w:rsidP="004D538F">
      <w:pPr>
        <w:ind w:firstLine="708"/>
        <w:jc w:val="both"/>
        <w:rPr>
          <w:i/>
          <w:color w:val="FF0000"/>
        </w:rPr>
      </w:pPr>
      <w:r w:rsidRPr="000D1C48">
        <w:t xml:space="preserve">Суми правочинів, що можуть бути укладені з Національним банком України за операціями </w:t>
      </w:r>
      <w:proofErr w:type="spellStart"/>
      <w:r w:rsidR="00F34C8E" w:rsidRPr="000D1C48">
        <w:t>своп</w:t>
      </w:r>
      <w:proofErr w:type="spellEnd"/>
      <w:r w:rsidR="00F34C8E" w:rsidRPr="000D1C48">
        <w:t xml:space="preserve"> процентної ставки </w:t>
      </w:r>
      <w:r w:rsidRPr="000D1C48">
        <w:t>уповноваженими особами</w:t>
      </w:r>
      <w:r w:rsidR="004F480A" w:rsidRPr="000D1C48">
        <w:t xml:space="preserve"> Банку</w:t>
      </w:r>
      <w:r w:rsidRPr="000D1C48">
        <w:t xml:space="preserve">, </w:t>
      </w:r>
      <w:r w:rsidR="00A64957" w:rsidRPr="000D1C48">
        <w:t xml:space="preserve">не </w:t>
      </w:r>
      <w:r w:rsidRPr="000D1C48">
        <w:t>підлягають зміні у зв’язку з затвердженими результатами річної фінансової звітності</w:t>
      </w:r>
      <w:r w:rsidR="009307A7" w:rsidRPr="000D1C48">
        <w:t xml:space="preserve"> за </w:t>
      </w:r>
      <w:r w:rsidR="009307A7" w:rsidRPr="000D1C48">
        <w:rPr>
          <w:b/>
        </w:rPr>
        <w:t>20</w:t>
      </w:r>
      <w:r w:rsidR="003450F5" w:rsidRPr="00414363">
        <w:rPr>
          <w:b/>
        </w:rPr>
        <w:t>2</w:t>
      </w:r>
      <w:r w:rsidR="00414363">
        <w:rPr>
          <w:b/>
          <w:lang w:val="en-US"/>
        </w:rPr>
        <w:t>_</w:t>
      </w:r>
      <w:r w:rsidR="00CC7A84" w:rsidRPr="000D1C48">
        <w:rPr>
          <w:b/>
        </w:rPr>
        <w:t xml:space="preserve"> </w:t>
      </w:r>
      <w:r w:rsidR="009307A7" w:rsidRPr="000D1C48">
        <w:rPr>
          <w:b/>
        </w:rPr>
        <w:t>рік</w:t>
      </w:r>
      <w:r w:rsidR="0019392F" w:rsidRPr="00414363">
        <w:rPr>
          <w:i/>
        </w:rPr>
        <w:t>.</w:t>
      </w:r>
      <w:r w:rsidR="001F701F">
        <w:rPr>
          <w:i/>
        </w:rPr>
        <w:t xml:space="preserve"> </w:t>
      </w:r>
      <w:r w:rsidR="00414363" w:rsidRPr="00414363">
        <w:rPr>
          <w:i/>
          <w:color w:val="FF0000"/>
          <w:lang w:val="en-US"/>
        </w:rPr>
        <w:t>(</w:t>
      </w:r>
      <w:proofErr w:type="gramStart"/>
      <w:r w:rsidR="00414363" w:rsidRPr="00414363">
        <w:rPr>
          <w:i/>
          <w:color w:val="FF0000"/>
        </w:rPr>
        <w:t>заповнити</w:t>
      </w:r>
      <w:proofErr w:type="gramEnd"/>
      <w:r w:rsidR="00414363" w:rsidRPr="00414363">
        <w:rPr>
          <w:i/>
          <w:color w:val="FF0000"/>
        </w:rPr>
        <w:t xml:space="preserve"> рік</w:t>
      </w:r>
      <w:r w:rsidR="00414363" w:rsidRPr="00414363">
        <w:rPr>
          <w:i/>
          <w:color w:val="FF0000"/>
          <w:lang w:val="en-US"/>
        </w:rPr>
        <w:t>)</w:t>
      </w:r>
      <w:r w:rsidR="0019392F" w:rsidRPr="00414363">
        <w:rPr>
          <w:i/>
          <w:color w:val="FF0000"/>
        </w:rPr>
        <w:t xml:space="preserve"> </w:t>
      </w:r>
    </w:p>
    <w:p w:rsidR="000D1C48" w:rsidRPr="0073773E" w:rsidRDefault="000D1C48" w:rsidP="000D1C48">
      <w:pPr>
        <w:spacing w:after="0" w:line="240" w:lineRule="auto"/>
        <w:ind w:firstLine="708"/>
        <w:jc w:val="both"/>
      </w:pPr>
      <w:r w:rsidRPr="0073773E">
        <w:t>Р</w:t>
      </w:r>
      <w:r>
        <w:t>ічна фінансова звітність за 202</w:t>
      </w:r>
      <w:r w:rsidR="00414363">
        <w:rPr>
          <w:lang w:val="en-US"/>
        </w:rPr>
        <w:t>_</w:t>
      </w:r>
      <w:r w:rsidRPr="0073773E">
        <w:t xml:space="preserve"> рік</w:t>
      </w:r>
      <w:r w:rsidR="00414363">
        <w:rPr>
          <w:i/>
        </w:rPr>
        <w:t xml:space="preserve"> </w:t>
      </w:r>
      <w:r w:rsidR="00414363" w:rsidRPr="00414363">
        <w:rPr>
          <w:i/>
          <w:color w:val="FF0000"/>
          <w:lang w:val="en-US"/>
        </w:rPr>
        <w:t>(</w:t>
      </w:r>
      <w:r w:rsidR="00414363" w:rsidRPr="00414363">
        <w:rPr>
          <w:i/>
          <w:color w:val="FF0000"/>
        </w:rPr>
        <w:t>заповнити рік</w:t>
      </w:r>
      <w:r w:rsidR="00414363" w:rsidRPr="00414363">
        <w:rPr>
          <w:i/>
          <w:color w:val="FF0000"/>
          <w:lang w:val="en-US"/>
        </w:rPr>
        <w:t>)</w:t>
      </w:r>
      <w:r w:rsidR="00414363" w:rsidRPr="00414363">
        <w:rPr>
          <w:i/>
          <w:color w:val="FF0000"/>
        </w:rPr>
        <w:t xml:space="preserve"> </w:t>
      </w:r>
      <w:r w:rsidRPr="0073773E">
        <w:t xml:space="preserve"> та аудиторський висновком розміщена на веб-сторінці   </w:t>
      </w:r>
      <w:r w:rsidR="002C5BE7">
        <w:t>Банку</w:t>
      </w:r>
      <w:r w:rsidRPr="0073773E">
        <w:t xml:space="preserve"> за </w:t>
      </w:r>
      <w:proofErr w:type="spellStart"/>
      <w:r w:rsidRPr="0073773E">
        <w:t>адресою</w:t>
      </w:r>
      <w:proofErr w:type="spellEnd"/>
      <w:r w:rsidRPr="0073773E">
        <w:t>:</w:t>
      </w:r>
    </w:p>
    <w:p w:rsidR="000D1C48" w:rsidRPr="007E5688" w:rsidRDefault="000D1C48" w:rsidP="000D1C48">
      <w:pPr>
        <w:spacing w:after="0" w:line="240" w:lineRule="auto"/>
        <w:ind w:firstLine="708"/>
        <w:jc w:val="both"/>
        <w:rPr>
          <w:color w:val="FF0000"/>
        </w:rPr>
      </w:pPr>
      <w:r w:rsidRPr="007E5688">
        <w:rPr>
          <w:color w:val="FF0000"/>
          <w:lang w:val="en-US"/>
        </w:rPr>
        <w:t>http</w:t>
      </w:r>
      <w:r w:rsidRPr="007E5688">
        <w:rPr>
          <w:color w:val="FF0000"/>
        </w:rPr>
        <w:t>://....</w:t>
      </w:r>
      <w:r w:rsidR="007E5688" w:rsidRPr="007E5688">
        <w:rPr>
          <w:color w:val="FF0000"/>
        </w:rPr>
        <w:t xml:space="preserve"> </w:t>
      </w:r>
    </w:p>
    <w:p w:rsidR="003C492E" w:rsidRPr="0073773E" w:rsidRDefault="003C492E" w:rsidP="003C492E">
      <w:pPr>
        <w:spacing w:after="0" w:line="240" w:lineRule="auto"/>
        <w:ind w:firstLine="708"/>
        <w:jc w:val="both"/>
      </w:pPr>
      <w:r>
        <w:t>Протокол затвердження річної фінансової звітності за 202</w:t>
      </w:r>
      <w:r w:rsidR="00414363">
        <w:rPr>
          <w:lang w:val="en-US"/>
        </w:rPr>
        <w:t>_</w:t>
      </w:r>
      <w:r w:rsidRPr="0073773E">
        <w:t xml:space="preserve"> рік</w:t>
      </w:r>
      <w:r w:rsidR="00414363">
        <w:rPr>
          <w:i/>
        </w:rPr>
        <w:t xml:space="preserve"> </w:t>
      </w:r>
      <w:r w:rsidR="00414363" w:rsidRPr="00414363">
        <w:rPr>
          <w:i/>
          <w:color w:val="FF0000"/>
          <w:lang w:val="en-US"/>
        </w:rPr>
        <w:t>(</w:t>
      </w:r>
      <w:r w:rsidR="00414363" w:rsidRPr="00414363">
        <w:rPr>
          <w:i/>
          <w:color w:val="FF0000"/>
        </w:rPr>
        <w:t>заповнити рік</w:t>
      </w:r>
      <w:r w:rsidR="00414363" w:rsidRPr="00414363">
        <w:rPr>
          <w:i/>
          <w:color w:val="FF0000"/>
          <w:lang w:val="en-US"/>
        </w:rPr>
        <w:t>)</w:t>
      </w:r>
      <w:r w:rsidR="00414363" w:rsidRPr="00414363">
        <w:rPr>
          <w:i/>
          <w:color w:val="FF0000"/>
        </w:rPr>
        <w:t xml:space="preserve"> </w:t>
      </w:r>
      <w:r w:rsidRPr="0073773E">
        <w:t xml:space="preserve"> розміщен</w:t>
      </w:r>
      <w:r>
        <w:t>ий</w:t>
      </w:r>
      <w:r w:rsidRPr="0073773E">
        <w:t xml:space="preserve"> на веб-сторінці   </w:t>
      </w:r>
      <w:r w:rsidR="002C5BE7">
        <w:t>Банку</w:t>
      </w:r>
      <w:r w:rsidRPr="0073773E">
        <w:t xml:space="preserve"> за </w:t>
      </w:r>
      <w:proofErr w:type="spellStart"/>
      <w:r w:rsidRPr="0073773E">
        <w:t>адресою</w:t>
      </w:r>
      <w:proofErr w:type="spellEnd"/>
      <w:r w:rsidRPr="0073773E">
        <w:t>:</w:t>
      </w:r>
    </w:p>
    <w:p w:rsidR="003C492E" w:rsidRPr="007E5688" w:rsidRDefault="003C492E" w:rsidP="003C492E">
      <w:pPr>
        <w:spacing w:after="0" w:line="240" w:lineRule="auto"/>
        <w:ind w:firstLine="708"/>
        <w:jc w:val="both"/>
        <w:rPr>
          <w:color w:val="FF0000"/>
        </w:rPr>
      </w:pPr>
      <w:r w:rsidRPr="007E5688">
        <w:rPr>
          <w:color w:val="FF0000"/>
          <w:lang w:val="en-US"/>
        </w:rPr>
        <w:t>http</w:t>
      </w:r>
      <w:r w:rsidRPr="007E5688">
        <w:rPr>
          <w:color w:val="FF0000"/>
        </w:rPr>
        <w:t>://....</w:t>
      </w:r>
    </w:p>
    <w:p w:rsidR="003C492E" w:rsidRPr="00414363" w:rsidRDefault="00414363" w:rsidP="000D1C48">
      <w:pPr>
        <w:spacing w:after="0" w:line="240" w:lineRule="auto"/>
        <w:ind w:firstLine="708"/>
        <w:jc w:val="both"/>
        <w:rPr>
          <w:i/>
          <w:color w:val="FF0000"/>
        </w:rPr>
      </w:pPr>
      <w:r>
        <w:rPr>
          <w:i/>
          <w:color w:val="FF0000"/>
        </w:rPr>
        <w:t>(</w:t>
      </w:r>
      <w:r w:rsidR="00726B94">
        <w:rPr>
          <w:i/>
          <w:color w:val="FF0000"/>
        </w:rPr>
        <w:t xml:space="preserve">Примітка! </w:t>
      </w:r>
      <w:r w:rsidR="00331934" w:rsidRPr="00414363">
        <w:rPr>
          <w:i/>
          <w:color w:val="FF0000"/>
        </w:rPr>
        <w:t xml:space="preserve">У </w:t>
      </w:r>
      <w:r w:rsidR="00804333" w:rsidRPr="00414363">
        <w:rPr>
          <w:i/>
          <w:color w:val="FF0000"/>
        </w:rPr>
        <w:t xml:space="preserve">разі, </w:t>
      </w:r>
      <w:r>
        <w:rPr>
          <w:i/>
          <w:color w:val="FF0000"/>
        </w:rPr>
        <w:t xml:space="preserve">якщо </w:t>
      </w:r>
      <w:r w:rsidR="00804333" w:rsidRPr="00414363">
        <w:rPr>
          <w:i/>
          <w:color w:val="FF0000"/>
        </w:rPr>
        <w:t>протокол загальних зборів акціонерів щодо затвердження річної фінансової звітності за рік</w:t>
      </w:r>
      <w:r w:rsidRPr="00414363">
        <w:rPr>
          <w:i/>
          <w:color w:val="FF0000"/>
        </w:rPr>
        <w:t xml:space="preserve"> не розміщений на сайті банку, то</w:t>
      </w:r>
      <w:r w:rsidR="001F701F">
        <w:rPr>
          <w:i/>
          <w:color w:val="FF0000"/>
        </w:rPr>
        <w:t xml:space="preserve"> Банку необхідно надати</w:t>
      </w:r>
      <w:r w:rsidRPr="00414363">
        <w:rPr>
          <w:i/>
          <w:color w:val="FF0000"/>
        </w:rPr>
        <w:t xml:space="preserve"> н</w:t>
      </w:r>
      <w:r w:rsidR="002C5BE7" w:rsidRPr="00414363">
        <w:rPr>
          <w:i/>
          <w:color w:val="FF0000"/>
        </w:rPr>
        <w:t>алежним чином засвідчен</w:t>
      </w:r>
      <w:r w:rsidR="001F701F">
        <w:rPr>
          <w:i/>
          <w:color w:val="FF0000"/>
        </w:rPr>
        <w:t>у</w:t>
      </w:r>
      <w:r w:rsidR="002C5BE7" w:rsidRPr="00414363">
        <w:rPr>
          <w:i/>
          <w:color w:val="FF0000"/>
        </w:rPr>
        <w:t xml:space="preserve"> копі</w:t>
      </w:r>
      <w:r w:rsidR="001F701F">
        <w:rPr>
          <w:i/>
          <w:color w:val="FF0000"/>
        </w:rPr>
        <w:t>ю</w:t>
      </w:r>
      <w:r w:rsidR="002C5BE7" w:rsidRPr="00414363">
        <w:rPr>
          <w:i/>
          <w:color w:val="FF0000"/>
        </w:rPr>
        <w:t xml:space="preserve"> протоколу</w:t>
      </w:r>
      <w:r w:rsidR="00331934" w:rsidRPr="00414363">
        <w:rPr>
          <w:i/>
          <w:color w:val="FF0000"/>
        </w:rPr>
        <w:t xml:space="preserve"> загальних зборів акціонерів</w:t>
      </w:r>
      <w:r w:rsidR="00804333" w:rsidRPr="00414363">
        <w:rPr>
          <w:i/>
          <w:color w:val="FF0000"/>
        </w:rPr>
        <w:t xml:space="preserve">/власника або </w:t>
      </w:r>
      <w:r w:rsidR="00331934" w:rsidRPr="00414363">
        <w:rPr>
          <w:i/>
          <w:color w:val="FF0000"/>
        </w:rPr>
        <w:t>витяг з протоколу загальних зборів акціонерів</w:t>
      </w:r>
      <w:r w:rsidR="002C5BE7" w:rsidRPr="00414363">
        <w:rPr>
          <w:i/>
          <w:color w:val="FF0000"/>
        </w:rPr>
        <w:t xml:space="preserve"> </w:t>
      </w:r>
      <w:r w:rsidR="00331934" w:rsidRPr="00414363">
        <w:rPr>
          <w:i/>
          <w:color w:val="FF0000"/>
        </w:rPr>
        <w:t>додається</w:t>
      </w:r>
      <w:r>
        <w:rPr>
          <w:i/>
          <w:color w:val="FF0000"/>
        </w:rPr>
        <w:t xml:space="preserve"> в додатки до даного листа</w:t>
      </w:r>
      <w:r w:rsidR="00B116F9" w:rsidRPr="00414363">
        <w:rPr>
          <w:i/>
          <w:color w:val="FF0000"/>
        </w:rPr>
        <w:t>»</w:t>
      </w:r>
      <w:r w:rsidR="00331934" w:rsidRPr="00414363">
        <w:rPr>
          <w:i/>
          <w:color w:val="FF0000"/>
        </w:rPr>
        <w:t>.</w:t>
      </w:r>
      <w:r>
        <w:rPr>
          <w:i/>
          <w:color w:val="FF0000"/>
        </w:rPr>
        <w:t>)</w:t>
      </w:r>
    </w:p>
    <w:p w:rsidR="002C5BE7" w:rsidRPr="0073773E" w:rsidRDefault="002C5BE7" w:rsidP="000D1C48">
      <w:pPr>
        <w:spacing w:after="0" w:line="240" w:lineRule="auto"/>
        <w:ind w:firstLine="708"/>
        <w:jc w:val="both"/>
      </w:pPr>
    </w:p>
    <w:p w:rsidR="000D1C48" w:rsidRPr="0073773E" w:rsidRDefault="000D1C48" w:rsidP="000D1C48">
      <w:pPr>
        <w:spacing w:after="0" w:line="240" w:lineRule="auto"/>
        <w:ind w:firstLine="709"/>
        <w:jc w:val="both"/>
      </w:pPr>
      <w:r w:rsidRPr="0073773E">
        <w:t xml:space="preserve">Доводимо до вашого відома, що зміни до редакції Статуту </w:t>
      </w:r>
      <w:r w:rsidR="002C5BE7">
        <w:t>Банку</w:t>
      </w:r>
      <w:r w:rsidRPr="0073773E">
        <w:t xml:space="preserve">, погодженої Національним банком України </w:t>
      </w:r>
      <w:r w:rsidRPr="001F701F">
        <w:rPr>
          <w:color w:val="FF0000"/>
        </w:rPr>
        <w:t xml:space="preserve">__.__.______ </w:t>
      </w:r>
      <w:r w:rsidRPr="0073773E">
        <w:t>р</w:t>
      </w:r>
      <w:r w:rsidRPr="001F701F">
        <w:rPr>
          <w:i/>
        </w:rPr>
        <w:t>.</w:t>
      </w:r>
      <w:r w:rsidR="001F701F" w:rsidRPr="001F701F">
        <w:rPr>
          <w:i/>
          <w:color w:val="FF0000"/>
        </w:rPr>
        <w:t>(заповнити дату)</w:t>
      </w:r>
      <w:r w:rsidRPr="001F701F">
        <w:rPr>
          <w:i/>
        </w:rPr>
        <w:t>,</w:t>
      </w:r>
      <w:r w:rsidRPr="0073773E">
        <w:t xml:space="preserve"> відсутні.</w:t>
      </w:r>
    </w:p>
    <w:p w:rsidR="000D1C48" w:rsidRPr="0073773E" w:rsidRDefault="000D1C48" w:rsidP="000D1C48">
      <w:pPr>
        <w:spacing w:after="0" w:line="240" w:lineRule="auto"/>
        <w:ind w:firstLine="709"/>
        <w:jc w:val="both"/>
      </w:pPr>
      <w:r w:rsidRPr="0073773E">
        <w:t>Код доступу до результатів надання адміністративної послуги (державної реєстрації поточної редакції статуту Банку) на сайті Міністерства юстиції України:</w:t>
      </w:r>
    </w:p>
    <w:p w:rsidR="000D1C48" w:rsidRDefault="000D1C48" w:rsidP="000D1C48">
      <w:pPr>
        <w:spacing w:after="0" w:line="240" w:lineRule="auto"/>
        <w:ind w:firstLine="709"/>
        <w:jc w:val="both"/>
      </w:pPr>
      <w:r w:rsidRPr="0073773E">
        <w:t xml:space="preserve">№ </w:t>
      </w:r>
      <w:r w:rsidR="007E5688">
        <w:rPr>
          <w:color w:val="FF0000"/>
        </w:rPr>
        <w:t>__________</w:t>
      </w:r>
      <w:r w:rsidRPr="0073773E">
        <w:t>.</w:t>
      </w:r>
      <w:r w:rsidR="001F701F">
        <w:t xml:space="preserve"> </w:t>
      </w:r>
      <w:r w:rsidR="001F701F" w:rsidRPr="00414363">
        <w:rPr>
          <w:i/>
          <w:color w:val="FF0000"/>
          <w:lang w:val="en-US"/>
        </w:rPr>
        <w:t>(</w:t>
      </w:r>
      <w:proofErr w:type="gramStart"/>
      <w:r w:rsidR="001F701F">
        <w:rPr>
          <w:i/>
          <w:color w:val="FF0000"/>
        </w:rPr>
        <w:t>прописати</w:t>
      </w:r>
      <w:proofErr w:type="gramEnd"/>
      <w:r w:rsidR="001F701F">
        <w:rPr>
          <w:i/>
          <w:color w:val="FF0000"/>
        </w:rPr>
        <w:t xml:space="preserve"> код доступу</w:t>
      </w:r>
      <w:r w:rsidR="001F701F" w:rsidRPr="00414363">
        <w:rPr>
          <w:i/>
          <w:color w:val="FF0000"/>
          <w:lang w:val="en-US"/>
        </w:rPr>
        <w:t>)</w:t>
      </w:r>
      <w:r w:rsidR="001F701F" w:rsidRPr="00414363">
        <w:rPr>
          <w:i/>
          <w:color w:val="FF0000"/>
        </w:rPr>
        <w:t xml:space="preserve"> </w:t>
      </w:r>
      <w:r w:rsidR="001F701F" w:rsidRPr="0073773E">
        <w:t xml:space="preserve"> </w:t>
      </w:r>
    </w:p>
    <w:p w:rsidR="00414363" w:rsidRPr="0073773E" w:rsidRDefault="00414363" w:rsidP="000D1C48">
      <w:pPr>
        <w:spacing w:after="0" w:line="240" w:lineRule="auto"/>
        <w:ind w:firstLine="709"/>
        <w:jc w:val="both"/>
      </w:pPr>
    </w:p>
    <w:p w:rsidR="00414363" w:rsidRDefault="00414363" w:rsidP="000D1C48">
      <w:pPr>
        <w:ind w:firstLine="708"/>
        <w:jc w:val="both"/>
        <w:rPr>
          <w:i/>
          <w:color w:val="FF0000"/>
        </w:rPr>
      </w:pPr>
      <w:r w:rsidRPr="00414363">
        <w:rPr>
          <w:i/>
          <w:color w:val="FF0000"/>
        </w:rPr>
        <w:t>Додатки до листа:</w:t>
      </w:r>
    </w:p>
    <w:p w:rsidR="00414363" w:rsidRPr="007E5688" w:rsidRDefault="00414363" w:rsidP="007E5688">
      <w:pPr>
        <w:pStyle w:val="af2"/>
        <w:numPr>
          <w:ilvl w:val="0"/>
          <w:numId w:val="3"/>
        </w:numPr>
        <w:jc w:val="both"/>
        <w:rPr>
          <w:i/>
        </w:rPr>
      </w:pPr>
      <w:bookmarkStart w:id="0" w:name="_GoBack"/>
      <w:bookmarkEnd w:id="0"/>
      <w:r w:rsidRPr="007E5688">
        <w:rPr>
          <w:i/>
          <w:color w:val="FF0000"/>
        </w:rPr>
        <w:t>Протокол ….</w:t>
      </w:r>
      <w:r w:rsidRPr="007E5688">
        <w:rPr>
          <w:i/>
        </w:rPr>
        <w:t xml:space="preserve"> </w:t>
      </w:r>
    </w:p>
    <w:p w:rsidR="000D1C48" w:rsidRPr="00590F37" w:rsidRDefault="000D1C48" w:rsidP="000D1C48">
      <w:pPr>
        <w:ind w:firstLine="708"/>
        <w:jc w:val="both"/>
        <w:rPr>
          <w:sz w:val="24"/>
          <w:szCs w:val="24"/>
        </w:rPr>
      </w:pPr>
      <w:r w:rsidRPr="00590F37">
        <w:rPr>
          <w:sz w:val="24"/>
          <w:szCs w:val="24"/>
        </w:rPr>
        <w:t>Голова Правління                                                     ____________________  (П.І.Б.)</w:t>
      </w:r>
    </w:p>
    <w:p w:rsidR="004D538F" w:rsidRPr="004D538F" w:rsidRDefault="004D538F" w:rsidP="004D538F">
      <w:pPr>
        <w:ind w:firstLine="708"/>
        <w:jc w:val="both"/>
      </w:pPr>
    </w:p>
    <w:sectPr w:rsidR="004D538F" w:rsidRPr="004D538F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FFE" w:rsidRDefault="00E06FFE" w:rsidP="00364CF4">
      <w:pPr>
        <w:spacing w:after="0" w:line="240" w:lineRule="auto"/>
      </w:pPr>
      <w:r>
        <w:separator/>
      </w:r>
    </w:p>
  </w:endnote>
  <w:endnote w:type="continuationSeparator" w:id="0">
    <w:p w:rsidR="00E06FFE" w:rsidRDefault="00E06FFE" w:rsidP="0036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FFE" w:rsidRDefault="00E06FFE" w:rsidP="00364CF4">
      <w:pPr>
        <w:spacing w:after="0" w:line="240" w:lineRule="auto"/>
      </w:pPr>
      <w:r>
        <w:separator/>
      </w:r>
    </w:p>
  </w:footnote>
  <w:footnote w:type="continuationSeparator" w:id="0">
    <w:p w:rsidR="00E06FFE" w:rsidRDefault="00E06FFE" w:rsidP="0036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Заголовок"/>
      <w:tag w:val=""/>
      <w:id w:val="1116400235"/>
      <w:placeholder>
        <w:docPart w:val="0F61A181FB2C483F8BA0F738986A991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0A6BCB" w:rsidRDefault="000A6BCB">
        <w:pPr>
          <w:pStyle w:val="a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Додаток 1</w:t>
        </w:r>
      </w:p>
    </w:sdtContent>
  </w:sdt>
  <w:p w:rsidR="000A6BCB" w:rsidRDefault="000A6BC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7630"/>
    <w:multiLevelType w:val="hybridMultilevel"/>
    <w:tmpl w:val="8CFE7B64"/>
    <w:lvl w:ilvl="0" w:tplc="58E47394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C25440"/>
    <w:multiLevelType w:val="hybridMultilevel"/>
    <w:tmpl w:val="247AB6A0"/>
    <w:lvl w:ilvl="0" w:tplc="3668B8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0629E"/>
    <w:multiLevelType w:val="hybridMultilevel"/>
    <w:tmpl w:val="ED8EF7B8"/>
    <w:lvl w:ilvl="0" w:tplc="E1ACF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8F"/>
    <w:rsid w:val="00016172"/>
    <w:rsid w:val="000A6BCB"/>
    <w:rsid w:val="000D1C48"/>
    <w:rsid w:val="0019392F"/>
    <w:rsid w:val="001C422F"/>
    <w:rsid w:val="001D20CB"/>
    <w:rsid w:val="001E39BE"/>
    <w:rsid w:val="001F701F"/>
    <w:rsid w:val="0021076E"/>
    <w:rsid w:val="002172D1"/>
    <w:rsid w:val="00281ACD"/>
    <w:rsid w:val="00292F3C"/>
    <w:rsid w:val="002C5BE7"/>
    <w:rsid w:val="002D3473"/>
    <w:rsid w:val="002E3BFA"/>
    <w:rsid w:val="002F0DEF"/>
    <w:rsid w:val="002F578D"/>
    <w:rsid w:val="00331934"/>
    <w:rsid w:val="003450F5"/>
    <w:rsid w:val="00364CF4"/>
    <w:rsid w:val="00372E13"/>
    <w:rsid w:val="00392454"/>
    <w:rsid w:val="003C492E"/>
    <w:rsid w:val="003C7284"/>
    <w:rsid w:val="003D78E0"/>
    <w:rsid w:val="00414363"/>
    <w:rsid w:val="00486F9F"/>
    <w:rsid w:val="0049221E"/>
    <w:rsid w:val="004B1EBC"/>
    <w:rsid w:val="004D538F"/>
    <w:rsid w:val="004E7354"/>
    <w:rsid w:val="004F480A"/>
    <w:rsid w:val="005560E9"/>
    <w:rsid w:val="0057195D"/>
    <w:rsid w:val="00590F37"/>
    <w:rsid w:val="005A54FC"/>
    <w:rsid w:val="005C2E1D"/>
    <w:rsid w:val="00650789"/>
    <w:rsid w:val="00713448"/>
    <w:rsid w:val="007222EA"/>
    <w:rsid w:val="00726B94"/>
    <w:rsid w:val="0075099B"/>
    <w:rsid w:val="0075264D"/>
    <w:rsid w:val="007D174B"/>
    <w:rsid w:val="007D49FD"/>
    <w:rsid w:val="007E5688"/>
    <w:rsid w:val="007F5D48"/>
    <w:rsid w:val="00804333"/>
    <w:rsid w:val="008177C5"/>
    <w:rsid w:val="008348E4"/>
    <w:rsid w:val="00841AFD"/>
    <w:rsid w:val="00860F1B"/>
    <w:rsid w:val="008F2F4E"/>
    <w:rsid w:val="009307A7"/>
    <w:rsid w:val="009A0135"/>
    <w:rsid w:val="009F29F7"/>
    <w:rsid w:val="00A001FD"/>
    <w:rsid w:val="00A305B7"/>
    <w:rsid w:val="00A34A40"/>
    <w:rsid w:val="00A61AD3"/>
    <w:rsid w:val="00A64957"/>
    <w:rsid w:val="00A76E54"/>
    <w:rsid w:val="00AA66C3"/>
    <w:rsid w:val="00AA6DF5"/>
    <w:rsid w:val="00AE6887"/>
    <w:rsid w:val="00B116F9"/>
    <w:rsid w:val="00B847A5"/>
    <w:rsid w:val="00B91B67"/>
    <w:rsid w:val="00C102DF"/>
    <w:rsid w:val="00C25254"/>
    <w:rsid w:val="00C63A5F"/>
    <w:rsid w:val="00CB5A78"/>
    <w:rsid w:val="00CC7A84"/>
    <w:rsid w:val="00D80990"/>
    <w:rsid w:val="00DF4A7C"/>
    <w:rsid w:val="00E06FFE"/>
    <w:rsid w:val="00E20344"/>
    <w:rsid w:val="00E62A2B"/>
    <w:rsid w:val="00E62BD2"/>
    <w:rsid w:val="00E81856"/>
    <w:rsid w:val="00E85784"/>
    <w:rsid w:val="00F012F4"/>
    <w:rsid w:val="00F124E1"/>
    <w:rsid w:val="00F34C8E"/>
    <w:rsid w:val="00F9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3618"/>
  <w15:docId w15:val="{08B5507B-9699-45AE-96E6-90425D89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64CF4"/>
    <w:pPr>
      <w:spacing w:after="0" w:line="240" w:lineRule="auto"/>
    </w:pPr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364CF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64CF4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E2034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E2034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E2034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034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E2034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0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20344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A6B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A6BCB"/>
  </w:style>
  <w:style w:type="paragraph" w:styleId="af0">
    <w:name w:val="footer"/>
    <w:basedOn w:val="a"/>
    <w:link w:val="af1"/>
    <w:uiPriority w:val="99"/>
    <w:unhideWhenUsed/>
    <w:rsid w:val="000A6B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A6BCB"/>
  </w:style>
  <w:style w:type="paragraph" w:styleId="af2">
    <w:name w:val="List Paragraph"/>
    <w:basedOn w:val="a"/>
    <w:uiPriority w:val="34"/>
    <w:qFormat/>
    <w:rsid w:val="0041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61A181FB2C483F8BA0F738986A991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7266673-E12A-4140-805C-D4998E2CF4C2}"/>
      </w:docPartPr>
      <w:docPartBody>
        <w:p w:rsidR="00FC3F96" w:rsidRDefault="002E2752" w:rsidP="002E2752">
          <w:pPr>
            <w:pStyle w:val="0F61A181FB2C483F8BA0F738986A991C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52"/>
    <w:rsid w:val="0000581F"/>
    <w:rsid w:val="00087DEE"/>
    <w:rsid w:val="00102956"/>
    <w:rsid w:val="002613E5"/>
    <w:rsid w:val="002E2752"/>
    <w:rsid w:val="004D008C"/>
    <w:rsid w:val="00680547"/>
    <w:rsid w:val="00897B4B"/>
    <w:rsid w:val="009E786A"/>
    <w:rsid w:val="00A7629E"/>
    <w:rsid w:val="00AC5BA1"/>
    <w:rsid w:val="00CD4688"/>
    <w:rsid w:val="00D73046"/>
    <w:rsid w:val="00D84166"/>
    <w:rsid w:val="00E4277D"/>
    <w:rsid w:val="00EA0C88"/>
    <w:rsid w:val="00EA4571"/>
    <w:rsid w:val="00EE6916"/>
    <w:rsid w:val="00F95E34"/>
    <w:rsid w:val="00FC3F9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F61A181FB2C483F8BA0F738986A991C">
    <w:name w:val="0F61A181FB2C483F8BA0F738986A991C"/>
    <w:rsid w:val="002E2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651E-1040-4EC3-B0FC-F17B588F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/>
    </vt:vector>
  </TitlesOfParts>
  <Company>NBU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Турчин Олена Михайлівна</dc:creator>
  <cp:keywords/>
  <dc:description/>
  <cp:lastModifiedBy>Горобець Ірина Олегівна</cp:lastModifiedBy>
  <cp:revision>5</cp:revision>
  <dcterms:created xsi:type="dcterms:W3CDTF">2024-05-03T11:11:00Z</dcterms:created>
  <dcterms:modified xsi:type="dcterms:W3CDTF">2024-05-03T11:55:00Z</dcterms:modified>
</cp:coreProperties>
</file>