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536B8" w14:textId="2A8ADAAC" w:rsidR="00546A75" w:rsidRPr="004A3B29" w:rsidRDefault="00546A75" w:rsidP="00546A75">
      <w:pPr>
        <w:shd w:val="clear" w:color="auto" w:fill="FFFFFF"/>
        <w:spacing w:after="0" w:line="240" w:lineRule="auto"/>
        <w:jc w:val="center"/>
        <w:rPr>
          <w:rFonts w:ascii="Times New Roman" w:eastAsia="Times New Roman" w:hAnsi="Times New Roman" w:cs="Times New Roman"/>
          <w:b/>
          <w:bCs/>
          <w:color w:val="0D0D0D" w:themeColor="text1" w:themeTint="F2"/>
          <w:sz w:val="24"/>
          <w:szCs w:val="24"/>
          <w:lang w:eastAsia="uk-UA"/>
        </w:rPr>
      </w:pPr>
      <w:r w:rsidRPr="004A3B29">
        <w:rPr>
          <w:rFonts w:ascii="Times New Roman" w:eastAsia="Times New Roman" w:hAnsi="Times New Roman" w:cs="Times New Roman"/>
          <w:b/>
          <w:bCs/>
          <w:color w:val="0D0D0D" w:themeColor="text1" w:themeTint="F2"/>
          <w:sz w:val="24"/>
          <w:szCs w:val="24"/>
          <w:lang w:eastAsia="uk-UA"/>
        </w:rPr>
        <w:t>Порівняльна таблиця</w:t>
      </w:r>
    </w:p>
    <w:p w14:paraId="0F6117B9" w14:textId="1F276344" w:rsidR="00257AA8" w:rsidRPr="004A3B29" w:rsidRDefault="00257AA8" w:rsidP="00257AA8">
      <w:pPr>
        <w:shd w:val="clear" w:color="auto" w:fill="FFFFFF"/>
        <w:spacing w:after="0" w:line="240" w:lineRule="auto"/>
        <w:jc w:val="center"/>
        <w:rPr>
          <w:rFonts w:ascii="Times New Roman" w:eastAsia="Times New Roman" w:hAnsi="Times New Roman" w:cs="Times New Roman"/>
          <w:b/>
          <w:bCs/>
          <w:color w:val="0D0D0D" w:themeColor="text1" w:themeTint="F2"/>
          <w:sz w:val="24"/>
          <w:szCs w:val="24"/>
          <w:lang w:eastAsia="uk-UA"/>
        </w:rPr>
      </w:pPr>
      <w:r w:rsidRPr="004A3B29">
        <w:rPr>
          <w:rFonts w:ascii="Times New Roman" w:eastAsia="Times New Roman" w:hAnsi="Times New Roman" w:cs="Times New Roman"/>
          <w:b/>
          <w:bCs/>
          <w:color w:val="0D0D0D" w:themeColor="text1" w:themeTint="F2"/>
          <w:sz w:val="24"/>
          <w:szCs w:val="24"/>
          <w:lang w:eastAsia="uk-UA"/>
        </w:rPr>
        <w:t>до проєкту постанови Правління Національного банку України</w:t>
      </w:r>
    </w:p>
    <w:p w14:paraId="1AD7D6D2" w14:textId="2137AF6D" w:rsidR="00B92B25" w:rsidRPr="004A3B29" w:rsidRDefault="00257AA8" w:rsidP="00257AA8">
      <w:pPr>
        <w:shd w:val="clear" w:color="auto" w:fill="FFFFFF"/>
        <w:spacing w:after="0" w:line="240" w:lineRule="auto"/>
        <w:jc w:val="center"/>
        <w:rPr>
          <w:rFonts w:ascii="Times New Roman" w:eastAsia="Times New Roman" w:hAnsi="Times New Roman" w:cs="Times New Roman"/>
          <w:b/>
          <w:bCs/>
          <w:color w:val="0D0D0D" w:themeColor="text1" w:themeTint="F2"/>
          <w:sz w:val="24"/>
          <w:szCs w:val="24"/>
          <w:lang w:eastAsia="uk-UA"/>
        </w:rPr>
      </w:pPr>
      <w:r w:rsidRPr="004A3B29">
        <w:rPr>
          <w:rFonts w:ascii="Times New Roman" w:eastAsia="Times New Roman" w:hAnsi="Times New Roman" w:cs="Times New Roman"/>
          <w:b/>
          <w:bCs/>
          <w:color w:val="0D0D0D" w:themeColor="text1" w:themeTint="F2"/>
          <w:sz w:val="24"/>
          <w:szCs w:val="24"/>
          <w:lang w:eastAsia="uk-UA"/>
        </w:rPr>
        <w:t xml:space="preserve">“Про </w:t>
      </w:r>
      <w:r w:rsidR="00BF7532" w:rsidRPr="004A3B29">
        <w:rPr>
          <w:rFonts w:ascii="Times New Roman" w:eastAsia="Times New Roman" w:hAnsi="Times New Roman" w:cs="Times New Roman"/>
          <w:b/>
          <w:bCs/>
          <w:color w:val="0D0D0D" w:themeColor="text1" w:themeTint="F2"/>
          <w:sz w:val="24"/>
          <w:szCs w:val="24"/>
          <w:lang w:eastAsia="uk-UA"/>
        </w:rPr>
        <w:t>затвердження Положення про</w:t>
      </w:r>
      <w:bookmarkStart w:id="0" w:name="_Hlk100738321"/>
      <w:r w:rsidR="00BF7532" w:rsidRPr="004A3B29">
        <w:rPr>
          <w:rFonts w:ascii="Times New Roman" w:eastAsiaTheme="minorEastAsia" w:hAnsi="Times New Roman" w:cs="Times New Roman"/>
          <w:color w:val="0D0D0D" w:themeColor="text1" w:themeTint="F2"/>
        </w:rPr>
        <w:t xml:space="preserve"> </w:t>
      </w:r>
      <w:r w:rsidR="00BF7532" w:rsidRPr="004A3B29">
        <w:rPr>
          <w:rFonts w:ascii="Times New Roman" w:eastAsia="Times New Roman" w:hAnsi="Times New Roman" w:cs="Times New Roman"/>
          <w:b/>
          <w:bCs/>
          <w:color w:val="0D0D0D" w:themeColor="text1" w:themeTint="F2"/>
          <w:sz w:val="24"/>
          <w:szCs w:val="24"/>
          <w:lang w:eastAsia="uk-UA"/>
        </w:rPr>
        <w:t xml:space="preserve">вимоги до системи </w:t>
      </w:r>
      <w:bookmarkEnd w:id="0"/>
      <w:r w:rsidR="00BF7532" w:rsidRPr="004A3B29">
        <w:rPr>
          <w:rFonts w:ascii="Times New Roman" w:eastAsia="Times New Roman" w:hAnsi="Times New Roman" w:cs="Times New Roman"/>
          <w:b/>
          <w:bCs/>
          <w:color w:val="0D0D0D" w:themeColor="text1" w:themeTint="F2"/>
          <w:sz w:val="24"/>
          <w:szCs w:val="24"/>
          <w:lang w:eastAsia="uk-UA"/>
        </w:rPr>
        <w:t xml:space="preserve">управління надавача фінансових платіжних послуг та </w:t>
      </w:r>
      <w:r w:rsidRPr="004A3B29">
        <w:rPr>
          <w:rFonts w:ascii="Times New Roman" w:eastAsia="Times New Roman" w:hAnsi="Times New Roman" w:cs="Times New Roman"/>
          <w:b/>
          <w:bCs/>
          <w:color w:val="0D0D0D" w:themeColor="text1" w:themeTint="F2"/>
          <w:sz w:val="24"/>
          <w:szCs w:val="24"/>
          <w:lang w:eastAsia="uk-UA"/>
        </w:rPr>
        <w:t xml:space="preserve">внесення змін до деяких нормативно-правових актів Національного банку України” </w:t>
      </w:r>
    </w:p>
    <w:tbl>
      <w:tblPr>
        <w:tblW w:w="1488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369"/>
        <w:gridCol w:w="7515"/>
      </w:tblGrid>
      <w:tr w:rsidR="004A3B29" w:rsidRPr="004A3B29" w14:paraId="53D922FA" w14:textId="77777777" w:rsidTr="003D5EE4">
        <w:trPr>
          <w:trHeight w:val="20"/>
          <w:tblHeader/>
        </w:trPr>
        <w:tc>
          <w:tcPr>
            <w:tcW w:w="7369" w:type="dxa"/>
            <w:vAlign w:val="center"/>
          </w:tcPr>
          <w:p w14:paraId="6558FC1F" w14:textId="38A92B3A" w:rsidR="00257AA8" w:rsidRPr="004A3B29" w:rsidRDefault="00257AA8" w:rsidP="00031323">
            <w:pPr>
              <w:shd w:val="clear" w:color="auto" w:fill="FFFFFF"/>
              <w:spacing w:after="0" w:line="240" w:lineRule="auto"/>
              <w:jc w:val="center"/>
              <w:rPr>
                <w:rFonts w:ascii="Times New Roman" w:eastAsia="Times New Roman" w:hAnsi="Times New Roman" w:cs="Times New Roman"/>
                <w:b/>
                <w:bCs/>
                <w:color w:val="0D0D0D" w:themeColor="text1" w:themeTint="F2"/>
                <w:sz w:val="24"/>
                <w:szCs w:val="24"/>
                <w:lang w:eastAsia="uk-UA"/>
              </w:rPr>
            </w:pPr>
            <w:r w:rsidRPr="004A3B29">
              <w:rPr>
                <w:rFonts w:ascii="Times New Roman" w:hAnsi="Times New Roman" w:cs="Times New Roman"/>
                <w:b/>
                <w:bCs/>
                <w:color w:val="0D0D0D" w:themeColor="text1" w:themeTint="F2"/>
                <w:sz w:val="24"/>
                <w:szCs w:val="24"/>
              </w:rPr>
              <w:t>Зміст положення (норми) чинного нормативно-правового акта</w:t>
            </w:r>
          </w:p>
        </w:tc>
        <w:tc>
          <w:tcPr>
            <w:tcW w:w="7515" w:type="dxa"/>
            <w:vAlign w:val="center"/>
          </w:tcPr>
          <w:p w14:paraId="21CD1631" w14:textId="79A3ECB7" w:rsidR="00257AA8" w:rsidRPr="004A3B29" w:rsidRDefault="00257AA8" w:rsidP="00031323">
            <w:pPr>
              <w:shd w:val="clear" w:color="auto" w:fill="FFFFFF"/>
              <w:spacing w:after="0" w:line="240" w:lineRule="auto"/>
              <w:jc w:val="center"/>
              <w:rPr>
                <w:rFonts w:ascii="Times New Roman" w:eastAsia="Times New Roman" w:hAnsi="Times New Roman" w:cs="Times New Roman"/>
                <w:b/>
                <w:bCs/>
                <w:color w:val="0D0D0D" w:themeColor="text1" w:themeTint="F2"/>
                <w:sz w:val="24"/>
                <w:szCs w:val="24"/>
                <w:lang w:eastAsia="uk-UA"/>
              </w:rPr>
            </w:pPr>
            <w:r w:rsidRPr="004A3B29">
              <w:rPr>
                <w:rFonts w:ascii="Times New Roman" w:hAnsi="Times New Roman" w:cs="Times New Roman"/>
                <w:b/>
                <w:bCs/>
                <w:color w:val="0D0D0D" w:themeColor="text1" w:themeTint="F2"/>
                <w:sz w:val="24"/>
                <w:szCs w:val="24"/>
              </w:rPr>
              <w:t>Зміст відповідного положення (норми) проєкту нормативно-правового акта</w:t>
            </w:r>
          </w:p>
        </w:tc>
      </w:tr>
      <w:tr w:rsidR="004A3B29" w:rsidRPr="004A3B29" w14:paraId="6D6E5789" w14:textId="77777777" w:rsidTr="003D5EE4">
        <w:trPr>
          <w:trHeight w:val="20"/>
        </w:trPr>
        <w:tc>
          <w:tcPr>
            <w:tcW w:w="7369" w:type="dxa"/>
          </w:tcPr>
          <w:p w14:paraId="4C1FAE1B" w14:textId="77777777" w:rsidR="00257AA8" w:rsidRPr="004A3B29" w:rsidRDefault="00257AA8" w:rsidP="00546A75">
            <w:pPr>
              <w:shd w:val="clear" w:color="auto" w:fill="FFFFFF"/>
              <w:spacing w:after="0" w:line="240" w:lineRule="auto"/>
              <w:jc w:val="center"/>
              <w:rPr>
                <w:rFonts w:ascii="Times New Roman" w:eastAsia="Times New Roman" w:hAnsi="Times New Roman" w:cs="Times New Roman"/>
                <w:color w:val="0D0D0D" w:themeColor="text1" w:themeTint="F2"/>
                <w:sz w:val="24"/>
                <w:szCs w:val="24"/>
                <w:lang w:eastAsia="uk-UA"/>
              </w:rPr>
            </w:pPr>
            <w:bookmarkStart w:id="1" w:name="n3"/>
            <w:bookmarkEnd w:id="1"/>
            <w:r w:rsidRPr="004A3B29">
              <w:rPr>
                <w:rFonts w:ascii="Times New Roman" w:eastAsia="Times New Roman" w:hAnsi="Times New Roman" w:cs="Times New Roman"/>
                <w:color w:val="0D0D0D" w:themeColor="text1" w:themeTint="F2"/>
                <w:sz w:val="24"/>
                <w:szCs w:val="24"/>
                <w:lang w:eastAsia="uk-UA"/>
              </w:rPr>
              <w:t>1</w:t>
            </w:r>
          </w:p>
        </w:tc>
        <w:tc>
          <w:tcPr>
            <w:tcW w:w="7515" w:type="dxa"/>
          </w:tcPr>
          <w:p w14:paraId="7667211D" w14:textId="643A6083" w:rsidR="00257AA8" w:rsidRPr="004A3B29" w:rsidRDefault="00257AA8" w:rsidP="00546A75">
            <w:pPr>
              <w:shd w:val="clear" w:color="auto" w:fill="FFFFFF"/>
              <w:spacing w:after="0" w:line="240" w:lineRule="auto"/>
              <w:jc w:val="center"/>
              <w:rPr>
                <w:rFonts w:ascii="Times New Roman" w:eastAsia="Times New Roman" w:hAnsi="Times New Roman" w:cs="Times New Roman"/>
                <w:bCs/>
                <w:color w:val="0D0D0D" w:themeColor="text1" w:themeTint="F2"/>
                <w:sz w:val="24"/>
                <w:szCs w:val="24"/>
                <w:lang w:eastAsia="uk-UA"/>
              </w:rPr>
            </w:pPr>
            <w:r w:rsidRPr="004A3B29">
              <w:rPr>
                <w:rFonts w:ascii="Times New Roman" w:eastAsia="Times New Roman" w:hAnsi="Times New Roman" w:cs="Times New Roman"/>
                <w:bCs/>
                <w:color w:val="0D0D0D" w:themeColor="text1" w:themeTint="F2"/>
                <w:sz w:val="24"/>
                <w:szCs w:val="24"/>
                <w:lang w:eastAsia="uk-UA"/>
              </w:rPr>
              <w:t>2</w:t>
            </w:r>
          </w:p>
        </w:tc>
      </w:tr>
      <w:tr w:rsidR="004A3B29" w:rsidRPr="004A3B29" w14:paraId="5AF30E5B" w14:textId="77777777" w:rsidTr="00DE5CEB">
        <w:trPr>
          <w:trHeight w:val="20"/>
        </w:trPr>
        <w:tc>
          <w:tcPr>
            <w:tcW w:w="14884" w:type="dxa"/>
            <w:gridSpan w:val="2"/>
          </w:tcPr>
          <w:p w14:paraId="6A019D0E" w14:textId="77777777" w:rsidR="00462482" w:rsidRPr="004A3B29" w:rsidRDefault="00462482" w:rsidP="00DE5CEB">
            <w:pPr>
              <w:shd w:val="clear" w:color="auto" w:fill="FFFFFF"/>
              <w:spacing w:after="0" w:line="240" w:lineRule="auto"/>
              <w:jc w:val="center"/>
              <w:rPr>
                <w:rFonts w:ascii="Times New Roman" w:eastAsia="Times New Roman" w:hAnsi="Times New Roman" w:cs="Times New Roman"/>
                <w:b/>
                <w:bCs/>
                <w:color w:val="0D0D0D" w:themeColor="text1" w:themeTint="F2"/>
                <w:sz w:val="24"/>
                <w:szCs w:val="24"/>
                <w:lang w:eastAsia="uk-UA"/>
              </w:rPr>
            </w:pPr>
            <w:r w:rsidRPr="004A3B29">
              <w:rPr>
                <w:rFonts w:ascii="Times New Roman" w:eastAsia="Times New Roman" w:hAnsi="Times New Roman" w:cs="Times New Roman"/>
                <w:b/>
                <w:bCs/>
                <w:color w:val="0D0D0D" w:themeColor="text1" w:themeTint="F2"/>
                <w:sz w:val="24"/>
                <w:szCs w:val="24"/>
                <w:lang w:eastAsia="uk-UA"/>
              </w:rPr>
              <w:t>Положення про авторизацію надавачів фінансових послуг та умови здійснення ними діяльності з надання фінансових послуг, затверджене постановою Правління Національного банку України від 29 грудня 2023 року № 199 (зі змінами)</w:t>
            </w:r>
          </w:p>
        </w:tc>
      </w:tr>
      <w:tr w:rsidR="004A3B29" w:rsidRPr="004A3B29" w14:paraId="5D69611C" w14:textId="77777777" w:rsidTr="00DE5CEB">
        <w:trPr>
          <w:trHeight w:val="20"/>
        </w:trPr>
        <w:tc>
          <w:tcPr>
            <w:tcW w:w="7369" w:type="dxa"/>
          </w:tcPr>
          <w:p w14:paraId="397AA4F5" w14:textId="77777777" w:rsidR="00462482" w:rsidRPr="004A3B29" w:rsidRDefault="00462482" w:rsidP="00DE5CEB">
            <w:pPr>
              <w:shd w:val="clear" w:color="auto" w:fill="FFFFFF"/>
              <w:spacing w:after="150" w:line="240" w:lineRule="auto"/>
              <w:ind w:firstLine="450"/>
              <w:jc w:val="both"/>
              <w:rPr>
                <w:rFonts w:ascii="Times New Roman" w:eastAsia="Times New Roman" w:hAnsi="Times New Roman" w:cs="Times New Roman"/>
                <w:color w:val="0D0D0D" w:themeColor="text1" w:themeTint="F2"/>
                <w:sz w:val="24"/>
                <w:szCs w:val="24"/>
                <w:lang w:eastAsia="uk-UA"/>
              </w:rPr>
            </w:pPr>
            <w:r w:rsidRPr="004A3B29">
              <w:rPr>
                <w:rFonts w:ascii="Times New Roman" w:eastAsia="Times New Roman" w:hAnsi="Times New Roman" w:cs="Times New Roman"/>
                <w:color w:val="0D0D0D" w:themeColor="text1" w:themeTint="F2"/>
                <w:sz w:val="24"/>
                <w:szCs w:val="24"/>
                <w:lang w:eastAsia="uk-UA"/>
              </w:rPr>
              <w:t>184. Надавач фінансових послуг повинен організувати систему управління згідно з вимогами, визначеними нормативно-правовим</w:t>
            </w:r>
            <w:r w:rsidRPr="00B84B26">
              <w:rPr>
                <w:rFonts w:ascii="Times New Roman" w:eastAsia="Times New Roman" w:hAnsi="Times New Roman" w:cs="Times New Roman"/>
                <w:b/>
                <w:strike/>
                <w:color w:val="0D0D0D" w:themeColor="text1" w:themeTint="F2"/>
                <w:sz w:val="24"/>
                <w:szCs w:val="24"/>
                <w:lang w:eastAsia="uk-UA"/>
              </w:rPr>
              <w:t>и</w:t>
            </w:r>
            <w:r w:rsidRPr="004A3B29">
              <w:rPr>
                <w:rFonts w:ascii="Times New Roman" w:eastAsia="Times New Roman" w:hAnsi="Times New Roman" w:cs="Times New Roman"/>
                <w:color w:val="0D0D0D" w:themeColor="text1" w:themeTint="F2"/>
                <w:sz w:val="24"/>
                <w:szCs w:val="24"/>
                <w:lang w:eastAsia="uk-UA"/>
              </w:rPr>
              <w:t xml:space="preserve"> акт</w:t>
            </w:r>
            <w:r w:rsidRPr="00B84B26">
              <w:rPr>
                <w:rFonts w:ascii="Times New Roman" w:eastAsia="Times New Roman" w:hAnsi="Times New Roman" w:cs="Times New Roman"/>
                <w:b/>
                <w:strike/>
                <w:color w:val="0D0D0D" w:themeColor="text1" w:themeTint="F2"/>
                <w:sz w:val="24"/>
                <w:szCs w:val="24"/>
                <w:lang w:eastAsia="uk-UA"/>
              </w:rPr>
              <w:t>ами</w:t>
            </w:r>
            <w:r w:rsidRPr="004A3B29">
              <w:rPr>
                <w:rFonts w:ascii="Times New Roman" w:eastAsia="Times New Roman" w:hAnsi="Times New Roman" w:cs="Times New Roman"/>
                <w:color w:val="0D0D0D" w:themeColor="text1" w:themeTint="F2"/>
                <w:sz w:val="24"/>
                <w:szCs w:val="24"/>
                <w:lang w:eastAsia="uk-UA"/>
              </w:rPr>
              <w:t xml:space="preserve"> Національного банку, яким</w:t>
            </w:r>
            <w:bookmarkStart w:id="2" w:name="_GoBack"/>
            <w:r w:rsidRPr="00B84B26">
              <w:rPr>
                <w:rFonts w:ascii="Times New Roman" w:eastAsia="Times New Roman" w:hAnsi="Times New Roman" w:cs="Times New Roman"/>
                <w:b/>
                <w:color w:val="0D0D0D" w:themeColor="text1" w:themeTint="F2"/>
                <w:sz w:val="24"/>
                <w:szCs w:val="24"/>
                <w:lang w:eastAsia="uk-UA"/>
              </w:rPr>
              <w:t>и</w:t>
            </w:r>
            <w:bookmarkEnd w:id="2"/>
            <w:r w:rsidRPr="004A3B29">
              <w:rPr>
                <w:rFonts w:ascii="Times New Roman" w:eastAsia="Times New Roman" w:hAnsi="Times New Roman" w:cs="Times New Roman"/>
                <w:color w:val="0D0D0D" w:themeColor="text1" w:themeTint="F2"/>
                <w:sz w:val="24"/>
                <w:szCs w:val="24"/>
                <w:lang w:eastAsia="uk-UA"/>
              </w:rPr>
              <w:t xml:space="preserve"> передбачено вимоги до системи управління </w:t>
            </w:r>
            <w:r w:rsidRPr="00B84B26">
              <w:rPr>
                <w:rFonts w:ascii="Times New Roman" w:eastAsia="Times New Roman" w:hAnsi="Times New Roman" w:cs="Times New Roman"/>
                <w:b/>
                <w:strike/>
                <w:color w:val="0D0D0D" w:themeColor="text1" w:themeTint="F2"/>
                <w:sz w:val="24"/>
                <w:szCs w:val="24"/>
                <w:lang w:eastAsia="uk-UA"/>
              </w:rPr>
              <w:t>страховика, кредитної спілки</w:t>
            </w:r>
            <w:r w:rsidRPr="004A3B29">
              <w:rPr>
                <w:rFonts w:ascii="Times New Roman" w:eastAsia="Times New Roman" w:hAnsi="Times New Roman" w:cs="Times New Roman"/>
                <w:color w:val="0D0D0D" w:themeColor="text1" w:themeTint="F2"/>
                <w:sz w:val="24"/>
                <w:szCs w:val="24"/>
                <w:lang w:eastAsia="uk-UA"/>
              </w:rPr>
              <w:t>, цього Положення, інших нормативно-правових актів Національного банку, законів України з питань регулювання окремих ринків фінансових послуг та з урахуванням особливостей, встановлених Законами України </w:t>
            </w:r>
            <w:hyperlink r:id="rId8" w:tgtFrame="_blank" w:history="1">
              <w:r w:rsidRPr="004A3B29">
                <w:rPr>
                  <w:rFonts w:ascii="Times New Roman" w:eastAsia="Times New Roman" w:hAnsi="Times New Roman" w:cs="Times New Roman"/>
                  <w:color w:val="0D0D0D" w:themeColor="text1" w:themeTint="F2"/>
                  <w:sz w:val="24"/>
                  <w:szCs w:val="24"/>
                  <w:lang w:eastAsia="uk-UA"/>
                </w:rPr>
                <w:t>“Про господарські товариства”</w:t>
              </w:r>
            </w:hyperlink>
            <w:r w:rsidRPr="004A3B29">
              <w:rPr>
                <w:rFonts w:ascii="Times New Roman" w:eastAsia="Times New Roman" w:hAnsi="Times New Roman" w:cs="Times New Roman"/>
                <w:color w:val="0D0D0D" w:themeColor="text1" w:themeTint="F2"/>
                <w:sz w:val="24"/>
                <w:szCs w:val="24"/>
                <w:lang w:eastAsia="uk-UA"/>
              </w:rPr>
              <w:t>, </w:t>
            </w:r>
            <w:hyperlink r:id="rId9" w:tgtFrame="_blank" w:history="1">
              <w:r w:rsidRPr="004A3B29">
                <w:rPr>
                  <w:rFonts w:ascii="Times New Roman" w:eastAsia="Times New Roman" w:hAnsi="Times New Roman" w:cs="Times New Roman"/>
                  <w:color w:val="0D0D0D" w:themeColor="text1" w:themeTint="F2"/>
                  <w:sz w:val="24"/>
                  <w:szCs w:val="24"/>
                  <w:lang w:eastAsia="uk-UA"/>
                </w:rPr>
                <w:t>“Про акціонерні товариства”</w:t>
              </w:r>
            </w:hyperlink>
            <w:r w:rsidRPr="004A3B29">
              <w:rPr>
                <w:rFonts w:ascii="Times New Roman" w:eastAsia="Times New Roman" w:hAnsi="Times New Roman" w:cs="Times New Roman"/>
                <w:color w:val="0D0D0D" w:themeColor="text1" w:themeTint="F2"/>
                <w:sz w:val="24"/>
                <w:szCs w:val="24"/>
                <w:lang w:eastAsia="uk-UA"/>
              </w:rPr>
              <w:t>, </w:t>
            </w:r>
            <w:hyperlink r:id="rId10" w:tgtFrame="_blank" w:history="1">
              <w:r w:rsidRPr="004A3B29">
                <w:rPr>
                  <w:rFonts w:ascii="Times New Roman" w:eastAsia="Times New Roman" w:hAnsi="Times New Roman" w:cs="Times New Roman"/>
                  <w:color w:val="0D0D0D" w:themeColor="text1" w:themeTint="F2"/>
                  <w:sz w:val="24"/>
                  <w:szCs w:val="24"/>
                  <w:lang w:eastAsia="uk-UA"/>
                </w:rPr>
                <w:t>“Про товариства з обмеженою та додатковою відповідальністю”</w:t>
              </w:r>
            </w:hyperlink>
            <w:r w:rsidRPr="004A3B29">
              <w:rPr>
                <w:rFonts w:ascii="Times New Roman" w:eastAsia="Times New Roman" w:hAnsi="Times New Roman" w:cs="Times New Roman"/>
                <w:color w:val="0D0D0D" w:themeColor="text1" w:themeTint="F2"/>
                <w:sz w:val="24"/>
                <w:szCs w:val="24"/>
                <w:lang w:eastAsia="uk-UA"/>
              </w:rPr>
              <w:t>, відповідно до того, в якій організаційно-правовій формі вони створені.</w:t>
            </w:r>
          </w:p>
        </w:tc>
        <w:tc>
          <w:tcPr>
            <w:tcW w:w="7515" w:type="dxa"/>
          </w:tcPr>
          <w:p w14:paraId="3117140F" w14:textId="4C0208B6" w:rsidR="00462482" w:rsidRPr="004A3B29" w:rsidRDefault="00462482" w:rsidP="006E1D72">
            <w:pPr>
              <w:shd w:val="clear" w:color="auto" w:fill="FFFFFF"/>
              <w:spacing w:after="150" w:line="240" w:lineRule="auto"/>
              <w:ind w:firstLine="450"/>
              <w:jc w:val="both"/>
              <w:rPr>
                <w:rFonts w:ascii="Times New Roman" w:eastAsia="Times New Roman" w:hAnsi="Times New Roman" w:cs="Times New Roman"/>
                <w:color w:val="0D0D0D" w:themeColor="text1" w:themeTint="F2"/>
                <w:sz w:val="24"/>
                <w:szCs w:val="24"/>
                <w:lang w:eastAsia="uk-UA"/>
              </w:rPr>
            </w:pPr>
            <w:r w:rsidRPr="004A3B29">
              <w:rPr>
                <w:rFonts w:ascii="Times New Roman" w:eastAsia="Times New Roman" w:hAnsi="Times New Roman" w:cs="Times New Roman"/>
                <w:color w:val="0D0D0D" w:themeColor="text1" w:themeTint="F2"/>
                <w:sz w:val="24"/>
                <w:szCs w:val="24"/>
                <w:lang w:eastAsia="uk-UA"/>
              </w:rPr>
              <w:t>184. Надавач фінансових послуг повинен організувати систему управління згідно з вимогами, визначеними</w:t>
            </w:r>
            <w:r w:rsidR="006E1D72" w:rsidRPr="004A3B29">
              <w:rPr>
                <w:rFonts w:ascii="Times New Roman" w:eastAsia="Times New Roman" w:hAnsi="Times New Roman" w:cs="Times New Roman"/>
                <w:color w:val="0D0D0D" w:themeColor="text1" w:themeTint="F2"/>
                <w:sz w:val="24"/>
                <w:szCs w:val="24"/>
                <w:lang w:eastAsia="uk-UA"/>
              </w:rPr>
              <w:t xml:space="preserve"> </w:t>
            </w:r>
            <w:r w:rsidR="006E1D72" w:rsidRPr="00B84B26">
              <w:rPr>
                <w:rFonts w:ascii="Times New Roman" w:eastAsia="Times New Roman" w:hAnsi="Times New Roman" w:cs="Times New Roman"/>
                <w:b/>
                <w:color w:val="0D0D0D" w:themeColor="text1" w:themeTint="F2"/>
                <w:sz w:val="24"/>
                <w:szCs w:val="24"/>
                <w:lang w:eastAsia="uk-UA"/>
              </w:rPr>
              <w:t>Положенням про вимоги до системи управління страховика, затвердженим постановою Правління Національного банку України від 27 грудня 2023 року № 194, Положенням про вимоги до системи управління кредитною спілкою, затвердженим постановою Правління Національного банку України від 02 лютого 2024 року № 15</w:t>
            </w:r>
            <w:r w:rsidR="006E1D72" w:rsidRPr="004A3B29">
              <w:rPr>
                <w:rFonts w:ascii="Times New Roman" w:eastAsia="Times New Roman" w:hAnsi="Times New Roman" w:cs="Times New Roman"/>
                <w:color w:val="0D0D0D" w:themeColor="text1" w:themeTint="F2"/>
                <w:sz w:val="24"/>
                <w:szCs w:val="24"/>
                <w:lang w:eastAsia="uk-UA"/>
              </w:rPr>
              <w:t>,</w:t>
            </w:r>
            <w:r w:rsidRPr="004A3B29">
              <w:rPr>
                <w:rFonts w:ascii="Times New Roman" w:eastAsia="Times New Roman" w:hAnsi="Times New Roman" w:cs="Times New Roman"/>
                <w:color w:val="0D0D0D" w:themeColor="text1" w:themeTint="F2"/>
                <w:sz w:val="24"/>
                <w:szCs w:val="24"/>
                <w:lang w:eastAsia="uk-UA"/>
              </w:rPr>
              <w:t xml:space="preserve"> нормативно-правовим акт</w:t>
            </w:r>
            <w:r w:rsidR="006E1D72" w:rsidRPr="004A3B29">
              <w:rPr>
                <w:rFonts w:ascii="Times New Roman" w:eastAsia="Times New Roman" w:hAnsi="Times New Roman" w:cs="Times New Roman"/>
                <w:color w:val="0D0D0D" w:themeColor="text1" w:themeTint="F2"/>
                <w:sz w:val="24"/>
                <w:szCs w:val="24"/>
                <w:lang w:eastAsia="uk-UA"/>
              </w:rPr>
              <w:t>ом</w:t>
            </w:r>
            <w:r w:rsidRPr="004A3B29">
              <w:rPr>
                <w:rFonts w:ascii="Times New Roman" w:eastAsia="Times New Roman" w:hAnsi="Times New Roman" w:cs="Times New Roman"/>
                <w:color w:val="0D0D0D" w:themeColor="text1" w:themeTint="F2"/>
                <w:sz w:val="24"/>
                <w:szCs w:val="24"/>
                <w:lang w:eastAsia="uk-UA"/>
              </w:rPr>
              <w:t xml:space="preserve"> Національного банку, яким передбачено вимоги до системи управління </w:t>
            </w:r>
            <w:r w:rsidRPr="004A3B29">
              <w:rPr>
                <w:rFonts w:ascii="Times New Roman" w:eastAsia="Times New Roman" w:hAnsi="Times New Roman" w:cs="Times New Roman"/>
                <w:b/>
                <w:color w:val="0D0D0D" w:themeColor="text1" w:themeTint="F2"/>
                <w:sz w:val="24"/>
                <w:szCs w:val="24"/>
                <w:lang w:eastAsia="uk-UA"/>
              </w:rPr>
              <w:t>надавача фінансових платіжних послуг (крім малої платіжної установи), а також</w:t>
            </w:r>
            <w:r w:rsidRPr="004A3B29">
              <w:rPr>
                <w:rFonts w:ascii="Times New Roman" w:eastAsia="Times New Roman" w:hAnsi="Times New Roman" w:cs="Times New Roman"/>
                <w:color w:val="0D0D0D" w:themeColor="text1" w:themeTint="F2"/>
                <w:sz w:val="24"/>
                <w:szCs w:val="24"/>
                <w:lang w:eastAsia="uk-UA"/>
              </w:rPr>
              <w:t xml:space="preserve"> ц</w:t>
            </w:r>
            <w:r w:rsidRPr="004A3B29">
              <w:rPr>
                <w:rFonts w:ascii="Times New Roman" w:eastAsia="Times New Roman" w:hAnsi="Times New Roman" w:cs="Times New Roman"/>
                <w:b/>
                <w:color w:val="0D0D0D" w:themeColor="text1" w:themeTint="F2"/>
                <w:sz w:val="24"/>
                <w:szCs w:val="24"/>
                <w:lang w:eastAsia="uk-UA"/>
              </w:rPr>
              <w:t>им</w:t>
            </w:r>
            <w:r w:rsidRPr="004A3B29">
              <w:rPr>
                <w:rFonts w:ascii="Times New Roman" w:eastAsia="Times New Roman" w:hAnsi="Times New Roman" w:cs="Times New Roman"/>
                <w:color w:val="0D0D0D" w:themeColor="text1" w:themeTint="F2"/>
                <w:sz w:val="24"/>
                <w:szCs w:val="24"/>
                <w:lang w:eastAsia="uk-UA"/>
              </w:rPr>
              <w:t xml:space="preserve"> Положення</w:t>
            </w:r>
            <w:r w:rsidRPr="004A3B29">
              <w:rPr>
                <w:rFonts w:ascii="Times New Roman" w:eastAsia="Times New Roman" w:hAnsi="Times New Roman" w:cs="Times New Roman"/>
                <w:b/>
                <w:color w:val="0D0D0D" w:themeColor="text1" w:themeTint="F2"/>
                <w:sz w:val="24"/>
                <w:szCs w:val="24"/>
                <w:lang w:eastAsia="uk-UA"/>
              </w:rPr>
              <w:t>м</w:t>
            </w:r>
            <w:r w:rsidRPr="004A3B29">
              <w:rPr>
                <w:rFonts w:ascii="Times New Roman" w:eastAsia="Times New Roman" w:hAnsi="Times New Roman" w:cs="Times New Roman"/>
                <w:color w:val="0D0D0D" w:themeColor="text1" w:themeTint="F2"/>
                <w:sz w:val="24"/>
                <w:szCs w:val="24"/>
                <w:lang w:eastAsia="uk-UA"/>
              </w:rPr>
              <w:t>, інши</w:t>
            </w:r>
            <w:r w:rsidRPr="004A3B29">
              <w:rPr>
                <w:rFonts w:ascii="Times New Roman" w:eastAsia="Times New Roman" w:hAnsi="Times New Roman" w:cs="Times New Roman"/>
                <w:b/>
                <w:color w:val="0D0D0D" w:themeColor="text1" w:themeTint="F2"/>
                <w:sz w:val="24"/>
                <w:szCs w:val="24"/>
                <w:lang w:eastAsia="uk-UA"/>
              </w:rPr>
              <w:t>ми</w:t>
            </w:r>
            <w:r w:rsidRPr="004A3B29">
              <w:rPr>
                <w:rFonts w:ascii="Times New Roman" w:eastAsia="Times New Roman" w:hAnsi="Times New Roman" w:cs="Times New Roman"/>
                <w:color w:val="0D0D0D" w:themeColor="text1" w:themeTint="F2"/>
                <w:sz w:val="24"/>
                <w:szCs w:val="24"/>
                <w:lang w:eastAsia="uk-UA"/>
              </w:rPr>
              <w:t xml:space="preserve"> нормативно-правови</w:t>
            </w:r>
            <w:r w:rsidRPr="004A3B29">
              <w:rPr>
                <w:rFonts w:ascii="Times New Roman" w:eastAsia="Times New Roman" w:hAnsi="Times New Roman" w:cs="Times New Roman"/>
                <w:b/>
                <w:color w:val="0D0D0D" w:themeColor="text1" w:themeTint="F2"/>
                <w:sz w:val="24"/>
                <w:szCs w:val="24"/>
                <w:lang w:eastAsia="uk-UA"/>
              </w:rPr>
              <w:t>ми</w:t>
            </w:r>
            <w:r w:rsidRPr="004A3B29">
              <w:rPr>
                <w:rFonts w:ascii="Times New Roman" w:eastAsia="Times New Roman" w:hAnsi="Times New Roman" w:cs="Times New Roman"/>
                <w:color w:val="0D0D0D" w:themeColor="text1" w:themeTint="F2"/>
                <w:sz w:val="24"/>
                <w:szCs w:val="24"/>
                <w:lang w:eastAsia="uk-UA"/>
              </w:rPr>
              <w:t xml:space="preserve"> акт</w:t>
            </w:r>
            <w:r w:rsidRPr="004A3B29">
              <w:rPr>
                <w:rFonts w:ascii="Times New Roman" w:eastAsia="Times New Roman" w:hAnsi="Times New Roman" w:cs="Times New Roman"/>
                <w:b/>
                <w:color w:val="0D0D0D" w:themeColor="text1" w:themeTint="F2"/>
                <w:sz w:val="24"/>
                <w:szCs w:val="24"/>
                <w:lang w:eastAsia="uk-UA"/>
              </w:rPr>
              <w:t>ами</w:t>
            </w:r>
            <w:r w:rsidRPr="004A3B29">
              <w:rPr>
                <w:rFonts w:ascii="Times New Roman" w:eastAsia="Times New Roman" w:hAnsi="Times New Roman" w:cs="Times New Roman"/>
                <w:color w:val="0D0D0D" w:themeColor="text1" w:themeTint="F2"/>
                <w:sz w:val="24"/>
                <w:szCs w:val="24"/>
                <w:lang w:eastAsia="uk-UA"/>
              </w:rPr>
              <w:t xml:space="preserve"> Національного банку, закон</w:t>
            </w:r>
            <w:r w:rsidRPr="004A3B29">
              <w:rPr>
                <w:rFonts w:ascii="Times New Roman" w:eastAsia="Times New Roman" w:hAnsi="Times New Roman" w:cs="Times New Roman"/>
                <w:b/>
                <w:color w:val="0D0D0D" w:themeColor="text1" w:themeTint="F2"/>
                <w:sz w:val="24"/>
                <w:szCs w:val="24"/>
                <w:lang w:eastAsia="uk-UA"/>
              </w:rPr>
              <w:t>ами</w:t>
            </w:r>
            <w:r w:rsidRPr="004A3B29">
              <w:rPr>
                <w:rFonts w:ascii="Times New Roman" w:eastAsia="Times New Roman" w:hAnsi="Times New Roman" w:cs="Times New Roman"/>
                <w:color w:val="0D0D0D" w:themeColor="text1" w:themeTint="F2"/>
                <w:sz w:val="24"/>
                <w:szCs w:val="24"/>
                <w:lang w:eastAsia="uk-UA"/>
              </w:rPr>
              <w:t xml:space="preserve"> України з питань регулювання окремих ринків фінансових послуг</w:t>
            </w:r>
            <w:r w:rsidRPr="004A3B29">
              <w:rPr>
                <w:rFonts w:ascii="Times New Roman" w:eastAsia="Times New Roman" w:hAnsi="Times New Roman" w:cs="Times New Roman"/>
                <w:b/>
                <w:color w:val="0D0D0D" w:themeColor="text1" w:themeTint="F2"/>
                <w:sz w:val="24"/>
                <w:szCs w:val="24"/>
                <w:lang w:eastAsia="uk-UA"/>
              </w:rPr>
              <w:t>,</w:t>
            </w:r>
            <w:r w:rsidRPr="004A3B29">
              <w:rPr>
                <w:rFonts w:ascii="Times New Roman" w:eastAsia="Times New Roman" w:hAnsi="Times New Roman" w:cs="Times New Roman"/>
                <w:color w:val="0D0D0D" w:themeColor="text1" w:themeTint="F2"/>
                <w:sz w:val="24"/>
                <w:szCs w:val="24"/>
                <w:lang w:eastAsia="uk-UA"/>
              </w:rPr>
              <w:t xml:space="preserve"> та з урахуванням особливостей, встановлених Законами України </w:t>
            </w:r>
            <w:hyperlink r:id="rId11" w:tgtFrame="_blank" w:history="1">
              <w:r w:rsidRPr="004A3B29">
                <w:rPr>
                  <w:rFonts w:ascii="Times New Roman" w:eastAsia="Times New Roman" w:hAnsi="Times New Roman" w:cs="Times New Roman"/>
                  <w:color w:val="0D0D0D" w:themeColor="text1" w:themeTint="F2"/>
                  <w:sz w:val="24"/>
                  <w:szCs w:val="24"/>
                  <w:lang w:eastAsia="uk-UA"/>
                </w:rPr>
                <w:t>“Про господарські товариства”</w:t>
              </w:r>
            </w:hyperlink>
            <w:r w:rsidRPr="004A3B29">
              <w:rPr>
                <w:rFonts w:ascii="Times New Roman" w:eastAsia="Times New Roman" w:hAnsi="Times New Roman" w:cs="Times New Roman"/>
                <w:color w:val="0D0D0D" w:themeColor="text1" w:themeTint="F2"/>
                <w:sz w:val="24"/>
                <w:szCs w:val="24"/>
                <w:lang w:eastAsia="uk-UA"/>
              </w:rPr>
              <w:t>, </w:t>
            </w:r>
            <w:hyperlink r:id="rId12" w:tgtFrame="_blank" w:history="1">
              <w:r w:rsidRPr="004A3B29">
                <w:rPr>
                  <w:rFonts w:ascii="Times New Roman" w:eastAsia="Times New Roman" w:hAnsi="Times New Roman" w:cs="Times New Roman"/>
                  <w:color w:val="0D0D0D" w:themeColor="text1" w:themeTint="F2"/>
                  <w:sz w:val="24"/>
                  <w:szCs w:val="24"/>
                  <w:lang w:eastAsia="uk-UA"/>
                </w:rPr>
                <w:t>“Про акціонерні товариства”</w:t>
              </w:r>
            </w:hyperlink>
            <w:r w:rsidRPr="004A3B29">
              <w:rPr>
                <w:rFonts w:ascii="Times New Roman" w:eastAsia="Times New Roman" w:hAnsi="Times New Roman" w:cs="Times New Roman"/>
                <w:color w:val="0D0D0D" w:themeColor="text1" w:themeTint="F2"/>
                <w:sz w:val="24"/>
                <w:szCs w:val="24"/>
                <w:lang w:eastAsia="uk-UA"/>
              </w:rPr>
              <w:t>, </w:t>
            </w:r>
            <w:hyperlink r:id="rId13" w:tgtFrame="_blank" w:history="1">
              <w:r w:rsidRPr="004A3B29">
                <w:rPr>
                  <w:rFonts w:ascii="Times New Roman" w:eastAsia="Times New Roman" w:hAnsi="Times New Roman" w:cs="Times New Roman"/>
                  <w:color w:val="0D0D0D" w:themeColor="text1" w:themeTint="F2"/>
                  <w:sz w:val="24"/>
                  <w:szCs w:val="24"/>
                  <w:lang w:eastAsia="uk-UA"/>
                </w:rPr>
                <w:t>“Про товариства з обмеженою та додатковою відповідальністю”</w:t>
              </w:r>
            </w:hyperlink>
            <w:r w:rsidRPr="004A3B29">
              <w:rPr>
                <w:rFonts w:ascii="Times New Roman" w:eastAsia="Times New Roman" w:hAnsi="Times New Roman" w:cs="Times New Roman"/>
                <w:color w:val="0D0D0D" w:themeColor="text1" w:themeTint="F2"/>
                <w:sz w:val="24"/>
                <w:szCs w:val="24"/>
                <w:lang w:eastAsia="uk-UA"/>
              </w:rPr>
              <w:t>, відповідно до того, в якій організаційно-правовій формі він створений.</w:t>
            </w:r>
          </w:p>
        </w:tc>
      </w:tr>
      <w:tr w:rsidR="004A3B29" w:rsidRPr="004A3B29" w14:paraId="36623497" w14:textId="77777777" w:rsidTr="003D5EE4">
        <w:trPr>
          <w:trHeight w:val="20"/>
        </w:trPr>
        <w:tc>
          <w:tcPr>
            <w:tcW w:w="14884" w:type="dxa"/>
            <w:gridSpan w:val="2"/>
          </w:tcPr>
          <w:p w14:paraId="3D21024E" w14:textId="461D267D" w:rsidR="0050490E" w:rsidRPr="004A3B29" w:rsidRDefault="0050490E" w:rsidP="0050490E">
            <w:pPr>
              <w:shd w:val="clear" w:color="auto" w:fill="FFFFFF"/>
              <w:spacing w:after="0" w:line="240" w:lineRule="auto"/>
              <w:jc w:val="center"/>
              <w:rPr>
                <w:rFonts w:ascii="Times New Roman" w:eastAsia="Times New Roman" w:hAnsi="Times New Roman" w:cs="Times New Roman"/>
                <w:b/>
                <w:bCs/>
                <w:color w:val="0D0D0D" w:themeColor="text1" w:themeTint="F2"/>
                <w:sz w:val="24"/>
                <w:szCs w:val="24"/>
                <w:lang w:eastAsia="uk-UA"/>
              </w:rPr>
            </w:pPr>
            <w:r w:rsidRPr="004A3B29">
              <w:rPr>
                <w:rFonts w:ascii="Times New Roman" w:eastAsia="Times New Roman" w:hAnsi="Times New Roman" w:cs="Times New Roman"/>
                <w:b/>
                <w:bCs/>
                <w:color w:val="0D0D0D" w:themeColor="text1" w:themeTint="F2"/>
                <w:sz w:val="24"/>
                <w:szCs w:val="24"/>
                <w:lang w:eastAsia="uk-UA"/>
              </w:rPr>
              <w:t xml:space="preserve">Положення про порядок здійснення авторизації діяльності надавачів фінансових платіжних послуг та обмежених платіжних послуг, </w:t>
            </w:r>
            <w:r w:rsidR="00DA1381" w:rsidRPr="004A3B29">
              <w:rPr>
                <w:rFonts w:ascii="Times New Roman" w:eastAsia="Times New Roman" w:hAnsi="Times New Roman" w:cs="Times New Roman"/>
                <w:b/>
                <w:bCs/>
                <w:color w:val="0D0D0D" w:themeColor="text1" w:themeTint="F2"/>
                <w:sz w:val="24"/>
                <w:szCs w:val="24"/>
                <w:lang w:eastAsia="uk-UA"/>
              </w:rPr>
              <w:t>затверджене</w:t>
            </w:r>
            <w:r w:rsidRPr="004A3B29">
              <w:rPr>
                <w:rFonts w:ascii="Times New Roman" w:eastAsia="Times New Roman" w:hAnsi="Times New Roman" w:cs="Times New Roman"/>
                <w:b/>
                <w:bCs/>
                <w:color w:val="0D0D0D" w:themeColor="text1" w:themeTint="F2"/>
                <w:sz w:val="24"/>
                <w:szCs w:val="24"/>
                <w:lang w:eastAsia="uk-UA"/>
              </w:rPr>
              <w:t xml:space="preserve"> постановою Правління Національного банку України від 07 жовтня 2022 року № 217 (зі змінами)</w:t>
            </w:r>
          </w:p>
        </w:tc>
      </w:tr>
      <w:tr w:rsidR="004A3B29" w:rsidRPr="004A3B29" w14:paraId="24C0619A" w14:textId="77777777" w:rsidTr="003D5EE4">
        <w:trPr>
          <w:trHeight w:val="20"/>
        </w:trPr>
        <w:tc>
          <w:tcPr>
            <w:tcW w:w="7369" w:type="dxa"/>
          </w:tcPr>
          <w:p w14:paraId="37807097" w14:textId="77777777" w:rsidR="00D04CE7" w:rsidRPr="004A3B29" w:rsidRDefault="00D04CE7" w:rsidP="00991AE7">
            <w:pPr>
              <w:shd w:val="clear" w:color="auto" w:fill="FFFFFF"/>
              <w:spacing w:after="150" w:line="240" w:lineRule="auto"/>
              <w:ind w:firstLine="450"/>
              <w:jc w:val="both"/>
              <w:rPr>
                <w:rFonts w:ascii="Times New Roman" w:hAnsi="Times New Roman" w:cs="Times New Roman"/>
                <w:color w:val="0D0D0D" w:themeColor="text1" w:themeTint="F2"/>
                <w:sz w:val="24"/>
                <w:szCs w:val="24"/>
                <w:shd w:val="clear" w:color="auto" w:fill="FFFFFF"/>
              </w:rPr>
            </w:pPr>
            <w:r w:rsidRPr="004A3B29">
              <w:rPr>
                <w:rFonts w:ascii="Times New Roman" w:hAnsi="Times New Roman" w:cs="Times New Roman"/>
                <w:color w:val="0D0D0D" w:themeColor="text1" w:themeTint="F2"/>
                <w:sz w:val="24"/>
                <w:szCs w:val="24"/>
                <w:shd w:val="clear" w:color="auto" w:fill="FFFFFF"/>
              </w:rPr>
              <w:t>2. Терміни в цьому Положенні вживаються в таких значеннях:</w:t>
            </w:r>
          </w:p>
          <w:p w14:paraId="5AF66026" w14:textId="77777777" w:rsidR="00D04CE7" w:rsidRPr="004A3B29" w:rsidRDefault="00D04CE7" w:rsidP="00991AE7">
            <w:pPr>
              <w:shd w:val="clear" w:color="auto" w:fill="FFFFFF"/>
              <w:spacing w:after="150" w:line="240" w:lineRule="auto"/>
              <w:ind w:firstLine="450"/>
              <w:jc w:val="both"/>
              <w:rPr>
                <w:rFonts w:ascii="Times New Roman" w:hAnsi="Times New Roman" w:cs="Times New Roman"/>
                <w:b/>
                <w:color w:val="0D0D0D" w:themeColor="text1" w:themeTint="F2"/>
                <w:sz w:val="24"/>
                <w:szCs w:val="24"/>
                <w:shd w:val="clear" w:color="auto" w:fill="FFFFFF"/>
              </w:rPr>
            </w:pPr>
            <w:r w:rsidRPr="004A3B29">
              <w:rPr>
                <w:rFonts w:ascii="Times New Roman" w:hAnsi="Times New Roman" w:cs="Times New Roman"/>
                <w:b/>
                <w:color w:val="0D0D0D" w:themeColor="text1" w:themeTint="F2"/>
                <w:sz w:val="24"/>
                <w:szCs w:val="24"/>
                <w:shd w:val="clear" w:color="auto" w:fill="FFFFFF"/>
              </w:rPr>
              <w:t>Відсутній</w:t>
            </w:r>
          </w:p>
          <w:p w14:paraId="263C37EB" w14:textId="02AF31AB" w:rsidR="005F2277" w:rsidRPr="004A3B29" w:rsidRDefault="005F2277" w:rsidP="00991AE7">
            <w:pPr>
              <w:shd w:val="clear" w:color="auto" w:fill="FFFFFF"/>
              <w:spacing w:after="150" w:line="240" w:lineRule="auto"/>
              <w:ind w:firstLine="450"/>
              <w:jc w:val="both"/>
              <w:rPr>
                <w:rFonts w:ascii="Times New Roman" w:hAnsi="Times New Roman" w:cs="Times New Roman"/>
                <w:color w:val="0D0D0D" w:themeColor="text1" w:themeTint="F2"/>
                <w:sz w:val="24"/>
                <w:szCs w:val="24"/>
                <w:shd w:val="clear" w:color="auto" w:fill="FFFFFF"/>
              </w:rPr>
            </w:pPr>
          </w:p>
          <w:p w14:paraId="1611216D" w14:textId="710E8CDE" w:rsidR="00CB28AA" w:rsidRPr="004A3B29" w:rsidRDefault="00CB28AA" w:rsidP="00991AE7">
            <w:pPr>
              <w:shd w:val="clear" w:color="auto" w:fill="FFFFFF"/>
              <w:spacing w:after="150" w:line="240" w:lineRule="auto"/>
              <w:ind w:firstLine="450"/>
              <w:jc w:val="both"/>
              <w:rPr>
                <w:rFonts w:ascii="Times New Roman" w:hAnsi="Times New Roman" w:cs="Times New Roman"/>
                <w:color w:val="0D0D0D" w:themeColor="text1" w:themeTint="F2"/>
                <w:sz w:val="24"/>
                <w:szCs w:val="24"/>
                <w:shd w:val="clear" w:color="auto" w:fill="FFFFFF"/>
              </w:rPr>
            </w:pPr>
          </w:p>
          <w:p w14:paraId="563F0F2B" w14:textId="484108E7" w:rsidR="00CB28AA" w:rsidRPr="004A3B29" w:rsidRDefault="00CB28AA" w:rsidP="00991AE7">
            <w:pPr>
              <w:shd w:val="clear" w:color="auto" w:fill="FFFFFF"/>
              <w:spacing w:after="150" w:line="240" w:lineRule="auto"/>
              <w:ind w:firstLine="450"/>
              <w:jc w:val="both"/>
              <w:rPr>
                <w:rFonts w:ascii="Times New Roman" w:hAnsi="Times New Roman" w:cs="Times New Roman"/>
                <w:color w:val="0D0D0D" w:themeColor="text1" w:themeTint="F2"/>
                <w:sz w:val="24"/>
                <w:szCs w:val="24"/>
                <w:shd w:val="clear" w:color="auto" w:fill="FFFFFF"/>
              </w:rPr>
            </w:pPr>
          </w:p>
          <w:p w14:paraId="01FF62E8" w14:textId="7264E9E8" w:rsidR="00CB28AA" w:rsidRPr="004A3B29" w:rsidRDefault="00CB28AA" w:rsidP="00991AE7">
            <w:pPr>
              <w:shd w:val="clear" w:color="auto" w:fill="FFFFFF"/>
              <w:spacing w:after="150" w:line="240" w:lineRule="auto"/>
              <w:ind w:firstLine="450"/>
              <w:jc w:val="both"/>
              <w:rPr>
                <w:rFonts w:ascii="Times New Roman" w:hAnsi="Times New Roman" w:cs="Times New Roman"/>
                <w:color w:val="0D0D0D" w:themeColor="text1" w:themeTint="F2"/>
                <w:sz w:val="24"/>
                <w:szCs w:val="24"/>
                <w:shd w:val="clear" w:color="auto" w:fill="FFFFFF"/>
              </w:rPr>
            </w:pPr>
          </w:p>
          <w:p w14:paraId="246E57E1" w14:textId="25661233" w:rsidR="00CB28AA" w:rsidRDefault="00CB28AA" w:rsidP="00991AE7">
            <w:pPr>
              <w:shd w:val="clear" w:color="auto" w:fill="FFFFFF"/>
              <w:spacing w:after="150" w:line="240" w:lineRule="auto"/>
              <w:ind w:firstLine="450"/>
              <w:jc w:val="both"/>
              <w:rPr>
                <w:rFonts w:ascii="Times New Roman" w:hAnsi="Times New Roman" w:cs="Times New Roman"/>
                <w:color w:val="0D0D0D" w:themeColor="text1" w:themeTint="F2"/>
                <w:sz w:val="24"/>
                <w:szCs w:val="24"/>
                <w:shd w:val="clear" w:color="auto" w:fill="FFFFFF"/>
              </w:rPr>
            </w:pPr>
          </w:p>
          <w:p w14:paraId="24AF53C5" w14:textId="77777777" w:rsidR="00E81B6B" w:rsidRPr="004A3B29" w:rsidRDefault="00E81B6B" w:rsidP="00E81B6B">
            <w:pPr>
              <w:shd w:val="clear" w:color="auto" w:fill="FFFFFF"/>
              <w:spacing w:after="150" w:line="240" w:lineRule="auto"/>
              <w:ind w:firstLine="450"/>
              <w:jc w:val="both"/>
              <w:rPr>
                <w:rFonts w:ascii="Times New Roman" w:hAnsi="Times New Roman" w:cs="Times New Roman"/>
                <w:b/>
                <w:color w:val="0D0D0D" w:themeColor="text1" w:themeTint="F2"/>
                <w:sz w:val="24"/>
                <w:szCs w:val="24"/>
                <w:shd w:val="clear" w:color="auto" w:fill="FFFFFF"/>
              </w:rPr>
            </w:pPr>
            <w:r w:rsidRPr="004A3B29">
              <w:rPr>
                <w:rFonts w:ascii="Times New Roman" w:hAnsi="Times New Roman" w:cs="Times New Roman"/>
                <w:b/>
                <w:color w:val="0D0D0D" w:themeColor="text1" w:themeTint="F2"/>
                <w:sz w:val="24"/>
                <w:szCs w:val="24"/>
                <w:shd w:val="clear" w:color="auto" w:fill="FFFFFF"/>
              </w:rPr>
              <w:t>Відсутній</w:t>
            </w:r>
          </w:p>
          <w:p w14:paraId="57D4E9CB" w14:textId="6803467D" w:rsidR="00E81B6B" w:rsidRDefault="00E81B6B" w:rsidP="00991AE7">
            <w:pPr>
              <w:shd w:val="clear" w:color="auto" w:fill="FFFFFF"/>
              <w:spacing w:after="150" w:line="240" w:lineRule="auto"/>
              <w:ind w:firstLine="450"/>
              <w:jc w:val="both"/>
              <w:rPr>
                <w:rFonts w:ascii="Times New Roman" w:hAnsi="Times New Roman" w:cs="Times New Roman"/>
                <w:color w:val="0D0D0D" w:themeColor="text1" w:themeTint="F2"/>
                <w:sz w:val="24"/>
                <w:szCs w:val="24"/>
                <w:shd w:val="clear" w:color="auto" w:fill="FFFFFF"/>
              </w:rPr>
            </w:pPr>
          </w:p>
          <w:p w14:paraId="60B41A07" w14:textId="78FB4CCB" w:rsidR="00E81B6B" w:rsidRDefault="00E81B6B" w:rsidP="00991AE7">
            <w:pPr>
              <w:shd w:val="clear" w:color="auto" w:fill="FFFFFF"/>
              <w:spacing w:after="150" w:line="240" w:lineRule="auto"/>
              <w:ind w:firstLine="450"/>
              <w:jc w:val="both"/>
              <w:rPr>
                <w:rFonts w:ascii="Times New Roman" w:hAnsi="Times New Roman" w:cs="Times New Roman"/>
                <w:color w:val="0D0D0D" w:themeColor="text1" w:themeTint="F2"/>
                <w:sz w:val="24"/>
                <w:szCs w:val="24"/>
                <w:shd w:val="clear" w:color="auto" w:fill="FFFFFF"/>
              </w:rPr>
            </w:pPr>
          </w:p>
          <w:p w14:paraId="6E6468C3" w14:textId="77777777" w:rsidR="00E81B6B" w:rsidRPr="004A3B29" w:rsidRDefault="00E81B6B" w:rsidP="00991AE7">
            <w:pPr>
              <w:shd w:val="clear" w:color="auto" w:fill="FFFFFF"/>
              <w:spacing w:after="150" w:line="240" w:lineRule="auto"/>
              <w:ind w:firstLine="450"/>
              <w:jc w:val="both"/>
              <w:rPr>
                <w:rFonts w:ascii="Times New Roman" w:hAnsi="Times New Roman" w:cs="Times New Roman"/>
                <w:color w:val="0D0D0D" w:themeColor="text1" w:themeTint="F2"/>
                <w:sz w:val="24"/>
                <w:szCs w:val="24"/>
                <w:shd w:val="clear" w:color="auto" w:fill="FFFFFF"/>
              </w:rPr>
            </w:pPr>
          </w:p>
          <w:p w14:paraId="1FFE63BA" w14:textId="77777777" w:rsidR="005F2277" w:rsidRPr="004A3B29" w:rsidRDefault="005F2277" w:rsidP="00991AE7">
            <w:pPr>
              <w:shd w:val="clear" w:color="auto" w:fill="FFFFFF"/>
              <w:spacing w:after="150" w:line="240" w:lineRule="auto"/>
              <w:ind w:firstLine="450"/>
              <w:jc w:val="both"/>
              <w:rPr>
                <w:rFonts w:ascii="Times New Roman" w:hAnsi="Times New Roman" w:cs="Times New Roman"/>
                <w:color w:val="0D0D0D" w:themeColor="text1" w:themeTint="F2"/>
                <w:sz w:val="24"/>
                <w:szCs w:val="24"/>
                <w:shd w:val="clear" w:color="auto" w:fill="FFFFFF"/>
              </w:rPr>
            </w:pPr>
            <w:r w:rsidRPr="004A3B29">
              <w:rPr>
                <w:rFonts w:ascii="Times New Roman" w:hAnsi="Times New Roman" w:cs="Times New Roman"/>
                <w:color w:val="0D0D0D" w:themeColor="text1" w:themeTint="F2"/>
                <w:sz w:val="24"/>
                <w:szCs w:val="24"/>
                <w:shd w:val="clear" w:color="auto" w:fill="FFFFFF"/>
              </w:rPr>
              <w:t>…</w:t>
            </w:r>
          </w:p>
          <w:p w14:paraId="58601E78" w14:textId="77777777" w:rsidR="005F2277" w:rsidRPr="004A3B29" w:rsidRDefault="005F2277" w:rsidP="00991AE7">
            <w:pPr>
              <w:shd w:val="clear" w:color="auto" w:fill="FFFFFF"/>
              <w:spacing w:after="150" w:line="240" w:lineRule="auto"/>
              <w:ind w:firstLine="450"/>
              <w:jc w:val="both"/>
              <w:rPr>
                <w:rFonts w:ascii="Times New Roman" w:hAnsi="Times New Roman" w:cs="Times New Roman"/>
                <w:color w:val="0D0D0D" w:themeColor="text1" w:themeTint="F2"/>
                <w:sz w:val="24"/>
                <w:szCs w:val="24"/>
                <w:shd w:val="clear" w:color="auto" w:fill="FFFFFF"/>
              </w:rPr>
            </w:pPr>
            <w:r w:rsidRPr="004A3B29">
              <w:rPr>
                <w:rFonts w:ascii="Times New Roman" w:hAnsi="Times New Roman" w:cs="Times New Roman"/>
                <w:color w:val="0D0D0D" w:themeColor="text1" w:themeTint="F2"/>
                <w:sz w:val="24"/>
                <w:szCs w:val="24"/>
                <w:shd w:val="clear" w:color="auto" w:fill="FFFFFF"/>
              </w:rPr>
              <w:t>10) керівник - одноособовий виконавчий орган або члени колегіального виконавчого органу та члени наглядової</w:t>
            </w:r>
            <w:r w:rsidRPr="004A3B29">
              <w:rPr>
                <w:rFonts w:ascii="Times New Roman" w:hAnsi="Times New Roman" w:cs="Times New Roman"/>
                <w:b/>
                <w:strike/>
                <w:color w:val="0D0D0D" w:themeColor="text1" w:themeTint="F2"/>
                <w:sz w:val="24"/>
                <w:szCs w:val="24"/>
                <w:shd w:val="clear" w:color="auto" w:fill="FFFFFF"/>
              </w:rPr>
              <w:t>, спостережної</w:t>
            </w:r>
            <w:r w:rsidRPr="004A3B29">
              <w:rPr>
                <w:rFonts w:ascii="Times New Roman" w:hAnsi="Times New Roman" w:cs="Times New Roman"/>
                <w:color w:val="0D0D0D" w:themeColor="text1" w:themeTint="F2"/>
                <w:sz w:val="24"/>
                <w:szCs w:val="24"/>
                <w:shd w:val="clear" w:color="auto" w:fill="FFFFFF"/>
              </w:rPr>
              <w:t xml:space="preserve"> ради (за наявності) заявника або надавача фінансових платіжних послуг/обмежених платіжних послуг;</w:t>
            </w:r>
          </w:p>
          <w:p w14:paraId="7F1F68B2" w14:textId="77777777" w:rsidR="001E6A65" w:rsidRPr="004A3B29" w:rsidRDefault="001E6A65" w:rsidP="00991AE7">
            <w:pPr>
              <w:shd w:val="clear" w:color="auto" w:fill="FFFFFF"/>
              <w:spacing w:after="150" w:line="240" w:lineRule="auto"/>
              <w:ind w:firstLine="450"/>
              <w:jc w:val="both"/>
              <w:rPr>
                <w:rFonts w:ascii="Times New Roman" w:hAnsi="Times New Roman" w:cs="Times New Roman"/>
                <w:color w:val="0D0D0D" w:themeColor="text1" w:themeTint="F2"/>
                <w:sz w:val="24"/>
                <w:szCs w:val="24"/>
                <w:shd w:val="clear" w:color="auto" w:fill="FFFFFF"/>
              </w:rPr>
            </w:pPr>
            <w:r w:rsidRPr="004A3B29">
              <w:rPr>
                <w:rFonts w:ascii="Times New Roman" w:hAnsi="Times New Roman" w:cs="Times New Roman"/>
                <w:color w:val="0D0D0D" w:themeColor="text1" w:themeTint="F2"/>
                <w:sz w:val="24"/>
                <w:szCs w:val="24"/>
                <w:shd w:val="clear" w:color="auto" w:fill="FFFFFF"/>
              </w:rPr>
              <w:t>…</w:t>
            </w:r>
          </w:p>
          <w:p w14:paraId="6BACC090" w14:textId="77777777" w:rsidR="001E6A65" w:rsidRPr="004A3B29" w:rsidRDefault="001E6A65" w:rsidP="001E6A65">
            <w:pPr>
              <w:shd w:val="clear" w:color="auto" w:fill="FFFFFF"/>
              <w:spacing w:after="150" w:line="240" w:lineRule="auto"/>
              <w:ind w:firstLine="450"/>
              <w:jc w:val="both"/>
              <w:rPr>
                <w:rFonts w:ascii="Times New Roman" w:hAnsi="Times New Roman" w:cs="Times New Roman"/>
                <w:b/>
                <w:color w:val="0D0D0D" w:themeColor="text1" w:themeTint="F2"/>
                <w:sz w:val="24"/>
                <w:szCs w:val="24"/>
                <w:shd w:val="clear" w:color="auto" w:fill="FFFFFF"/>
              </w:rPr>
            </w:pPr>
            <w:r w:rsidRPr="004A3B29">
              <w:rPr>
                <w:rFonts w:ascii="Times New Roman" w:hAnsi="Times New Roman" w:cs="Times New Roman"/>
                <w:b/>
                <w:color w:val="0D0D0D" w:themeColor="text1" w:themeTint="F2"/>
                <w:sz w:val="24"/>
                <w:szCs w:val="24"/>
                <w:shd w:val="clear" w:color="auto" w:fill="FFFFFF"/>
              </w:rPr>
              <w:t>Відсутній</w:t>
            </w:r>
          </w:p>
          <w:p w14:paraId="44EA3C15" w14:textId="3E886E3F" w:rsidR="00E81B6B" w:rsidRDefault="00E81B6B" w:rsidP="00991AE7">
            <w:pPr>
              <w:shd w:val="clear" w:color="auto" w:fill="FFFFFF"/>
              <w:spacing w:after="150" w:line="240" w:lineRule="auto"/>
              <w:ind w:firstLine="450"/>
              <w:jc w:val="both"/>
              <w:rPr>
                <w:rFonts w:ascii="Times New Roman" w:eastAsia="Times New Roman" w:hAnsi="Times New Roman" w:cs="Times New Roman"/>
                <w:color w:val="0D0D0D" w:themeColor="text1" w:themeTint="F2"/>
                <w:sz w:val="24"/>
                <w:szCs w:val="24"/>
                <w:lang w:eastAsia="uk-UA"/>
              </w:rPr>
            </w:pPr>
            <w:r>
              <w:rPr>
                <w:rFonts w:ascii="Times New Roman" w:eastAsia="Times New Roman" w:hAnsi="Times New Roman" w:cs="Times New Roman"/>
                <w:color w:val="0D0D0D" w:themeColor="text1" w:themeTint="F2"/>
                <w:sz w:val="24"/>
                <w:szCs w:val="24"/>
                <w:lang w:eastAsia="uk-UA"/>
              </w:rPr>
              <w:t>…</w:t>
            </w:r>
          </w:p>
          <w:p w14:paraId="58E8D564" w14:textId="77777777" w:rsidR="00E81B6B" w:rsidRDefault="00E81B6B" w:rsidP="00E81B6B">
            <w:pPr>
              <w:shd w:val="clear" w:color="auto" w:fill="FFFFFF"/>
              <w:spacing w:after="150" w:line="240" w:lineRule="auto"/>
              <w:ind w:firstLine="450"/>
              <w:jc w:val="both"/>
              <w:rPr>
                <w:rFonts w:ascii="Times New Roman" w:hAnsi="Times New Roman" w:cs="Times New Roman"/>
                <w:b/>
                <w:color w:val="0D0D0D" w:themeColor="text1" w:themeTint="F2"/>
                <w:sz w:val="24"/>
                <w:szCs w:val="24"/>
                <w:shd w:val="clear" w:color="auto" w:fill="FFFFFF"/>
              </w:rPr>
            </w:pPr>
          </w:p>
          <w:p w14:paraId="2F28EE22" w14:textId="77777777" w:rsidR="00E81B6B" w:rsidRDefault="00E81B6B" w:rsidP="00E81B6B">
            <w:pPr>
              <w:shd w:val="clear" w:color="auto" w:fill="FFFFFF"/>
              <w:spacing w:after="150" w:line="240" w:lineRule="auto"/>
              <w:ind w:firstLine="450"/>
              <w:jc w:val="both"/>
              <w:rPr>
                <w:rFonts w:ascii="Times New Roman" w:hAnsi="Times New Roman" w:cs="Times New Roman"/>
                <w:b/>
                <w:color w:val="0D0D0D" w:themeColor="text1" w:themeTint="F2"/>
                <w:sz w:val="24"/>
                <w:szCs w:val="24"/>
                <w:shd w:val="clear" w:color="auto" w:fill="FFFFFF"/>
              </w:rPr>
            </w:pPr>
          </w:p>
          <w:p w14:paraId="413D9C67" w14:textId="1F7F29A4" w:rsidR="00E81B6B" w:rsidRDefault="00E81B6B" w:rsidP="00E81B6B">
            <w:pPr>
              <w:shd w:val="clear" w:color="auto" w:fill="FFFFFF"/>
              <w:spacing w:after="150" w:line="240" w:lineRule="auto"/>
              <w:ind w:firstLine="450"/>
              <w:jc w:val="both"/>
              <w:rPr>
                <w:rFonts w:ascii="Times New Roman" w:hAnsi="Times New Roman" w:cs="Times New Roman"/>
                <w:b/>
                <w:color w:val="0D0D0D" w:themeColor="text1" w:themeTint="F2"/>
                <w:sz w:val="24"/>
                <w:szCs w:val="24"/>
                <w:shd w:val="clear" w:color="auto" w:fill="FFFFFF"/>
              </w:rPr>
            </w:pPr>
            <w:r w:rsidRPr="004A3B29">
              <w:rPr>
                <w:rFonts w:ascii="Times New Roman" w:hAnsi="Times New Roman" w:cs="Times New Roman"/>
                <w:b/>
                <w:color w:val="0D0D0D" w:themeColor="text1" w:themeTint="F2"/>
                <w:sz w:val="24"/>
                <w:szCs w:val="24"/>
                <w:shd w:val="clear" w:color="auto" w:fill="FFFFFF"/>
              </w:rPr>
              <w:t>Відсутній</w:t>
            </w:r>
          </w:p>
          <w:p w14:paraId="33EAA96A" w14:textId="77777777" w:rsidR="00E81B6B" w:rsidRDefault="00E81B6B" w:rsidP="00E81B6B">
            <w:pPr>
              <w:shd w:val="clear" w:color="auto" w:fill="FFFFFF"/>
              <w:spacing w:after="150" w:line="240" w:lineRule="auto"/>
              <w:ind w:firstLine="450"/>
              <w:jc w:val="both"/>
              <w:rPr>
                <w:rFonts w:ascii="Times New Roman" w:hAnsi="Times New Roman" w:cs="Times New Roman"/>
                <w:b/>
                <w:color w:val="0D0D0D" w:themeColor="text1" w:themeTint="F2"/>
                <w:sz w:val="24"/>
                <w:szCs w:val="24"/>
                <w:shd w:val="clear" w:color="auto" w:fill="FFFFFF"/>
              </w:rPr>
            </w:pPr>
          </w:p>
          <w:p w14:paraId="13AB4149" w14:textId="77777777" w:rsidR="00E81B6B" w:rsidRDefault="00E81B6B" w:rsidP="00E81B6B">
            <w:pPr>
              <w:shd w:val="clear" w:color="auto" w:fill="FFFFFF"/>
              <w:spacing w:after="150" w:line="240" w:lineRule="auto"/>
              <w:ind w:firstLine="450"/>
              <w:jc w:val="both"/>
              <w:rPr>
                <w:rFonts w:ascii="Times New Roman" w:hAnsi="Times New Roman" w:cs="Times New Roman"/>
                <w:b/>
                <w:color w:val="0D0D0D" w:themeColor="text1" w:themeTint="F2"/>
                <w:sz w:val="24"/>
                <w:szCs w:val="24"/>
                <w:shd w:val="clear" w:color="auto" w:fill="FFFFFF"/>
              </w:rPr>
            </w:pPr>
          </w:p>
          <w:p w14:paraId="4141D278" w14:textId="64E3D690" w:rsidR="00E81B6B" w:rsidRPr="004A3B29" w:rsidRDefault="00E81B6B" w:rsidP="00E81B6B">
            <w:pPr>
              <w:shd w:val="clear" w:color="auto" w:fill="FFFFFF"/>
              <w:spacing w:after="150" w:line="240" w:lineRule="auto"/>
              <w:ind w:firstLine="450"/>
              <w:jc w:val="both"/>
              <w:rPr>
                <w:rFonts w:ascii="Times New Roman" w:hAnsi="Times New Roman" w:cs="Times New Roman"/>
                <w:b/>
                <w:color w:val="0D0D0D" w:themeColor="text1" w:themeTint="F2"/>
                <w:sz w:val="24"/>
                <w:szCs w:val="24"/>
                <w:shd w:val="clear" w:color="auto" w:fill="FFFFFF"/>
              </w:rPr>
            </w:pPr>
            <w:r w:rsidRPr="004A3B29">
              <w:rPr>
                <w:rFonts w:ascii="Times New Roman" w:hAnsi="Times New Roman" w:cs="Times New Roman"/>
                <w:b/>
                <w:color w:val="0D0D0D" w:themeColor="text1" w:themeTint="F2"/>
                <w:sz w:val="24"/>
                <w:szCs w:val="24"/>
                <w:shd w:val="clear" w:color="auto" w:fill="FFFFFF"/>
              </w:rPr>
              <w:t>Відсутній</w:t>
            </w:r>
          </w:p>
          <w:p w14:paraId="6C6D3DBC" w14:textId="77777777" w:rsidR="00E81B6B" w:rsidRPr="004A3B29" w:rsidRDefault="00E81B6B" w:rsidP="00E81B6B">
            <w:pPr>
              <w:shd w:val="clear" w:color="auto" w:fill="FFFFFF"/>
              <w:spacing w:after="150" w:line="240" w:lineRule="auto"/>
              <w:ind w:firstLine="450"/>
              <w:jc w:val="both"/>
              <w:rPr>
                <w:rFonts w:ascii="Times New Roman" w:hAnsi="Times New Roman" w:cs="Times New Roman"/>
                <w:b/>
                <w:color w:val="0D0D0D" w:themeColor="text1" w:themeTint="F2"/>
                <w:sz w:val="24"/>
                <w:szCs w:val="24"/>
                <w:shd w:val="clear" w:color="auto" w:fill="FFFFFF"/>
              </w:rPr>
            </w:pPr>
          </w:p>
          <w:p w14:paraId="716A82B7" w14:textId="63E9859B" w:rsidR="001E6A65" w:rsidRPr="004A3B29" w:rsidRDefault="00E81B6B" w:rsidP="00991AE7">
            <w:pPr>
              <w:shd w:val="clear" w:color="auto" w:fill="FFFFFF"/>
              <w:spacing w:after="150" w:line="240" w:lineRule="auto"/>
              <w:ind w:firstLine="450"/>
              <w:jc w:val="both"/>
              <w:rPr>
                <w:rFonts w:ascii="Times New Roman" w:eastAsia="Times New Roman" w:hAnsi="Times New Roman" w:cs="Times New Roman"/>
                <w:color w:val="0D0D0D" w:themeColor="text1" w:themeTint="F2"/>
                <w:sz w:val="24"/>
                <w:szCs w:val="24"/>
                <w:lang w:eastAsia="uk-UA"/>
              </w:rPr>
            </w:pPr>
            <w:r>
              <w:rPr>
                <w:rFonts w:ascii="Times New Roman" w:eastAsia="Times New Roman" w:hAnsi="Times New Roman" w:cs="Times New Roman"/>
                <w:color w:val="0D0D0D" w:themeColor="text1" w:themeTint="F2"/>
                <w:sz w:val="24"/>
                <w:szCs w:val="24"/>
                <w:lang w:eastAsia="uk-UA"/>
              </w:rPr>
              <w:t>…</w:t>
            </w:r>
          </w:p>
        </w:tc>
        <w:tc>
          <w:tcPr>
            <w:tcW w:w="7515" w:type="dxa"/>
          </w:tcPr>
          <w:p w14:paraId="574D89EC" w14:textId="77777777" w:rsidR="00D04CE7" w:rsidRPr="004A3B29" w:rsidRDefault="00D04CE7" w:rsidP="00C0660A">
            <w:pPr>
              <w:shd w:val="clear" w:color="auto" w:fill="FFFFFF"/>
              <w:spacing w:after="150" w:line="240" w:lineRule="auto"/>
              <w:ind w:firstLine="450"/>
              <w:jc w:val="both"/>
              <w:rPr>
                <w:rFonts w:ascii="Times New Roman" w:hAnsi="Times New Roman" w:cs="Times New Roman"/>
                <w:color w:val="0D0D0D" w:themeColor="text1" w:themeTint="F2"/>
                <w:sz w:val="24"/>
                <w:szCs w:val="24"/>
                <w:shd w:val="clear" w:color="auto" w:fill="FFFFFF"/>
              </w:rPr>
            </w:pPr>
            <w:r w:rsidRPr="004A3B29">
              <w:rPr>
                <w:rFonts w:ascii="Times New Roman" w:hAnsi="Times New Roman" w:cs="Times New Roman"/>
                <w:color w:val="0D0D0D" w:themeColor="text1" w:themeTint="F2"/>
                <w:sz w:val="24"/>
                <w:szCs w:val="24"/>
                <w:shd w:val="clear" w:color="auto" w:fill="FFFFFF"/>
              </w:rPr>
              <w:lastRenderedPageBreak/>
              <w:t>2. Терміни в цьому Положенні вживаються в таких значеннях:</w:t>
            </w:r>
          </w:p>
          <w:p w14:paraId="4890ECB6" w14:textId="7B47952A" w:rsidR="005F2277" w:rsidRPr="004A3B29" w:rsidRDefault="00D04CE7" w:rsidP="00B1179A">
            <w:pPr>
              <w:shd w:val="clear" w:color="auto" w:fill="FFFFFF"/>
              <w:spacing w:after="150" w:line="240" w:lineRule="auto"/>
              <w:ind w:firstLine="450"/>
              <w:jc w:val="both"/>
              <w:rPr>
                <w:rFonts w:ascii="Times New Roman" w:hAnsi="Times New Roman" w:cs="Times New Roman"/>
                <w:b/>
                <w:color w:val="0D0D0D" w:themeColor="text1" w:themeTint="F2"/>
                <w:sz w:val="24"/>
                <w:szCs w:val="24"/>
              </w:rPr>
            </w:pPr>
            <w:r w:rsidRPr="004A3B29">
              <w:rPr>
                <w:rFonts w:ascii="Times New Roman" w:hAnsi="Times New Roman" w:cs="Times New Roman"/>
                <w:b/>
                <w:color w:val="0D0D0D" w:themeColor="text1" w:themeTint="F2"/>
                <w:sz w:val="24"/>
                <w:szCs w:val="24"/>
                <w:shd w:val="clear" w:color="auto" w:fill="FFFFFF"/>
              </w:rPr>
              <w:t>1</w:t>
            </w:r>
            <w:r w:rsidRPr="004A3B29">
              <w:rPr>
                <w:rFonts w:ascii="Times New Roman" w:hAnsi="Times New Roman" w:cs="Times New Roman"/>
                <w:b/>
                <w:color w:val="0D0D0D" w:themeColor="text1" w:themeTint="F2"/>
                <w:sz w:val="24"/>
                <w:szCs w:val="24"/>
                <w:shd w:val="clear" w:color="auto" w:fill="FFFFFF"/>
                <w:vertAlign w:val="superscript"/>
              </w:rPr>
              <w:t>2</w:t>
            </w:r>
            <w:r w:rsidR="00C948D5" w:rsidRPr="00B84B26">
              <w:rPr>
                <w:rFonts w:ascii="Times New Roman" w:hAnsi="Times New Roman" w:cs="Times New Roman"/>
                <w:b/>
                <w:color w:val="0D0D0D" w:themeColor="text1" w:themeTint="F2"/>
                <w:sz w:val="24"/>
                <w:szCs w:val="24"/>
                <w:shd w:val="clear" w:color="auto" w:fill="FFFFFF"/>
              </w:rPr>
              <w:t>)</w:t>
            </w:r>
            <w:r w:rsidRPr="004A3B29">
              <w:rPr>
                <w:rFonts w:ascii="Times New Roman" w:hAnsi="Times New Roman" w:cs="Times New Roman"/>
                <w:b/>
                <w:color w:val="0D0D0D" w:themeColor="text1" w:themeTint="F2"/>
                <w:sz w:val="24"/>
                <w:szCs w:val="24"/>
                <w:shd w:val="clear" w:color="auto" w:fill="FFFFFF"/>
              </w:rPr>
              <w:t xml:space="preserve"> </w:t>
            </w:r>
            <w:r w:rsidRPr="004A3B29">
              <w:rPr>
                <w:rFonts w:ascii="Times New Roman" w:hAnsi="Times New Roman" w:cs="Times New Roman"/>
                <w:b/>
                <w:color w:val="0D0D0D" w:themeColor="text1" w:themeTint="F2"/>
                <w:sz w:val="24"/>
                <w:szCs w:val="24"/>
              </w:rPr>
              <w:t xml:space="preserve">винагорода – матеріальна виплата в грошовій формі та/або захід негрошового стимулювання голови або члена виконавчого органу чи наглядової ради, ключової особи </w:t>
            </w:r>
            <w:r w:rsidR="00760EDE" w:rsidRPr="004A3B29">
              <w:rPr>
                <w:rFonts w:ascii="Times New Roman" w:hAnsi="Times New Roman" w:cs="Times New Roman"/>
                <w:b/>
                <w:color w:val="0D0D0D" w:themeColor="text1" w:themeTint="F2"/>
                <w:sz w:val="24"/>
                <w:szCs w:val="24"/>
              </w:rPr>
              <w:t>заявника,</w:t>
            </w:r>
            <w:r w:rsidRPr="004A3B29">
              <w:rPr>
                <w:rFonts w:ascii="Times New Roman" w:hAnsi="Times New Roman" w:cs="Times New Roman"/>
                <w:b/>
                <w:color w:val="0D0D0D" w:themeColor="text1" w:themeTint="F2"/>
                <w:sz w:val="24"/>
                <w:szCs w:val="24"/>
              </w:rPr>
              <w:t xml:space="preserve"> за виконання покладених на нього (неї) посадових обов’язків, яка включає всі фіксовані та/або змінні складові винагороди, передбачені умовами </w:t>
            </w:r>
            <w:r w:rsidRPr="004A3B29">
              <w:rPr>
                <w:rFonts w:ascii="Times New Roman" w:hAnsi="Times New Roman" w:cs="Times New Roman"/>
                <w:b/>
                <w:color w:val="0D0D0D" w:themeColor="text1" w:themeTint="F2"/>
                <w:sz w:val="24"/>
                <w:szCs w:val="24"/>
              </w:rPr>
              <w:lastRenderedPageBreak/>
              <w:t xml:space="preserve">укладеного між такою особою та </w:t>
            </w:r>
            <w:r w:rsidR="001012EE" w:rsidRPr="004A3B29">
              <w:rPr>
                <w:rFonts w:ascii="Times New Roman" w:hAnsi="Times New Roman" w:cs="Times New Roman"/>
                <w:b/>
                <w:color w:val="0D0D0D" w:themeColor="text1" w:themeTint="F2"/>
                <w:sz w:val="24"/>
                <w:szCs w:val="24"/>
              </w:rPr>
              <w:t>заявником</w:t>
            </w:r>
            <w:r w:rsidRPr="004A3B29">
              <w:rPr>
                <w:rFonts w:ascii="Times New Roman" w:hAnsi="Times New Roman" w:cs="Times New Roman"/>
                <w:b/>
                <w:color w:val="0D0D0D" w:themeColor="text1" w:themeTint="F2"/>
                <w:sz w:val="24"/>
                <w:szCs w:val="24"/>
              </w:rPr>
              <w:t xml:space="preserve"> договору (контракту) / рішенням з</w:t>
            </w:r>
            <w:r w:rsidRPr="004A3B29">
              <w:rPr>
                <w:rFonts w:ascii="Times New Roman" w:hAnsi="Times New Roman" w:cs="Times New Roman"/>
                <w:b/>
                <w:color w:val="0D0D0D" w:themeColor="text1" w:themeTint="F2"/>
                <w:sz w:val="24"/>
                <w:szCs w:val="24"/>
                <w:shd w:val="clear" w:color="auto" w:fill="FFFFFF"/>
              </w:rPr>
              <w:t>агальних зборів учасників (акціонерів)</w:t>
            </w:r>
            <w:r w:rsidRPr="004A3B29" w:rsidDel="002658A7">
              <w:rPr>
                <w:rFonts w:ascii="Times New Roman" w:hAnsi="Times New Roman" w:cs="Times New Roman"/>
                <w:b/>
                <w:color w:val="0D0D0D" w:themeColor="text1" w:themeTint="F2"/>
                <w:sz w:val="24"/>
                <w:szCs w:val="24"/>
              </w:rPr>
              <w:t xml:space="preserve"> </w:t>
            </w:r>
            <w:r w:rsidRPr="004A3B29">
              <w:rPr>
                <w:rFonts w:ascii="Times New Roman" w:hAnsi="Times New Roman" w:cs="Times New Roman"/>
                <w:b/>
                <w:color w:val="0D0D0D" w:themeColor="text1" w:themeTint="F2"/>
                <w:sz w:val="24"/>
                <w:szCs w:val="24"/>
              </w:rPr>
              <w:t xml:space="preserve">або </w:t>
            </w:r>
            <w:r w:rsidR="0053027E" w:rsidRPr="004A3B29">
              <w:rPr>
                <w:rFonts w:ascii="Times New Roman" w:hAnsi="Times New Roman" w:cs="Times New Roman"/>
                <w:b/>
                <w:color w:val="0D0D0D" w:themeColor="text1" w:themeTint="F2"/>
                <w:sz w:val="24"/>
                <w:szCs w:val="24"/>
              </w:rPr>
              <w:t xml:space="preserve">наглядової ради </w:t>
            </w:r>
            <w:r w:rsidR="001012EE" w:rsidRPr="004A3B29">
              <w:rPr>
                <w:rFonts w:ascii="Times New Roman" w:hAnsi="Times New Roman" w:cs="Times New Roman"/>
                <w:b/>
                <w:color w:val="0D0D0D" w:themeColor="text1" w:themeTint="F2"/>
                <w:sz w:val="24"/>
                <w:szCs w:val="24"/>
              </w:rPr>
              <w:t>заявника</w:t>
            </w:r>
            <w:r w:rsidRPr="004A3B29">
              <w:rPr>
                <w:rFonts w:ascii="Times New Roman" w:hAnsi="Times New Roman" w:cs="Times New Roman"/>
                <w:b/>
                <w:color w:val="0D0D0D" w:themeColor="text1" w:themeTint="F2"/>
                <w:sz w:val="24"/>
                <w:szCs w:val="24"/>
              </w:rPr>
              <w:t xml:space="preserve"> (за наявності);</w:t>
            </w:r>
          </w:p>
          <w:p w14:paraId="0FA88D00" w14:textId="3D430085" w:rsidR="005F2277" w:rsidRPr="004A3B29" w:rsidRDefault="005F2277" w:rsidP="00B1179A">
            <w:pPr>
              <w:shd w:val="clear" w:color="auto" w:fill="FFFFFF"/>
              <w:spacing w:after="150" w:line="240" w:lineRule="auto"/>
              <w:ind w:firstLine="450"/>
              <w:jc w:val="both"/>
              <w:rPr>
                <w:rFonts w:ascii="Times New Roman" w:hAnsi="Times New Roman" w:cs="Times New Roman"/>
                <w:b/>
                <w:color w:val="0D0D0D" w:themeColor="text1" w:themeTint="F2"/>
                <w:sz w:val="24"/>
                <w:szCs w:val="24"/>
              </w:rPr>
            </w:pPr>
            <w:r w:rsidRPr="004A3B29">
              <w:rPr>
                <w:rFonts w:ascii="Times New Roman" w:hAnsi="Times New Roman" w:cs="Times New Roman"/>
                <w:b/>
                <w:color w:val="0D0D0D" w:themeColor="text1" w:themeTint="F2"/>
                <w:sz w:val="24"/>
                <w:szCs w:val="24"/>
              </w:rPr>
              <w:t>…</w:t>
            </w:r>
          </w:p>
          <w:p w14:paraId="3A828FFD" w14:textId="436A70B6" w:rsidR="007222D9" w:rsidRPr="004A3B29" w:rsidRDefault="007222D9" w:rsidP="00B1179A">
            <w:pPr>
              <w:tabs>
                <w:tab w:val="left" w:pos="1134"/>
              </w:tabs>
              <w:ind w:firstLine="516"/>
              <w:jc w:val="both"/>
              <w:rPr>
                <w:rFonts w:ascii="Times New Roman" w:hAnsi="Times New Roman" w:cs="Times New Roman"/>
                <w:b/>
                <w:color w:val="0D0D0D" w:themeColor="text1" w:themeTint="F2"/>
                <w:sz w:val="24"/>
                <w:szCs w:val="24"/>
              </w:rPr>
            </w:pPr>
            <w:r w:rsidRPr="004A3B29">
              <w:rPr>
                <w:rFonts w:ascii="Times New Roman" w:hAnsi="Times New Roman" w:cs="Times New Roman"/>
                <w:b/>
                <w:color w:val="0D0D0D" w:themeColor="text1" w:themeTint="F2"/>
                <w:sz w:val="24"/>
                <w:szCs w:val="24"/>
              </w:rPr>
              <w:t>5</w:t>
            </w:r>
            <w:r w:rsidRPr="004A3B29">
              <w:rPr>
                <w:rFonts w:ascii="Times New Roman" w:hAnsi="Times New Roman" w:cs="Times New Roman"/>
                <w:b/>
                <w:color w:val="0D0D0D" w:themeColor="text1" w:themeTint="F2"/>
                <w:sz w:val="24"/>
                <w:szCs w:val="24"/>
                <w:vertAlign w:val="superscript"/>
              </w:rPr>
              <w:t>1</w:t>
            </w:r>
            <w:r w:rsidRPr="004A3B29">
              <w:rPr>
                <w:rFonts w:ascii="Times New Roman" w:hAnsi="Times New Roman" w:cs="Times New Roman"/>
                <w:b/>
                <w:color w:val="0D0D0D" w:themeColor="text1" w:themeTint="F2"/>
                <w:sz w:val="24"/>
                <w:szCs w:val="24"/>
              </w:rPr>
              <w:t>) змінна винагорода – складова винагороди голови або члена органу управління, ключової особи</w:t>
            </w:r>
            <w:r w:rsidR="006F3030" w:rsidRPr="004A3B29">
              <w:rPr>
                <w:rFonts w:ascii="Times New Roman" w:hAnsi="Times New Roman" w:cs="Times New Roman"/>
                <w:b/>
                <w:color w:val="0D0D0D" w:themeColor="text1" w:themeTint="F2"/>
                <w:sz w:val="24"/>
                <w:szCs w:val="24"/>
              </w:rPr>
              <w:t xml:space="preserve"> </w:t>
            </w:r>
            <w:r w:rsidR="00AE7985" w:rsidRPr="004A3B29">
              <w:rPr>
                <w:rFonts w:ascii="Times New Roman" w:hAnsi="Times New Roman" w:cs="Times New Roman"/>
                <w:b/>
                <w:color w:val="0D0D0D" w:themeColor="text1" w:themeTint="F2"/>
                <w:sz w:val="24"/>
                <w:szCs w:val="24"/>
              </w:rPr>
              <w:t>заявника</w:t>
            </w:r>
            <w:r w:rsidRPr="004A3B29">
              <w:rPr>
                <w:rFonts w:ascii="Times New Roman" w:hAnsi="Times New Roman" w:cs="Times New Roman"/>
                <w:b/>
                <w:color w:val="0D0D0D" w:themeColor="text1" w:themeTint="F2"/>
                <w:sz w:val="24"/>
                <w:szCs w:val="24"/>
              </w:rPr>
              <w:t>, яка не є фіксованою винагородою;</w:t>
            </w:r>
            <w:r w:rsidR="006F3030" w:rsidRPr="004A3B29">
              <w:rPr>
                <w:rFonts w:ascii="Times New Roman" w:hAnsi="Times New Roman" w:cs="Times New Roman"/>
                <w:b/>
                <w:color w:val="0D0D0D" w:themeColor="text1" w:themeTint="F2"/>
                <w:sz w:val="24"/>
                <w:szCs w:val="24"/>
              </w:rPr>
              <w:t xml:space="preserve"> </w:t>
            </w:r>
          </w:p>
          <w:p w14:paraId="34121B72" w14:textId="77777777" w:rsidR="001E6A65" w:rsidRPr="004A3B29" w:rsidRDefault="001E6A65" w:rsidP="00B1179A">
            <w:pPr>
              <w:shd w:val="clear" w:color="auto" w:fill="FFFFFF"/>
              <w:spacing w:after="150" w:line="240" w:lineRule="auto"/>
              <w:ind w:firstLine="516"/>
              <w:jc w:val="both"/>
              <w:rPr>
                <w:rFonts w:ascii="Times New Roman" w:hAnsi="Times New Roman" w:cs="Times New Roman"/>
                <w:b/>
                <w:color w:val="0D0D0D" w:themeColor="text1" w:themeTint="F2"/>
                <w:sz w:val="24"/>
                <w:szCs w:val="24"/>
              </w:rPr>
            </w:pPr>
          </w:p>
          <w:p w14:paraId="4E77C156" w14:textId="7C967BA3" w:rsidR="007222D9" w:rsidRPr="004A3B29" w:rsidRDefault="001E6A65" w:rsidP="00B1179A">
            <w:pPr>
              <w:shd w:val="clear" w:color="auto" w:fill="FFFFFF"/>
              <w:spacing w:after="150" w:line="240" w:lineRule="auto"/>
              <w:ind w:firstLine="516"/>
              <w:jc w:val="both"/>
              <w:rPr>
                <w:rFonts w:ascii="Times New Roman" w:hAnsi="Times New Roman" w:cs="Times New Roman"/>
                <w:b/>
                <w:color w:val="0D0D0D" w:themeColor="text1" w:themeTint="F2"/>
                <w:sz w:val="24"/>
                <w:szCs w:val="24"/>
              </w:rPr>
            </w:pPr>
            <w:r w:rsidRPr="004A3B29">
              <w:rPr>
                <w:rFonts w:ascii="Times New Roman" w:hAnsi="Times New Roman" w:cs="Times New Roman"/>
                <w:b/>
                <w:color w:val="0D0D0D" w:themeColor="text1" w:themeTint="F2"/>
                <w:sz w:val="24"/>
                <w:szCs w:val="24"/>
              </w:rPr>
              <w:t>…</w:t>
            </w:r>
          </w:p>
          <w:p w14:paraId="5F9E4081" w14:textId="77777777" w:rsidR="00273A70" w:rsidRPr="004A3B29" w:rsidRDefault="005F2277" w:rsidP="00B1179A">
            <w:pPr>
              <w:shd w:val="clear" w:color="auto" w:fill="FFFFFF"/>
              <w:spacing w:after="150" w:line="240" w:lineRule="auto"/>
              <w:ind w:firstLine="516"/>
              <w:jc w:val="both"/>
              <w:rPr>
                <w:rFonts w:ascii="Times New Roman" w:hAnsi="Times New Roman" w:cs="Times New Roman"/>
                <w:b/>
                <w:color w:val="0D0D0D" w:themeColor="text1" w:themeTint="F2"/>
                <w:sz w:val="24"/>
                <w:szCs w:val="24"/>
              </w:rPr>
            </w:pPr>
            <w:r w:rsidRPr="004A3B29">
              <w:rPr>
                <w:rFonts w:ascii="Times New Roman" w:hAnsi="Times New Roman" w:cs="Times New Roman"/>
                <w:b/>
                <w:color w:val="0D0D0D" w:themeColor="text1" w:themeTint="F2"/>
                <w:sz w:val="24"/>
                <w:szCs w:val="24"/>
              </w:rPr>
              <w:t>10) керівник - одноособовий виконавчий орган або члени колегіального виконавчого органу та члени наглядової ради (за наявності) заявника або надавача фінансових платіжних послуг/обмежених платіжних послуг;</w:t>
            </w:r>
          </w:p>
          <w:p w14:paraId="76EBEFB5" w14:textId="2B0FB4D0" w:rsidR="00225109" w:rsidRPr="004A3B29" w:rsidRDefault="00225109" w:rsidP="00B1179A">
            <w:pPr>
              <w:shd w:val="clear" w:color="auto" w:fill="FFFFFF"/>
              <w:spacing w:after="150" w:line="240" w:lineRule="auto"/>
              <w:ind w:firstLine="516"/>
              <w:jc w:val="both"/>
              <w:rPr>
                <w:rFonts w:ascii="Times New Roman" w:hAnsi="Times New Roman" w:cs="Times New Roman"/>
                <w:b/>
                <w:color w:val="0D0D0D" w:themeColor="text1" w:themeTint="F2"/>
                <w:sz w:val="24"/>
                <w:szCs w:val="24"/>
              </w:rPr>
            </w:pPr>
            <w:r w:rsidRPr="004A3B29">
              <w:rPr>
                <w:rFonts w:ascii="Times New Roman" w:hAnsi="Times New Roman" w:cs="Times New Roman"/>
                <w:b/>
                <w:color w:val="0D0D0D" w:themeColor="text1" w:themeTint="F2"/>
                <w:sz w:val="24"/>
                <w:szCs w:val="24"/>
              </w:rPr>
              <w:t>…</w:t>
            </w:r>
          </w:p>
          <w:p w14:paraId="14985759" w14:textId="296FB971" w:rsidR="001D0DBD" w:rsidRPr="004A3B29" w:rsidRDefault="001D0DBD" w:rsidP="00B1179A">
            <w:pPr>
              <w:shd w:val="clear" w:color="auto" w:fill="FFFFFF"/>
              <w:spacing w:after="150" w:line="240" w:lineRule="auto"/>
              <w:ind w:firstLine="516"/>
              <w:jc w:val="both"/>
              <w:rPr>
                <w:rFonts w:ascii="Times New Roman" w:hAnsi="Times New Roman" w:cs="Times New Roman"/>
                <w:b/>
                <w:color w:val="0D0D0D" w:themeColor="text1" w:themeTint="F2"/>
                <w:sz w:val="24"/>
                <w:szCs w:val="24"/>
              </w:rPr>
            </w:pPr>
            <w:r w:rsidRPr="004A3B29">
              <w:rPr>
                <w:rFonts w:ascii="Times New Roman" w:hAnsi="Times New Roman" w:cs="Times New Roman"/>
                <w:b/>
                <w:color w:val="0D0D0D" w:themeColor="text1" w:themeTint="F2"/>
                <w:sz w:val="24"/>
                <w:szCs w:val="24"/>
              </w:rPr>
              <w:t>12</w:t>
            </w:r>
            <w:r w:rsidRPr="004A3B29">
              <w:rPr>
                <w:rFonts w:ascii="Times New Roman" w:hAnsi="Times New Roman" w:cs="Times New Roman"/>
                <w:b/>
                <w:color w:val="0D0D0D" w:themeColor="text1" w:themeTint="F2"/>
                <w:sz w:val="24"/>
                <w:szCs w:val="24"/>
                <w:vertAlign w:val="superscript"/>
              </w:rPr>
              <w:t>1</w:t>
            </w:r>
            <w:r w:rsidRPr="004A3B29">
              <w:rPr>
                <w:rFonts w:ascii="Times New Roman" w:hAnsi="Times New Roman" w:cs="Times New Roman"/>
                <w:b/>
                <w:color w:val="0D0D0D" w:themeColor="text1" w:themeTint="F2"/>
                <w:sz w:val="24"/>
                <w:szCs w:val="24"/>
              </w:rPr>
              <w:t>) політика винагороди – система загальних підходів, принципів і способів формування управлінських рішень у сфері оплати праці (винагороди) членів органів управління та ключових осіб заявника;</w:t>
            </w:r>
          </w:p>
          <w:p w14:paraId="117014BC" w14:textId="200C6F77" w:rsidR="001D0DBD" w:rsidRPr="004A3B29" w:rsidRDefault="001D0DBD" w:rsidP="00B1179A">
            <w:pPr>
              <w:shd w:val="clear" w:color="auto" w:fill="FFFFFF"/>
              <w:spacing w:after="150" w:line="240" w:lineRule="auto"/>
              <w:ind w:firstLine="516"/>
              <w:jc w:val="both"/>
              <w:rPr>
                <w:rFonts w:ascii="Times New Roman" w:hAnsi="Times New Roman" w:cs="Times New Roman"/>
                <w:b/>
                <w:color w:val="0D0D0D" w:themeColor="text1" w:themeTint="F2"/>
                <w:sz w:val="24"/>
                <w:szCs w:val="24"/>
              </w:rPr>
            </w:pPr>
            <w:r w:rsidRPr="004A3B29">
              <w:rPr>
                <w:rFonts w:ascii="Times New Roman" w:hAnsi="Times New Roman" w:cs="Times New Roman"/>
                <w:b/>
                <w:color w:val="0D0D0D" w:themeColor="text1" w:themeTint="F2"/>
                <w:sz w:val="24"/>
                <w:szCs w:val="24"/>
              </w:rPr>
              <w:t>…</w:t>
            </w:r>
          </w:p>
          <w:p w14:paraId="50FA1634" w14:textId="3806414A" w:rsidR="00B1179A" w:rsidRPr="004A3B29" w:rsidRDefault="00B1179A" w:rsidP="00B1179A">
            <w:pPr>
              <w:tabs>
                <w:tab w:val="left" w:pos="1134"/>
              </w:tabs>
              <w:ind w:firstLine="516"/>
              <w:jc w:val="both"/>
              <w:rPr>
                <w:rFonts w:ascii="Times New Roman" w:hAnsi="Times New Roman" w:cs="Times New Roman"/>
                <w:b/>
                <w:color w:val="0D0D0D" w:themeColor="text1" w:themeTint="F2"/>
                <w:sz w:val="24"/>
                <w:szCs w:val="24"/>
              </w:rPr>
            </w:pPr>
            <w:r w:rsidRPr="004A3B29">
              <w:rPr>
                <w:rFonts w:ascii="Times New Roman" w:hAnsi="Times New Roman" w:cs="Times New Roman"/>
                <w:b/>
                <w:color w:val="0D0D0D" w:themeColor="text1" w:themeTint="F2"/>
                <w:sz w:val="24"/>
                <w:szCs w:val="24"/>
              </w:rPr>
              <w:t>18</w:t>
            </w:r>
            <w:r w:rsidRPr="004A3B29">
              <w:rPr>
                <w:rFonts w:ascii="Times New Roman" w:hAnsi="Times New Roman" w:cs="Times New Roman"/>
                <w:b/>
                <w:color w:val="0D0D0D" w:themeColor="text1" w:themeTint="F2"/>
                <w:sz w:val="24"/>
                <w:szCs w:val="24"/>
                <w:vertAlign w:val="superscript"/>
              </w:rPr>
              <w:t>2</w:t>
            </w:r>
            <w:r w:rsidRPr="004A3B29">
              <w:rPr>
                <w:rFonts w:ascii="Times New Roman" w:hAnsi="Times New Roman" w:cs="Times New Roman"/>
                <w:b/>
                <w:color w:val="0D0D0D" w:themeColor="text1" w:themeTint="F2"/>
                <w:sz w:val="24"/>
                <w:szCs w:val="24"/>
              </w:rPr>
              <w:t>) система винагороди – сукупність заходів матеріального стимулювання та нематеріального заохочення членів органів управління, ключових осіб</w:t>
            </w:r>
            <w:r w:rsidR="00C4034F" w:rsidRPr="004A3B29">
              <w:rPr>
                <w:rFonts w:ascii="Times New Roman" w:hAnsi="Times New Roman" w:cs="Times New Roman"/>
                <w:b/>
                <w:color w:val="0D0D0D" w:themeColor="text1" w:themeTint="F2"/>
                <w:sz w:val="24"/>
                <w:szCs w:val="24"/>
              </w:rPr>
              <w:t xml:space="preserve"> </w:t>
            </w:r>
            <w:r w:rsidR="00E754E8" w:rsidRPr="004A3B29">
              <w:rPr>
                <w:rFonts w:ascii="Times New Roman" w:hAnsi="Times New Roman" w:cs="Times New Roman"/>
                <w:b/>
                <w:color w:val="0D0D0D" w:themeColor="text1" w:themeTint="F2"/>
                <w:sz w:val="24"/>
                <w:szCs w:val="24"/>
              </w:rPr>
              <w:t>заявника</w:t>
            </w:r>
            <w:r w:rsidRPr="004A3B29">
              <w:rPr>
                <w:rFonts w:ascii="Times New Roman" w:hAnsi="Times New Roman" w:cs="Times New Roman"/>
                <w:b/>
                <w:color w:val="0D0D0D" w:themeColor="text1" w:themeTint="F2"/>
                <w:sz w:val="24"/>
                <w:szCs w:val="24"/>
              </w:rPr>
              <w:t>, спрямованих на забезпечення ефективного корпоративного управління</w:t>
            </w:r>
            <w:r w:rsidR="00902C1B" w:rsidRPr="004A3B29">
              <w:rPr>
                <w:rFonts w:ascii="Times New Roman" w:hAnsi="Times New Roman" w:cs="Times New Roman"/>
                <w:b/>
                <w:color w:val="0D0D0D" w:themeColor="text1" w:themeTint="F2"/>
                <w:sz w:val="24"/>
                <w:szCs w:val="24"/>
              </w:rPr>
              <w:t>;</w:t>
            </w:r>
            <w:r w:rsidR="0011628D" w:rsidRPr="004A3B29">
              <w:rPr>
                <w:rFonts w:ascii="Times New Roman" w:hAnsi="Times New Roman" w:cs="Times New Roman"/>
                <w:b/>
                <w:color w:val="0D0D0D" w:themeColor="text1" w:themeTint="F2"/>
                <w:sz w:val="24"/>
                <w:szCs w:val="24"/>
              </w:rPr>
              <w:t xml:space="preserve"> </w:t>
            </w:r>
          </w:p>
          <w:p w14:paraId="5C54B8D8" w14:textId="77777777" w:rsidR="00225109" w:rsidRPr="004A3B29" w:rsidRDefault="00225109" w:rsidP="00E754E8">
            <w:pPr>
              <w:tabs>
                <w:tab w:val="left" w:pos="1134"/>
              </w:tabs>
              <w:ind w:firstLine="516"/>
              <w:jc w:val="both"/>
              <w:rPr>
                <w:rFonts w:ascii="Times New Roman" w:hAnsi="Times New Roman" w:cs="Times New Roman"/>
                <w:b/>
                <w:color w:val="0D0D0D" w:themeColor="text1" w:themeTint="F2"/>
                <w:sz w:val="24"/>
                <w:szCs w:val="24"/>
              </w:rPr>
            </w:pPr>
            <w:r w:rsidRPr="004A3B29">
              <w:rPr>
                <w:rFonts w:ascii="Times New Roman" w:hAnsi="Times New Roman" w:cs="Times New Roman"/>
                <w:b/>
                <w:color w:val="0D0D0D" w:themeColor="text1" w:themeTint="F2"/>
                <w:sz w:val="24"/>
                <w:szCs w:val="24"/>
              </w:rPr>
              <w:lastRenderedPageBreak/>
              <w:t>18</w:t>
            </w:r>
            <w:r w:rsidR="00B1179A" w:rsidRPr="004A3B29">
              <w:rPr>
                <w:rFonts w:ascii="Times New Roman" w:hAnsi="Times New Roman" w:cs="Times New Roman"/>
                <w:b/>
                <w:color w:val="0D0D0D" w:themeColor="text1" w:themeTint="F2"/>
                <w:sz w:val="24"/>
                <w:szCs w:val="24"/>
                <w:vertAlign w:val="superscript"/>
              </w:rPr>
              <w:t>3</w:t>
            </w:r>
            <w:r w:rsidRPr="004A3B29">
              <w:rPr>
                <w:rFonts w:ascii="Times New Roman" w:hAnsi="Times New Roman" w:cs="Times New Roman"/>
                <w:b/>
                <w:color w:val="0D0D0D" w:themeColor="text1" w:themeTint="F2"/>
                <w:sz w:val="24"/>
                <w:szCs w:val="24"/>
              </w:rPr>
              <w:t xml:space="preserve">) система негрошового стимулювання – сукупність заходів </w:t>
            </w:r>
            <w:r w:rsidR="00E754E8" w:rsidRPr="004A3B29">
              <w:rPr>
                <w:rFonts w:ascii="Times New Roman" w:hAnsi="Times New Roman" w:cs="Times New Roman"/>
                <w:b/>
                <w:color w:val="0D0D0D" w:themeColor="text1" w:themeTint="F2"/>
                <w:sz w:val="24"/>
                <w:szCs w:val="24"/>
              </w:rPr>
              <w:t>заявника</w:t>
            </w:r>
            <w:r w:rsidRPr="004A3B29">
              <w:rPr>
                <w:rFonts w:ascii="Times New Roman" w:hAnsi="Times New Roman" w:cs="Times New Roman"/>
                <w:b/>
                <w:color w:val="0D0D0D" w:themeColor="text1" w:themeTint="F2"/>
                <w:sz w:val="24"/>
                <w:szCs w:val="24"/>
              </w:rPr>
              <w:t xml:space="preserve"> з надання членам органів управління, ключовим особам</w:t>
            </w:r>
            <w:r w:rsidR="006F6702" w:rsidRPr="004A3B29">
              <w:rPr>
                <w:rFonts w:ascii="Times New Roman" w:hAnsi="Times New Roman" w:cs="Times New Roman"/>
                <w:b/>
                <w:color w:val="0D0D0D" w:themeColor="text1" w:themeTint="F2"/>
                <w:sz w:val="24"/>
                <w:szCs w:val="24"/>
              </w:rPr>
              <w:t xml:space="preserve"> </w:t>
            </w:r>
            <w:r w:rsidR="00E754E8" w:rsidRPr="004A3B29">
              <w:rPr>
                <w:rFonts w:ascii="Times New Roman" w:hAnsi="Times New Roman" w:cs="Times New Roman"/>
                <w:b/>
                <w:color w:val="0D0D0D" w:themeColor="text1" w:themeTint="F2"/>
                <w:sz w:val="24"/>
                <w:szCs w:val="24"/>
              </w:rPr>
              <w:t>заявника</w:t>
            </w:r>
            <w:r w:rsidRPr="004A3B29">
              <w:rPr>
                <w:rFonts w:ascii="Times New Roman" w:hAnsi="Times New Roman" w:cs="Times New Roman"/>
                <w:b/>
                <w:color w:val="0D0D0D" w:themeColor="text1" w:themeTint="F2"/>
                <w:sz w:val="24"/>
                <w:szCs w:val="24"/>
              </w:rPr>
              <w:t xml:space="preserve"> у негрошовій формі фіксованої та/або змінної винагороди;</w:t>
            </w:r>
          </w:p>
          <w:p w14:paraId="1E25A1E4" w14:textId="4EE19287" w:rsidR="000E0869" w:rsidRPr="004A3B29" w:rsidRDefault="000E0869" w:rsidP="00E754E8">
            <w:pPr>
              <w:tabs>
                <w:tab w:val="left" w:pos="1134"/>
              </w:tabs>
              <w:ind w:firstLine="516"/>
              <w:jc w:val="both"/>
              <w:rPr>
                <w:color w:val="0D0D0D" w:themeColor="text1" w:themeTint="F2"/>
                <w:shd w:val="clear" w:color="auto" w:fill="FFFFFF"/>
              </w:rPr>
            </w:pPr>
            <w:r w:rsidRPr="004A3B29">
              <w:rPr>
                <w:rFonts w:ascii="Times New Roman" w:hAnsi="Times New Roman" w:cs="Times New Roman"/>
                <w:b/>
                <w:color w:val="0D0D0D" w:themeColor="text1" w:themeTint="F2"/>
                <w:sz w:val="24"/>
                <w:szCs w:val="24"/>
              </w:rPr>
              <w:t>…</w:t>
            </w:r>
          </w:p>
        </w:tc>
      </w:tr>
      <w:tr w:rsidR="004A3B29" w:rsidRPr="004A3B29" w14:paraId="596A152F" w14:textId="77777777" w:rsidTr="003D5EE4">
        <w:trPr>
          <w:trHeight w:val="20"/>
        </w:trPr>
        <w:tc>
          <w:tcPr>
            <w:tcW w:w="7369" w:type="dxa"/>
          </w:tcPr>
          <w:p w14:paraId="7B09D2EC" w14:textId="421C62F5" w:rsidR="00C0660A" w:rsidRPr="004A3B29" w:rsidRDefault="00C0660A" w:rsidP="00991AE7">
            <w:pPr>
              <w:shd w:val="clear" w:color="auto" w:fill="FFFFFF"/>
              <w:spacing w:after="150" w:line="240" w:lineRule="auto"/>
              <w:ind w:firstLine="450"/>
              <w:jc w:val="both"/>
              <w:rPr>
                <w:rFonts w:ascii="Times New Roman" w:eastAsia="Times New Roman" w:hAnsi="Times New Roman" w:cs="Times New Roman"/>
                <w:color w:val="0D0D0D" w:themeColor="text1" w:themeTint="F2"/>
                <w:sz w:val="24"/>
                <w:szCs w:val="24"/>
                <w:lang w:eastAsia="uk-UA"/>
              </w:rPr>
            </w:pPr>
            <w:r w:rsidRPr="004A3B29">
              <w:rPr>
                <w:rFonts w:ascii="Times New Roman" w:eastAsia="Times New Roman" w:hAnsi="Times New Roman" w:cs="Times New Roman"/>
                <w:color w:val="0D0D0D" w:themeColor="text1" w:themeTint="F2"/>
                <w:sz w:val="24"/>
                <w:szCs w:val="24"/>
                <w:lang w:eastAsia="uk-UA"/>
              </w:rPr>
              <w:lastRenderedPageBreak/>
              <w:t>55. Юридична особа для отримання авторизації діяльності на надання всіх або окремих фінансових платіжних послуг, а також протягом усього строку перебування в Реєстрі повинна відповідати таким вимогам:</w:t>
            </w:r>
          </w:p>
          <w:p w14:paraId="707E4AC9" w14:textId="34E7FA9C" w:rsidR="00B87D37" w:rsidRPr="004A3B29" w:rsidRDefault="00B87D37" w:rsidP="00991AE7">
            <w:pPr>
              <w:shd w:val="clear" w:color="auto" w:fill="FFFFFF"/>
              <w:spacing w:after="150" w:line="240" w:lineRule="auto"/>
              <w:ind w:firstLine="450"/>
              <w:jc w:val="both"/>
              <w:rPr>
                <w:rFonts w:ascii="Times New Roman" w:eastAsia="Times New Roman" w:hAnsi="Times New Roman" w:cs="Times New Roman"/>
                <w:color w:val="0D0D0D" w:themeColor="text1" w:themeTint="F2"/>
                <w:sz w:val="24"/>
                <w:szCs w:val="24"/>
                <w:lang w:eastAsia="uk-UA"/>
              </w:rPr>
            </w:pPr>
            <w:r w:rsidRPr="004A3B29">
              <w:rPr>
                <w:rFonts w:ascii="Times New Roman" w:eastAsia="Times New Roman" w:hAnsi="Times New Roman" w:cs="Times New Roman"/>
                <w:color w:val="0D0D0D" w:themeColor="text1" w:themeTint="F2"/>
                <w:sz w:val="24"/>
                <w:szCs w:val="24"/>
                <w:lang w:eastAsia="uk-UA"/>
              </w:rPr>
              <w:t>…</w:t>
            </w:r>
          </w:p>
          <w:p w14:paraId="32CD8CD5" w14:textId="63DE075E" w:rsidR="008D7CB8" w:rsidRPr="004A3B29" w:rsidRDefault="008D7CB8" w:rsidP="00991AE7">
            <w:pPr>
              <w:shd w:val="clear" w:color="auto" w:fill="FFFFFF"/>
              <w:spacing w:after="150" w:line="240" w:lineRule="auto"/>
              <w:ind w:firstLine="450"/>
              <w:jc w:val="both"/>
              <w:rPr>
                <w:rFonts w:ascii="Times New Roman" w:eastAsia="Times New Roman" w:hAnsi="Times New Roman" w:cs="Times New Roman"/>
                <w:b/>
                <w:strike/>
                <w:color w:val="0D0D0D" w:themeColor="text1" w:themeTint="F2"/>
                <w:sz w:val="24"/>
                <w:szCs w:val="24"/>
                <w:lang w:eastAsia="uk-UA"/>
              </w:rPr>
            </w:pPr>
            <w:r w:rsidRPr="004A3B29">
              <w:rPr>
                <w:rFonts w:ascii="Times New Roman" w:eastAsia="Times New Roman" w:hAnsi="Times New Roman" w:cs="Times New Roman"/>
                <w:color w:val="0D0D0D" w:themeColor="text1" w:themeTint="F2"/>
                <w:sz w:val="24"/>
                <w:szCs w:val="24"/>
                <w:lang w:eastAsia="uk-UA"/>
              </w:rPr>
              <w:t>9) внутрішні положення заявника/надавача фінансових платіжних послуг з питань корпоративного управління відповідають вимогам</w:t>
            </w:r>
            <w:r w:rsidRPr="004A3B29">
              <w:rPr>
                <w:rFonts w:ascii="Times New Roman" w:eastAsia="Times New Roman" w:hAnsi="Times New Roman" w:cs="Times New Roman"/>
                <w:b/>
                <w:strike/>
                <w:color w:val="0D0D0D" w:themeColor="text1" w:themeTint="F2"/>
                <w:sz w:val="24"/>
                <w:szCs w:val="24"/>
                <w:lang w:eastAsia="uk-UA"/>
              </w:rPr>
              <w:t>,</w:t>
            </w:r>
            <w:r w:rsidRPr="004A3B29">
              <w:rPr>
                <w:rFonts w:ascii="Times New Roman" w:eastAsia="Times New Roman" w:hAnsi="Times New Roman" w:cs="Times New Roman"/>
                <w:color w:val="0D0D0D" w:themeColor="text1" w:themeTint="F2"/>
                <w:sz w:val="24"/>
                <w:szCs w:val="24"/>
                <w:lang w:eastAsia="uk-UA"/>
              </w:rPr>
              <w:t xml:space="preserve"> </w:t>
            </w:r>
            <w:r w:rsidRPr="004A3B29">
              <w:rPr>
                <w:rFonts w:ascii="Times New Roman" w:eastAsia="Times New Roman" w:hAnsi="Times New Roman" w:cs="Times New Roman"/>
                <w:b/>
                <w:strike/>
                <w:color w:val="0D0D0D" w:themeColor="text1" w:themeTint="F2"/>
                <w:sz w:val="24"/>
                <w:szCs w:val="24"/>
                <w:lang w:eastAsia="uk-UA"/>
              </w:rPr>
              <w:t>визначеним у </w:t>
            </w:r>
            <w:hyperlink r:id="rId14" w:anchor="n608" w:tgtFrame="_blank" w:history="1">
              <w:r w:rsidRPr="004A3B29">
                <w:rPr>
                  <w:rFonts w:ascii="Times New Roman" w:eastAsia="Times New Roman" w:hAnsi="Times New Roman" w:cs="Times New Roman"/>
                  <w:b/>
                  <w:strike/>
                  <w:color w:val="0D0D0D" w:themeColor="text1" w:themeTint="F2"/>
                  <w:sz w:val="24"/>
                  <w:szCs w:val="24"/>
                  <w:lang w:eastAsia="uk-UA"/>
                </w:rPr>
                <w:t>главі 15</w:t>
              </w:r>
            </w:hyperlink>
            <w:r w:rsidRPr="004A3B29">
              <w:rPr>
                <w:rFonts w:ascii="Times New Roman" w:eastAsia="Times New Roman" w:hAnsi="Times New Roman" w:cs="Times New Roman"/>
                <w:b/>
                <w:strike/>
                <w:color w:val="0D0D0D" w:themeColor="text1" w:themeTint="F2"/>
                <w:sz w:val="24"/>
                <w:szCs w:val="24"/>
                <w:lang w:eastAsia="uk-UA"/>
              </w:rPr>
              <w:t> розділу II Положення про авторизацію надавачів фінансових послуг</w:t>
            </w:r>
            <w:r w:rsidRPr="004A3B29">
              <w:rPr>
                <w:rFonts w:ascii="Times New Roman" w:eastAsia="Times New Roman" w:hAnsi="Times New Roman" w:cs="Times New Roman"/>
                <w:color w:val="0D0D0D" w:themeColor="text1" w:themeTint="F2"/>
                <w:sz w:val="24"/>
                <w:szCs w:val="24"/>
                <w:lang w:eastAsia="uk-UA"/>
              </w:rPr>
              <w:t>;</w:t>
            </w:r>
          </w:p>
          <w:p w14:paraId="57159FC8" w14:textId="77777777" w:rsidR="00C0660A" w:rsidRPr="004A3B29" w:rsidRDefault="00C0660A" w:rsidP="00991AE7">
            <w:pPr>
              <w:shd w:val="clear" w:color="auto" w:fill="FFFFFF"/>
              <w:spacing w:after="150" w:line="240" w:lineRule="auto"/>
              <w:ind w:firstLine="450"/>
              <w:jc w:val="both"/>
              <w:rPr>
                <w:rFonts w:ascii="Times New Roman" w:eastAsia="Times New Roman" w:hAnsi="Times New Roman" w:cs="Times New Roman"/>
                <w:color w:val="0D0D0D" w:themeColor="text1" w:themeTint="F2"/>
                <w:sz w:val="24"/>
                <w:szCs w:val="24"/>
                <w:lang w:eastAsia="uk-UA"/>
              </w:rPr>
            </w:pPr>
            <w:r w:rsidRPr="004A3B29">
              <w:rPr>
                <w:rFonts w:ascii="Times New Roman" w:eastAsia="Times New Roman" w:hAnsi="Times New Roman" w:cs="Times New Roman"/>
                <w:color w:val="0D0D0D" w:themeColor="text1" w:themeTint="F2"/>
                <w:sz w:val="24"/>
                <w:szCs w:val="24"/>
                <w:lang w:eastAsia="uk-UA"/>
              </w:rPr>
              <w:t>10) заявником/надавачем фінансових платіжних послуг дотримано вимоги щодо суміщення посад, визначені у </w:t>
            </w:r>
            <w:hyperlink r:id="rId15" w:anchor="n259" w:history="1">
              <w:r w:rsidRPr="004A3B29">
                <w:rPr>
                  <w:rFonts w:ascii="Times New Roman" w:eastAsia="Times New Roman" w:hAnsi="Times New Roman" w:cs="Times New Roman"/>
                  <w:color w:val="0D0D0D" w:themeColor="text1" w:themeTint="F2"/>
                  <w:sz w:val="24"/>
                  <w:szCs w:val="24"/>
                  <w:lang w:eastAsia="uk-UA"/>
                </w:rPr>
                <w:t>пунктах 76-76</w:t>
              </w:r>
            </w:hyperlink>
            <w:hyperlink r:id="rId16" w:anchor="n259" w:history="1">
              <w:r w:rsidRPr="004A3B29">
                <w:rPr>
                  <w:rFonts w:ascii="Times New Roman" w:eastAsia="Times New Roman" w:hAnsi="Times New Roman" w:cs="Times New Roman"/>
                  <w:color w:val="0D0D0D" w:themeColor="text1" w:themeTint="F2"/>
                  <w:sz w:val="24"/>
                  <w:szCs w:val="24"/>
                  <w:lang w:eastAsia="uk-UA"/>
                </w:rPr>
                <w:t>-2</w:t>
              </w:r>
            </w:hyperlink>
            <w:r w:rsidRPr="004A3B29">
              <w:rPr>
                <w:rFonts w:ascii="Times New Roman" w:eastAsia="Times New Roman" w:hAnsi="Times New Roman" w:cs="Times New Roman"/>
                <w:color w:val="0D0D0D" w:themeColor="text1" w:themeTint="F2"/>
                <w:sz w:val="24"/>
                <w:szCs w:val="24"/>
                <w:lang w:eastAsia="uk-UA"/>
              </w:rPr>
              <w:t> розділу V цього Положення</w:t>
            </w:r>
            <w:r w:rsidR="009A0B14" w:rsidRPr="004A3B29">
              <w:rPr>
                <w:rFonts w:ascii="Times New Roman" w:eastAsia="Times New Roman" w:hAnsi="Times New Roman" w:cs="Times New Roman"/>
                <w:color w:val="0D0D0D" w:themeColor="text1" w:themeTint="F2"/>
                <w:sz w:val="24"/>
                <w:szCs w:val="24"/>
                <w:lang w:eastAsia="uk-UA"/>
              </w:rPr>
              <w:t>;</w:t>
            </w:r>
          </w:p>
          <w:p w14:paraId="3CA4FD9C" w14:textId="77777777" w:rsidR="00B87D37" w:rsidRDefault="00B87D37" w:rsidP="00991AE7">
            <w:pPr>
              <w:shd w:val="clear" w:color="auto" w:fill="FFFFFF"/>
              <w:spacing w:after="150" w:line="240" w:lineRule="auto"/>
              <w:ind w:firstLine="450"/>
              <w:jc w:val="both"/>
              <w:rPr>
                <w:rFonts w:ascii="Times New Roman" w:eastAsia="Times New Roman" w:hAnsi="Times New Roman" w:cs="Times New Roman"/>
                <w:b/>
                <w:color w:val="0D0D0D" w:themeColor="text1" w:themeTint="F2"/>
                <w:sz w:val="24"/>
                <w:szCs w:val="24"/>
                <w:lang w:eastAsia="uk-UA"/>
              </w:rPr>
            </w:pPr>
            <w:r w:rsidRPr="004A3B29">
              <w:rPr>
                <w:rFonts w:ascii="Times New Roman" w:eastAsia="Times New Roman" w:hAnsi="Times New Roman" w:cs="Times New Roman"/>
                <w:b/>
                <w:color w:val="0D0D0D" w:themeColor="text1" w:themeTint="F2"/>
                <w:sz w:val="24"/>
                <w:szCs w:val="24"/>
                <w:lang w:eastAsia="uk-UA"/>
              </w:rPr>
              <w:t>Відсутній</w:t>
            </w:r>
          </w:p>
          <w:p w14:paraId="69A1CCA9" w14:textId="77777777" w:rsidR="006B2638" w:rsidRDefault="006B2638" w:rsidP="00991AE7">
            <w:pPr>
              <w:shd w:val="clear" w:color="auto" w:fill="FFFFFF"/>
              <w:spacing w:after="150" w:line="240" w:lineRule="auto"/>
              <w:ind w:firstLine="450"/>
              <w:jc w:val="both"/>
              <w:rPr>
                <w:rFonts w:ascii="Times New Roman" w:eastAsia="Times New Roman" w:hAnsi="Times New Roman" w:cs="Times New Roman"/>
                <w:b/>
                <w:color w:val="0D0D0D" w:themeColor="text1" w:themeTint="F2"/>
                <w:sz w:val="24"/>
                <w:szCs w:val="24"/>
                <w:lang w:eastAsia="uk-UA"/>
              </w:rPr>
            </w:pPr>
          </w:p>
          <w:p w14:paraId="50D40817" w14:textId="77777777" w:rsidR="006B2638" w:rsidRDefault="006B2638" w:rsidP="00991AE7">
            <w:pPr>
              <w:shd w:val="clear" w:color="auto" w:fill="FFFFFF"/>
              <w:spacing w:after="150" w:line="240" w:lineRule="auto"/>
              <w:ind w:firstLine="450"/>
              <w:jc w:val="both"/>
              <w:rPr>
                <w:rFonts w:ascii="Times New Roman" w:eastAsia="Times New Roman" w:hAnsi="Times New Roman" w:cs="Times New Roman"/>
                <w:b/>
                <w:color w:val="0D0D0D" w:themeColor="text1" w:themeTint="F2"/>
                <w:sz w:val="24"/>
                <w:szCs w:val="24"/>
                <w:lang w:eastAsia="uk-UA"/>
              </w:rPr>
            </w:pPr>
          </w:p>
          <w:p w14:paraId="5D505F2D" w14:textId="77777777" w:rsidR="006B2638" w:rsidRDefault="006B2638" w:rsidP="00991AE7">
            <w:pPr>
              <w:shd w:val="clear" w:color="auto" w:fill="FFFFFF"/>
              <w:spacing w:after="150" w:line="240" w:lineRule="auto"/>
              <w:ind w:firstLine="450"/>
              <w:jc w:val="both"/>
              <w:rPr>
                <w:rFonts w:ascii="Times New Roman" w:eastAsia="Times New Roman" w:hAnsi="Times New Roman" w:cs="Times New Roman"/>
                <w:b/>
                <w:color w:val="0D0D0D" w:themeColor="text1" w:themeTint="F2"/>
                <w:sz w:val="24"/>
                <w:szCs w:val="24"/>
                <w:lang w:eastAsia="uk-UA"/>
              </w:rPr>
            </w:pPr>
          </w:p>
          <w:p w14:paraId="13F97D99" w14:textId="2EFDE53F" w:rsidR="006B2638" w:rsidRDefault="006B2638" w:rsidP="00991AE7">
            <w:pPr>
              <w:shd w:val="clear" w:color="auto" w:fill="FFFFFF"/>
              <w:spacing w:after="150" w:line="240" w:lineRule="auto"/>
              <w:ind w:firstLine="450"/>
              <w:jc w:val="both"/>
              <w:rPr>
                <w:rFonts w:ascii="Times New Roman" w:eastAsia="Times New Roman" w:hAnsi="Times New Roman" w:cs="Times New Roman"/>
                <w:b/>
                <w:color w:val="0D0D0D" w:themeColor="text1" w:themeTint="F2"/>
                <w:sz w:val="24"/>
                <w:szCs w:val="24"/>
                <w:lang w:eastAsia="uk-UA"/>
              </w:rPr>
            </w:pPr>
            <w:r>
              <w:rPr>
                <w:rFonts w:ascii="Times New Roman" w:eastAsia="Times New Roman" w:hAnsi="Times New Roman" w:cs="Times New Roman"/>
                <w:b/>
                <w:color w:val="0D0D0D" w:themeColor="text1" w:themeTint="F2"/>
                <w:sz w:val="24"/>
                <w:szCs w:val="24"/>
                <w:lang w:eastAsia="uk-UA"/>
              </w:rPr>
              <w:t>…</w:t>
            </w:r>
          </w:p>
          <w:p w14:paraId="0530D959" w14:textId="6AC583C8" w:rsidR="006B2638" w:rsidRPr="004A3B29" w:rsidRDefault="006B2638" w:rsidP="00991AE7">
            <w:pPr>
              <w:shd w:val="clear" w:color="auto" w:fill="FFFFFF"/>
              <w:spacing w:after="150" w:line="240" w:lineRule="auto"/>
              <w:ind w:firstLine="450"/>
              <w:jc w:val="both"/>
              <w:rPr>
                <w:rFonts w:ascii="Times New Roman" w:eastAsia="Times New Roman" w:hAnsi="Times New Roman" w:cs="Times New Roman"/>
                <w:b/>
                <w:color w:val="0D0D0D" w:themeColor="text1" w:themeTint="F2"/>
                <w:sz w:val="24"/>
                <w:szCs w:val="24"/>
                <w:lang w:eastAsia="uk-UA"/>
              </w:rPr>
            </w:pPr>
            <w:r>
              <w:rPr>
                <w:rFonts w:ascii="Times New Roman" w:eastAsia="Times New Roman" w:hAnsi="Times New Roman" w:cs="Times New Roman"/>
                <w:b/>
                <w:color w:val="0D0D0D" w:themeColor="text1" w:themeTint="F2"/>
                <w:sz w:val="24"/>
                <w:szCs w:val="24"/>
                <w:lang w:eastAsia="uk-UA"/>
              </w:rPr>
              <w:t>Відсутній</w:t>
            </w:r>
          </w:p>
        </w:tc>
        <w:tc>
          <w:tcPr>
            <w:tcW w:w="7515" w:type="dxa"/>
          </w:tcPr>
          <w:p w14:paraId="7D169F57" w14:textId="6F148AAD" w:rsidR="00C0660A" w:rsidRPr="004A3B29" w:rsidRDefault="00C0660A" w:rsidP="00C0660A">
            <w:pPr>
              <w:shd w:val="clear" w:color="auto" w:fill="FFFFFF"/>
              <w:spacing w:after="150" w:line="240" w:lineRule="auto"/>
              <w:ind w:firstLine="450"/>
              <w:jc w:val="both"/>
              <w:rPr>
                <w:rFonts w:ascii="Times New Roman" w:eastAsia="Times New Roman" w:hAnsi="Times New Roman" w:cs="Times New Roman"/>
                <w:color w:val="0D0D0D" w:themeColor="text1" w:themeTint="F2"/>
                <w:sz w:val="24"/>
                <w:szCs w:val="24"/>
                <w:lang w:eastAsia="uk-UA"/>
              </w:rPr>
            </w:pPr>
            <w:r w:rsidRPr="004A3B29">
              <w:rPr>
                <w:rFonts w:ascii="Times New Roman" w:eastAsia="Times New Roman" w:hAnsi="Times New Roman" w:cs="Times New Roman"/>
                <w:color w:val="0D0D0D" w:themeColor="text1" w:themeTint="F2"/>
                <w:sz w:val="24"/>
                <w:szCs w:val="24"/>
                <w:lang w:eastAsia="uk-UA"/>
              </w:rPr>
              <w:t>55. Юридична особа для отримання авторизації діяльності на надання всіх або окремих фінансових платіжних послуг, а також протягом усього строку перебування в Реєстрі повинна відповідати таким вимогам:</w:t>
            </w:r>
          </w:p>
          <w:p w14:paraId="3373F328" w14:textId="0A5F5ACD" w:rsidR="00B87D37" w:rsidRPr="004A3B29" w:rsidRDefault="00B87D37" w:rsidP="00C0660A">
            <w:pPr>
              <w:shd w:val="clear" w:color="auto" w:fill="FFFFFF"/>
              <w:spacing w:after="150" w:line="240" w:lineRule="auto"/>
              <w:ind w:firstLine="450"/>
              <w:jc w:val="both"/>
              <w:rPr>
                <w:rFonts w:ascii="Times New Roman" w:eastAsia="Times New Roman" w:hAnsi="Times New Roman" w:cs="Times New Roman"/>
                <w:color w:val="0D0D0D" w:themeColor="text1" w:themeTint="F2"/>
                <w:sz w:val="24"/>
                <w:szCs w:val="24"/>
                <w:lang w:eastAsia="uk-UA"/>
              </w:rPr>
            </w:pPr>
            <w:r w:rsidRPr="004A3B29">
              <w:rPr>
                <w:rFonts w:ascii="Times New Roman" w:eastAsia="Times New Roman" w:hAnsi="Times New Roman" w:cs="Times New Roman"/>
                <w:color w:val="0D0D0D" w:themeColor="text1" w:themeTint="F2"/>
                <w:sz w:val="24"/>
                <w:szCs w:val="24"/>
                <w:lang w:eastAsia="uk-UA"/>
              </w:rPr>
              <w:t>…</w:t>
            </w:r>
          </w:p>
          <w:p w14:paraId="46DA9C0E" w14:textId="3A41E100" w:rsidR="008D7CB8" w:rsidRPr="004A3B29" w:rsidRDefault="008D7CB8" w:rsidP="00876684">
            <w:pPr>
              <w:shd w:val="clear" w:color="auto" w:fill="FFFFFF"/>
              <w:spacing w:after="150" w:line="240" w:lineRule="auto"/>
              <w:ind w:firstLine="450"/>
              <w:jc w:val="both"/>
              <w:rPr>
                <w:rFonts w:ascii="Times New Roman" w:eastAsia="Times New Roman" w:hAnsi="Times New Roman" w:cs="Times New Roman"/>
                <w:color w:val="0D0D0D" w:themeColor="text1" w:themeTint="F2"/>
                <w:sz w:val="24"/>
                <w:szCs w:val="24"/>
                <w:lang w:eastAsia="uk-UA"/>
              </w:rPr>
            </w:pPr>
            <w:r w:rsidRPr="004A3B29">
              <w:rPr>
                <w:rFonts w:ascii="Times New Roman" w:eastAsia="Times New Roman" w:hAnsi="Times New Roman" w:cs="Times New Roman"/>
                <w:color w:val="0D0D0D" w:themeColor="text1" w:themeTint="F2"/>
                <w:sz w:val="24"/>
                <w:szCs w:val="24"/>
                <w:lang w:eastAsia="uk-UA"/>
              </w:rPr>
              <w:t>9) внутрішні положення заявника/надавача фінансових платіжних послуг з питань корпоративного управління відповідають вимогам</w:t>
            </w:r>
            <w:r w:rsidR="00657C15" w:rsidRPr="004A3B29">
              <w:rPr>
                <w:rFonts w:ascii="Times New Roman" w:eastAsia="Times New Roman" w:hAnsi="Times New Roman" w:cs="Times New Roman"/>
                <w:color w:val="0D0D0D" w:themeColor="text1" w:themeTint="F2"/>
                <w:sz w:val="24"/>
                <w:szCs w:val="24"/>
                <w:lang w:eastAsia="uk-UA"/>
              </w:rPr>
              <w:t xml:space="preserve"> </w:t>
            </w:r>
            <w:r w:rsidR="00657C15" w:rsidRPr="004A3B29">
              <w:rPr>
                <w:rFonts w:ascii="Times New Roman" w:eastAsia="Times New Roman" w:hAnsi="Times New Roman" w:cs="Times New Roman"/>
                <w:b/>
                <w:color w:val="0D0D0D" w:themeColor="text1" w:themeTint="F2"/>
                <w:sz w:val="24"/>
                <w:szCs w:val="24"/>
                <w:lang w:eastAsia="uk-UA"/>
              </w:rPr>
              <w:t>нормативно-правового акту Національного банку, яким передбачено вимоги до системи управління в надавачах фінансових платіжних послуг</w:t>
            </w:r>
            <w:r w:rsidRPr="004A3B29">
              <w:rPr>
                <w:rFonts w:ascii="Times New Roman" w:eastAsia="Times New Roman" w:hAnsi="Times New Roman" w:cs="Times New Roman"/>
                <w:color w:val="0D0D0D" w:themeColor="text1" w:themeTint="F2"/>
                <w:sz w:val="24"/>
                <w:szCs w:val="24"/>
                <w:lang w:eastAsia="uk-UA"/>
              </w:rPr>
              <w:t>;</w:t>
            </w:r>
            <w:r w:rsidR="00713317" w:rsidRPr="004A3B29">
              <w:rPr>
                <w:rFonts w:ascii="Times New Roman" w:eastAsia="Times New Roman" w:hAnsi="Times New Roman" w:cs="Times New Roman"/>
                <w:color w:val="0D0D0D" w:themeColor="text1" w:themeTint="F2"/>
                <w:sz w:val="24"/>
                <w:szCs w:val="24"/>
                <w:lang w:eastAsia="uk-UA"/>
              </w:rPr>
              <w:t xml:space="preserve"> </w:t>
            </w:r>
          </w:p>
          <w:p w14:paraId="4238004C" w14:textId="780FD3DF" w:rsidR="006058BE" w:rsidRPr="004A3B29" w:rsidRDefault="006D23CF">
            <w:pPr>
              <w:shd w:val="clear" w:color="auto" w:fill="FFFFFF"/>
              <w:spacing w:after="150" w:line="240" w:lineRule="auto"/>
              <w:ind w:firstLine="450"/>
              <w:jc w:val="both"/>
              <w:rPr>
                <w:rFonts w:ascii="Times New Roman" w:eastAsia="Times New Roman" w:hAnsi="Times New Roman" w:cs="Times New Roman"/>
                <w:color w:val="0D0D0D" w:themeColor="text1" w:themeTint="F2"/>
                <w:sz w:val="24"/>
                <w:szCs w:val="24"/>
                <w:lang w:eastAsia="uk-UA"/>
              </w:rPr>
            </w:pPr>
            <w:r w:rsidRPr="004A3B29">
              <w:rPr>
                <w:rFonts w:ascii="Times New Roman" w:eastAsia="Times New Roman" w:hAnsi="Times New Roman" w:cs="Times New Roman"/>
                <w:color w:val="0D0D0D" w:themeColor="text1" w:themeTint="F2"/>
                <w:sz w:val="24"/>
                <w:szCs w:val="24"/>
                <w:lang w:eastAsia="uk-UA"/>
              </w:rPr>
              <w:t>10) заявником/надавачем фінансових платіжних послуг дотримано вимоги щодо суміщення посад, визначені у </w:t>
            </w:r>
            <w:hyperlink r:id="rId17" w:anchor="n259" w:history="1">
              <w:r w:rsidRPr="004A3B29">
                <w:rPr>
                  <w:rFonts w:ascii="Times New Roman" w:eastAsia="Times New Roman" w:hAnsi="Times New Roman" w:cs="Times New Roman"/>
                  <w:color w:val="0D0D0D" w:themeColor="text1" w:themeTint="F2"/>
                  <w:sz w:val="24"/>
                  <w:szCs w:val="24"/>
                  <w:lang w:eastAsia="uk-UA"/>
                </w:rPr>
                <w:t>пунктах 76-76</w:t>
              </w:r>
            </w:hyperlink>
            <w:hyperlink r:id="rId18" w:anchor="n259" w:history="1">
              <w:r w:rsidRPr="004A3B29">
                <w:rPr>
                  <w:rFonts w:ascii="Times New Roman" w:eastAsia="Times New Roman" w:hAnsi="Times New Roman" w:cs="Times New Roman"/>
                  <w:color w:val="0D0D0D" w:themeColor="text1" w:themeTint="F2"/>
                  <w:sz w:val="24"/>
                  <w:szCs w:val="24"/>
                  <w:lang w:eastAsia="uk-UA"/>
                </w:rPr>
                <w:t>-2</w:t>
              </w:r>
            </w:hyperlink>
            <w:r w:rsidRPr="004A3B29">
              <w:rPr>
                <w:rFonts w:ascii="Times New Roman" w:eastAsia="Times New Roman" w:hAnsi="Times New Roman" w:cs="Times New Roman"/>
                <w:color w:val="0D0D0D" w:themeColor="text1" w:themeTint="F2"/>
                <w:sz w:val="24"/>
                <w:szCs w:val="24"/>
                <w:lang w:eastAsia="uk-UA"/>
              </w:rPr>
              <w:t> розділу V цього Положення;</w:t>
            </w:r>
          </w:p>
          <w:p w14:paraId="01334DBD" w14:textId="309D3A00" w:rsidR="006058BE" w:rsidRPr="004A3B29" w:rsidRDefault="00481DED">
            <w:pPr>
              <w:shd w:val="clear" w:color="auto" w:fill="FFFFFF"/>
              <w:spacing w:after="150" w:line="240" w:lineRule="auto"/>
              <w:ind w:firstLine="450"/>
              <w:jc w:val="both"/>
              <w:rPr>
                <w:rFonts w:ascii="Times New Roman" w:eastAsia="Times New Roman" w:hAnsi="Times New Roman" w:cs="Times New Roman"/>
                <w:color w:val="0D0D0D" w:themeColor="text1" w:themeTint="F2"/>
                <w:sz w:val="24"/>
                <w:szCs w:val="24"/>
                <w:lang w:eastAsia="uk-UA"/>
              </w:rPr>
            </w:pPr>
            <w:r w:rsidRPr="004A3B29">
              <w:rPr>
                <w:rFonts w:ascii="Times New Roman" w:eastAsia="Times New Roman" w:hAnsi="Times New Roman" w:cs="Times New Roman"/>
                <w:b/>
                <w:color w:val="0D0D0D" w:themeColor="text1" w:themeTint="F2"/>
                <w:sz w:val="24"/>
                <w:szCs w:val="24"/>
                <w:lang w:eastAsia="uk-UA"/>
              </w:rPr>
              <w:t>10</w:t>
            </w:r>
            <w:r w:rsidRPr="004A3B29">
              <w:rPr>
                <w:rFonts w:ascii="Times New Roman" w:eastAsia="Times New Roman" w:hAnsi="Times New Roman" w:cs="Times New Roman"/>
                <w:b/>
                <w:color w:val="0D0D0D" w:themeColor="text1" w:themeTint="F2"/>
                <w:sz w:val="24"/>
                <w:szCs w:val="24"/>
                <w:vertAlign w:val="superscript"/>
                <w:lang w:eastAsia="uk-UA"/>
              </w:rPr>
              <w:t>1</w:t>
            </w:r>
            <w:r w:rsidR="006058BE" w:rsidRPr="004A3B29">
              <w:rPr>
                <w:rFonts w:ascii="Times New Roman" w:eastAsia="Times New Roman" w:hAnsi="Times New Roman" w:cs="Times New Roman"/>
                <w:b/>
                <w:color w:val="0D0D0D" w:themeColor="text1" w:themeTint="F2"/>
                <w:sz w:val="24"/>
                <w:szCs w:val="24"/>
                <w:lang w:eastAsia="uk-UA"/>
              </w:rPr>
              <w:t xml:space="preserve">) </w:t>
            </w:r>
            <w:r w:rsidR="003C15FF" w:rsidRPr="004A3B29">
              <w:rPr>
                <w:rFonts w:ascii="Times New Roman" w:eastAsia="Times New Roman" w:hAnsi="Times New Roman" w:cs="Times New Roman"/>
                <w:b/>
                <w:color w:val="0D0D0D" w:themeColor="text1" w:themeTint="F2"/>
                <w:sz w:val="24"/>
                <w:szCs w:val="24"/>
                <w:lang w:eastAsia="uk-UA"/>
              </w:rPr>
              <w:t>заявником/надавачем фінансових платіжних послуг</w:t>
            </w:r>
            <w:r w:rsidR="006058BE" w:rsidRPr="004A3B29">
              <w:rPr>
                <w:rFonts w:ascii="Times New Roman" w:eastAsia="Times New Roman" w:hAnsi="Times New Roman" w:cs="Times New Roman"/>
                <w:b/>
                <w:color w:val="0D0D0D" w:themeColor="text1" w:themeTint="F2"/>
                <w:sz w:val="24"/>
                <w:szCs w:val="24"/>
                <w:lang w:eastAsia="uk-UA"/>
              </w:rPr>
              <w:t xml:space="preserve"> дотримано вимоги щодо </w:t>
            </w:r>
            <w:r w:rsidR="00B809A0" w:rsidRPr="004A3B29">
              <w:rPr>
                <w:rFonts w:ascii="Times New Roman" w:eastAsia="Times New Roman" w:hAnsi="Times New Roman" w:cs="Times New Roman"/>
                <w:b/>
                <w:color w:val="0D0D0D" w:themeColor="text1" w:themeTint="F2"/>
                <w:sz w:val="24"/>
                <w:szCs w:val="24"/>
                <w:lang w:eastAsia="uk-UA"/>
              </w:rPr>
              <w:t>обіймання посад ключових осіб</w:t>
            </w:r>
            <w:r w:rsidR="006058BE" w:rsidRPr="004A3B29">
              <w:rPr>
                <w:rFonts w:ascii="Times New Roman" w:eastAsia="Times New Roman" w:hAnsi="Times New Roman" w:cs="Times New Roman"/>
                <w:b/>
                <w:color w:val="0D0D0D" w:themeColor="text1" w:themeTint="F2"/>
                <w:sz w:val="24"/>
                <w:szCs w:val="24"/>
                <w:lang w:eastAsia="uk-UA"/>
              </w:rPr>
              <w:t xml:space="preserve">, визначені </w:t>
            </w:r>
            <w:r w:rsidR="003C15FF" w:rsidRPr="004A3B29">
              <w:rPr>
                <w:rFonts w:ascii="Times New Roman" w:eastAsia="Times New Roman" w:hAnsi="Times New Roman" w:cs="Times New Roman"/>
                <w:b/>
                <w:color w:val="0D0D0D" w:themeColor="text1" w:themeTint="F2"/>
                <w:sz w:val="24"/>
                <w:szCs w:val="24"/>
                <w:lang w:eastAsia="uk-UA"/>
              </w:rPr>
              <w:t>у нормативно-правовому акті Національного банку, яким передбачено вимоги до системи управління в надавачах фінансових платіжних послуг</w:t>
            </w:r>
            <w:r w:rsidR="000E2A64" w:rsidRPr="004A3B29">
              <w:rPr>
                <w:rFonts w:ascii="Times New Roman" w:eastAsia="Times New Roman" w:hAnsi="Times New Roman" w:cs="Times New Roman"/>
                <w:color w:val="0D0D0D" w:themeColor="text1" w:themeTint="F2"/>
                <w:sz w:val="24"/>
                <w:szCs w:val="24"/>
                <w:lang w:eastAsia="uk-UA"/>
              </w:rPr>
              <w:t>;</w:t>
            </w:r>
            <w:r w:rsidR="003C15FF" w:rsidRPr="004A3B29">
              <w:rPr>
                <w:rFonts w:ascii="Times New Roman" w:eastAsia="Times New Roman" w:hAnsi="Times New Roman" w:cs="Times New Roman"/>
                <w:color w:val="0D0D0D" w:themeColor="text1" w:themeTint="F2"/>
                <w:sz w:val="24"/>
                <w:szCs w:val="24"/>
                <w:lang w:eastAsia="uk-UA"/>
              </w:rPr>
              <w:t xml:space="preserve"> </w:t>
            </w:r>
          </w:p>
          <w:p w14:paraId="05375C78" w14:textId="2AE23A45" w:rsidR="00B87D37" w:rsidRPr="004A3B29" w:rsidRDefault="00B87D37">
            <w:pPr>
              <w:shd w:val="clear" w:color="auto" w:fill="FFFFFF"/>
              <w:spacing w:after="150" w:line="240" w:lineRule="auto"/>
              <w:ind w:firstLine="450"/>
              <w:jc w:val="both"/>
              <w:rPr>
                <w:rFonts w:ascii="Times New Roman" w:eastAsia="Times New Roman" w:hAnsi="Times New Roman" w:cs="Times New Roman"/>
                <w:color w:val="0D0D0D" w:themeColor="text1" w:themeTint="F2"/>
                <w:sz w:val="24"/>
                <w:szCs w:val="24"/>
                <w:lang w:eastAsia="uk-UA"/>
              </w:rPr>
            </w:pPr>
            <w:r w:rsidRPr="004A3B29">
              <w:rPr>
                <w:rFonts w:ascii="Times New Roman" w:eastAsia="Times New Roman" w:hAnsi="Times New Roman" w:cs="Times New Roman"/>
                <w:color w:val="0D0D0D" w:themeColor="text1" w:themeTint="F2"/>
                <w:sz w:val="24"/>
                <w:szCs w:val="24"/>
                <w:lang w:eastAsia="uk-UA"/>
              </w:rPr>
              <w:t>…</w:t>
            </w:r>
          </w:p>
          <w:p w14:paraId="3E0ED0B9" w14:textId="538D568E" w:rsidR="000F05E0" w:rsidRPr="004A3B29" w:rsidRDefault="00B87D37" w:rsidP="0099301A">
            <w:pPr>
              <w:shd w:val="clear" w:color="auto" w:fill="FFFFFF"/>
              <w:spacing w:after="150" w:line="240" w:lineRule="auto"/>
              <w:ind w:firstLine="450"/>
              <w:jc w:val="both"/>
              <w:rPr>
                <w:rFonts w:ascii="Times New Roman" w:eastAsia="Times New Roman" w:hAnsi="Times New Roman" w:cs="Times New Roman"/>
                <w:b/>
                <w:color w:val="0D0D0D" w:themeColor="text1" w:themeTint="F2"/>
                <w:sz w:val="24"/>
                <w:szCs w:val="24"/>
                <w:lang w:eastAsia="uk-UA"/>
              </w:rPr>
            </w:pPr>
            <w:r w:rsidRPr="004A3B29">
              <w:rPr>
                <w:rFonts w:ascii="Times New Roman" w:eastAsia="Times New Roman" w:hAnsi="Times New Roman" w:cs="Times New Roman"/>
                <w:b/>
                <w:color w:val="0D0D0D" w:themeColor="text1" w:themeTint="F2"/>
                <w:sz w:val="24"/>
                <w:szCs w:val="24"/>
                <w:lang w:eastAsia="uk-UA"/>
              </w:rPr>
              <w:t>Вимоги, визначені в </w:t>
            </w:r>
            <w:hyperlink r:id="rId19" w:anchor="n302" w:history="1">
              <w:r w:rsidRPr="004A3B29">
                <w:rPr>
                  <w:rFonts w:ascii="Times New Roman" w:eastAsia="Times New Roman" w:hAnsi="Times New Roman" w:cs="Times New Roman"/>
                  <w:b/>
                  <w:color w:val="0D0D0D" w:themeColor="text1" w:themeTint="F2"/>
                  <w:sz w:val="24"/>
                  <w:szCs w:val="24"/>
                  <w:lang w:eastAsia="uk-UA"/>
                </w:rPr>
                <w:t xml:space="preserve">підпунктах </w:t>
              </w:r>
            </w:hyperlink>
            <w:r w:rsidRPr="004A3B29">
              <w:rPr>
                <w:rFonts w:ascii="Times New Roman" w:eastAsia="Times New Roman" w:hAnsi="Times New Roman" w:cs="Times New Roman"/>
                <w:b/>
                <w:color w:val="0D0D0D" w:themeColor="text1" w:themeTint="F2"/>
                <w:sz w:val="24"/>
                <w:szCs w:val="24"/>
                <w:lang w:eastAsia="uk-UA"/>
              </w:rPr>
              <w:t>9, 10</w:t>
            </w:r>
            <w:r w:rsidR="00213E61" w:rsidRPr="004A3B29">
              <w:rPr>
                <w:rFonts w:ascii="Times New Roman" w:eastAsia="Times New Roman" w:hAnsi="Times New Roman" w:cs="Times New Roman"/>
                <w:b/>
                <w:color w:val="0D0D0D" w:themeColor="text1" w:themeTint="F2"/>
                <w:sz w:val="24"/>
                <w:szCs w:val="24"/>
                <w:vertAlign w:val="superscript"/>
                <w:lang w:eastAsia="uk-UA"/>
              </w:rPr>
              <w:t>1</w:t>
            </w:r>
            <w:r w:rsidRPr="004A3B29">
              <w:rPr>
                <w:rFonts w:ascii="Times New Roman" w:eastAsia="Times New Roman" w:hAnsi="Times New Roman" w:cs="Times New Roman"/>
                <w:b/>
                <w:color w:val="0D0D0D" w:themeColor="text1" w:themeTint="F2"/>
                <w:sz w:val="24"/>
                <w:szCs w:val="24"/>
                <w:lang w:eastAsia="uk-UA"/>
              </w:rPr>
              <w:t xml:space="preserve"> пункту 55 розділу V цього Положення, не застосовуються до заявників, визначених у підпункті </w:t>
            </w:r>
            <w:r w:rsidRPr="004A3B29">
              <w:rPr>
                <w:rFonts w:ascii="Times New Roman" w:eastAsia="Times New Roman" w:hAnsi="Times New Roman" w:cs="Times New Roman"/>
                <w:b/>
                <w:color w:val="0D0D0D" w:themeColor="text1" w:themeTint="F2"/>
                <w:sz w:val="24"/>
                <w:szCs w:val="24"/>
                <w:lang w:eastAsia="uk-UA"/>
              </w:rPr>
              <w:lastRenderedPageBreak/>
              <w:t>2 пункту 201 розділу XVIII цього Положення</w:t>
            </w:r>
            <w:r w:rsidR="00D65711" w:rsidRPr="004A3B29">
              <w:rPr>
                <w:rFonts w:ascii="Times New Roman" w:eastAsia="Times New Roman" w:hAnsi="Times New Roman" w:cs="Times New Roman"/>
                <w:b/>
                <w:color w:val="0D0D0D" w:themeColor="text1" w:themeTint="F2"/>
                <w:sz w:val="24"/>
                <w:szCs w:val="24"/>
                <w:lang w:eastAsia="uk-UA"/>
              </w:rPr>
              <w:t>, малих платіжних установ</w:t>
            </w:r>
            <w:r w:rsidRPr="004A3B29">
              <w:rPr>
                <w:rFonts w:ascii="Times New Roman" w:eastAsia="Times New Roman" w:hAnsi="Times New Roman" w:cs="Times New Roman"/>
                <w:b/>
                <w:color w:val="0D0D0D" w:themeColor="text1" w:themeTint="F2"/>
                <w:sz w:val="24"/>
                <w:szCs w:val="24"/>
                <w:lang w:eastAsia="uk-UA"/>
              </w:rPr>
              <w:t>.</w:t>
            </w:r>
          </w:p>
        </w:tc>
      </w:tr>
      <w:tr w:rsidR="004A3B29" w:rsidRPr="004A3B29" w14:paraId="015622D6" w14:textId="77777777" w:rsidTr="003D5EE4">
        <w:trPr>
          <w:trHeight w:val="20"/>
        </w:trPr>
        <w:tc>
          <w:tcPr>
            <w:tcW w:w="7369" w:type="dxa"/>
          </w:tcPr>
          <w:p w14:paraId="70885EEB" w14:textId="77777777" w:rsidR="00586856" w:rsidRPr="004A3B29" w:rsidRDefault="00586856" w:rsidP="00991AE7">
            <w:pPr>
              <w:shd w:val="clear" w:color="auto" w:fill="FFFFFF"/>
              <w:spacing w:after="150" w:line="240" w:lineRule="auto"/>
              <w:ind w:firstLine="450"/>
              <w:jc w:val="both"/>
              <w:rPr>
                <w:rFonts w:ascii="Times New Roman" w:eastAsia="Times New Roman" w:hAnsi="Times New Roman" w:cs="Times New Roman"/>
                <w:color w:val="0D0D0D" w:themeColor="text1" w:themeTint="F2"/>
                <w:sz w:val="24"/>
                <w:szCs w:val="24"/>
                <w:lang w:eastAsia="uk-UA"/>
              </w:rPr>
            </w:pPr>
            <w:r w:rsidRPr="004A3B29">
              <w:rPr>
                <w:rFonts w:ascii="Times New Roman" w:eastAsia="Times New Roman" w:hAnsi="Times New Roman" w:cs="Times New Roman"/>
                <w:color w:val="0D0D0D" w:themeColor="text1" w:themeTint="F2"/>
                <w:sz w:val="24"/>
                <w:szCs w:val="24"/>
                <w:lang w:eastAsia="uk-UA"/>
              </w:rPr>
              <w:lastRenderedPageBreak/>
              <w:t>62. Надавач фінансових платіжних послуг, надавач обмежених платіжних послуг зобов'язаний протягом трьох місяців із дня отримання авторизації діяльності, але до дня надання першої фінансової платіжної послуги, обмеженої платіжної послуги, розробити та затвердити такі документи:</w:t>
            </w:r>
          </w:p>
          <w:p w14:paraId="3AAE43F3" w14:textId="77777777" w:rsidR="00586856" w:rsidRPr="004A3B29" w:rsidRDefault="00586856" w:rsidP="00991AE7">
            <w:pPr>
              <w:shd w:val="clear" w:color="auto" w:fill="FFFFFF"/>
              <w:spacing w:after="150" w:line="240" w:lineRule="auto"/>
              <w:ind w:firstLine="450"/>
              <w:jc w:val="both"/>
              <w:rPr>
                <w:rFonts w:ascii="Times New Roman" w:eastAsia="Times New Roman" w:hAnsi="Times New Roman" w:cs="Times New Roman"/>
                <w:color w:val="0D0D0D" w:themeColor="text1" w:themeTint="F2"/>
                <w:sz w:val="24"/>
                <w:szCs w:val="24"/>
                <w:lang w:eastAsia="uk-UA"/>
              </w:rPr>
            </w:pPr>
            <w:r w:rsidRPr="004A3B29">
              <w:rPr>
                <w:rFonts w:ascii="Times New Roman" w:eastAsia="Times New Roman" w:hAnsi="Times New Roman" w:cs="Times New Roman"/>
                <w:color w:val="0D0D0D" w:themeColor="text1" w:themeTint="F2"/>
                <w:sz w:val="24"/>
                <w:szCs w:val="24"/>
                <w:lang w:eastAsia="uk-UA"/>
              </w:rPr>
              <w:t>…</w:t>
            </w:r>
          </w:p>
          <w:p w14:paraId="4A718E61" w14:textId="77777777" w:rsidR="00586856" w:rsidRPr="004A3B29" w:rsidRDefault="00586856" w:rsidP="00586856">
            <w:pPr>
              <w:shd w:val="clear" w:color="auto" w:fill="FFFFFF"/>
              <w:spacing w:after="150" w:line="240" w:lineRule="auto"/>
              <w:ind w:firstLine="450"/>
              <w:jc w:val="both"/>
              <w:rPr>
                <w:rFonts w:ascii="Times New Roman" w:eastAsia="Times New Roman" w:hAnsi="Times New Roman" w:cs="Times New Roman"/>
                <w:color w:val="0D0D0D" w:themeColor="text1" w:themeTint="F2"/>
                <w:sz w:val="24"/>
                <w:szCs w:val="24"/>
                <w:lang w:eastAsia="uk-UA"/>
              </w:rPr>
            </w:pPr>
            <w:r w:rsidRPr="004A3B29">
              <w:rPr>
                <w:rFonts w:ascii="Times New Roman" w:eastAsia="Times New Roman" w:hAnsi="Times New Roman" w:cs="Times New Roman"/>
                <w:color w:val="0D0D0D" w:themeColor="text1" w:themeTint="F2"/>
                <w:sz w:val="24"/>
                <w:szCs w:val="24"/>
                <w:lang w:eastAsia="uk-UA"/>
              </w:rPr>
              <w:t>6) політику інформаційної безпеки, інші внутрішні документи, що включають загальні принципи, технології, вимоги та методи забезпечення захисту інформації, кіберзахисту та інформаційної безпеки, визначені законодавством України у сфері захисту інформації, кіберзахисту та інформаційної безпеки під час надання платіжних послуг (застосовується до надавачів фінансових платіжних послуг);</w:t>
            </w:r>
          </w:p>
          <w:p w14:paraId="016FF58F" w14:textId="77777777" w:rsidR="00586856" w:rsidRPr="004A3B29" w:rsidRDefault="00586856" w:rsidP="00586856">
            <w:pPr>
              <w:shd w:val="clear" w:color="auto" w:fill="FFFFFF"/>
              <w:spacing w:after="150" w:line="240" w:lineRule="auto"/>
              <w:ind w:firstLine="450"/>
              <w:jc w:val="both"/>
              <w:rPr>
                <w:rFonts w:ascii="Times New Roman" w:eastAsia="Times New Roman" w:hAnsi="Times New Roman" w:cs="Times New Roman"/>
                <w:color w:val="0D0D0D" w:themeColor="text1" w:themeTint="F2"/>
                <w:sz w:val="24"/>
                <w:szCs w:val="24"/>
                <w:lang w:eastAsia="uk-UA"/>
              </w:rPr>
            </w:pPr>
            <w:bookmarkStart w:id="3" w:name="n218"/>
            <w:bookmarkEnd w:id="3"/>
            <w:r w:rsidRPr="004A3B29">
              <w:rPr>
                <w:rFonts w:ascii="Times New Roman" w:eastAsia="Times New Roman" w:hAnsi="Times New Roman" w:cs="Times New Roman"/>
                <w:color w:val="0D0D0D" w:themeColor="text1" w:themeTint="F2"/>
                <w:sz w:val="24"/>
                <w:szCs w:val="24"/>
                <w:lang w:eastAsia="uk-UA"/>
              </w:rPr>
              <w:t xml:space="preserve">7) </w:t>
            </w:r>
            <w:r w:rsidRPr="004A3B29">
              <w:rPr>
                <w:rFonts w:ascii="Times New Roman" w:eastAsia="Times New Roman" w:hAnsi="Times New Roman" w:cs="Times New Roman"/>
                <w:strike/>
                <w:color w:val="0D0D0D" w:themeColor="text1" w:themeTint="F2"/>
                <w:sz w:val="24"/>
                <w:szCs w:val="24"/>
                <w:lang w:eastAsia="uk-UA"/>
              </w:rPr>
              <w:t>політику управління ризиками безпеки фінансових платіжних послуг, інші внутрішні документи, що визначають підходи до побудови та функціонування системи управління кіберризиками та ризиками безпеки відповідно до вимог законодавства України у сфері управління кіберризиками та ризиками безпеки під час надання платіжних послу</w:t>
            </w:r>
            <w:r w:rsidRPr="004A3B29">
              <w:rPr>
                <w:rFonts w:ascii="Times New Roman" w:eastAsia="Times New Roman" w:hAnsi="Times New Roman" w:cs="Times New Roman"/>
                <w:color w:val="0D0D0D" w:themeColor="text1" w:themeTint="F2"/>
                <w:sz w:val="24"/>
                <w:szCs w:val="24"/>
                <w:lang w:eastAsia="uk-UA"/>
              </w:rPr>
              <w:t>г (застосовується до надавачів фінансових платіжних послуг).</w:t>
            </w:r>
          </w:p>
        </w:tc>
        <w:tc>
          <w:tcPr>
            <w:tcW w:w="7515" w:type="dxa"/>
          </w:tcPr>
          <w:p w14:paraId="3F2C2C04" w14:textId="42D18000" w:rsidR="00586856" w:rsidRPr="004A3B29" w:rsidRDefault="00586856" w:rsidP="00586856">
            <w:pPr>
              <w:shd w:val="clear" w:color="auto" w:fill="FFFFFF"/>
              <w:spacing w:after="150" w:line="240" w:lineRule="auto"/>
              <w:ind w:firstLine="450"/>
              <w:jc w:val="both"/>
              <w:rPr>
                <w:rFonts w:ascii="Times New Roman" w:eastAsia="Times New Roman" w:hAnsi="Times New Roman" w:cs="Times New Roman"/>
                <w:color w:val="0D0D0D" w:themeColor="text1" w:themeTint="F2"/>
                <w:sz w:val="24"/>
                <w:szCs w:val="24"/>
                <w:lang w:eastAsia="uk-UA"/>
              </w:rPr>
            </w:pPr>
            <w:r w:rsidRPr="004A3B29">
              <w:rPr>
                <w:rFonts w:ascii="Times New Roman" w:eastAsia="Times New Roman" w:hAnsi="Times New Roman" w:cs="Times New Roman"/>
                <w:color w:val="0D0D0D" w:themeColor="text1" w:themeTint="F2"/>
                <w:sz w:val="24"/>
                <w:szCs w:val="24"/>
                <w:lang w:eastAsia="uk-UA"/>
              </w:rPr>
              <w:t>62. Надавач фінансових платіжних послуг, надавач обмежених платіжних послуг зобов'язаний протягом трьох місяців із дня отримання авторизації діяльності, але до дня надання першої фінансової платіжної послуги, обмеженої платіжної послуги, розробити та затвердити такі документи:</w:t>
            </w:r>
            <w:r w:rsidR="00410E69" w:rsidRPr="004A3B29">
              <w:rPr>
                <w:rFonts w:ascii="Times New Roman" w:eastAsia="Times New Roman" w:hAnsi="Times New Roman" w:cs="Times New Roman"/>
                <w:color w:val="0D0D0D" w:themeColor="text1" w:themeTint="F2"/>
                <w:sz w:val="24"/>
                <w:szCs w:val="24"/>
                <w:lang w:eastAsia="uk-UA"/>
              </w:rPr>
              <w:t xml:space="preserve"> </w:t>
            </w:r>
          </w:p>
          <w:p w14:paraId="1CA170B8" w14:textId="058CD204" w:rsidR="00586856" w:rsidRPr="004A3B29" w:rsidRDefault="00586856" w:rsidP="00586856">
            <w:pPr>
              <w:shd w:val="clear" w:color="auto" w:fill="FFFFFF"/>
              <w:spacing w:after="150" w:line="240" w:lineRule="auto"/>
              <w:ind w:firstLine="450"/>
              <w:jc w:val="both"/>
              <w:rPr>
                <w:rFonts w:ascii="Times New Roman" w:eastAsia="Times New Roman" w:hAnsi="Times New Roman" w:cs="Times New Roman"/>
                <w:color w:val="0D0D0D" w:themeColor="text1" w:themeTint="F2"/>
                <w:sz w:val="24"/>
                <w:szCs w:val="24"/>
                <w:lang w:eastAsia="uk-UA"/>
              </w:rPr>
            </w:pPr>
            <w:r w:rsidRPr="004A3B29">
              <w:rPr>
                <w:rFonts w:ascii="Times New Roman" w:eastAsia="Times New Roman" w:hAnsi="Times New Roman" w:cs="Times New Roman"/>
                <w:color w:val="0D0D0D" w:themeColor="text1" w:themeTint="F2"/>
                <w:sz w:val="24"/>
                <w:szCs w:val="24"/>
                <w:lang w:eastAsia="uk-UA"/>
              </w:rPr>
              <w:t>…</w:t>
            </w:r>
          </w:p>
          <w:p w14:paraId="786E0AEC" w14:textId="5922D782" w:rsidR="00586856" w:rsidRPr="004A3B29" w:rsidRDefault="00586856" w:rsidP="00586856">
            <w:pPr>
              <w:shd w:val="clear" w:color="auto" w:fill="FFFFFF"/>
              <w:spacing w:after="150" w:line="240" w:lineRule="auto"/>
              <w:ind w:firstLine="450"/>
              <w:jc w:val="both"/>
              <w:rPr>
                <w:rFonts w:ascii="Times New Roman" w:eastAsia="Times New Roman" w:hAnsi="Times New Roman" w:cs="Times New Roman"/>
                <w:color w:val="0D0D0D" w:themeColor="text1" w:themeTint="F2"/>
                <w:sz w:val="24"/>
                <w:szCs w:val="24"/>
                <w:lang w:eastAsia="uk-UA"/>
              </w:rPr>
            </w:pPr>
            <w:r w:rsidRPr="004A3B29">
              <w:rPr>
                <w:rFonts w:ascii="Times New Roman" w:eastAsia="Times New Roman" w:hAnsi="Times New Roman" w:cs="Times New Roman"/>
                <w:color w:val="0D0D0D" w:themeColor="text1" w:themeTint="F2"/>
                <w:sz w:val="24"/>
                <w:szCs w:val="24"/>
                <w:lang w:eastAsia="uk-UA"/>
              </w:rPr>
              <w:t>6) політику інформаційної безпеки, інші внутрішні документи, що включають загальні принципи, технології, вимоги та методи забезпечення захисту інформації, кіберзахисту та інформаційної безпеки, визначені законодавством України у сфері захисту інформації, кіберзахисту та інформаційної безпеки під час надання платіжних послуг (застосовується до надавачів фінансових платіжних послуг);</w:t>
            </w:r>
          </w:p>
          <w:p w14:paraId="30A5F5E6" w14:textId="0F35B62A" w:rsidR="00586856" w:rsidRPr="004A3B29" w:rsidRDefault="00586856" w:rsidP="00586856">
            <w:pPr>
              <w:shd w:val="clear" w:color="auto" w:fill="FFFFFF"/>
              <w:spacing w:after="150" w:line="240" w:lineRule="auto"/>
              <w:ind w:firstLine="225"/>
              <w:jc w:val="both"/>
              <w:rPr>
                <w:rFonts w:ascii="Times New Roman" w:eastAsia="Times New Roman" w:hAnsi="Times New Roman" w:cs="Times New Roman"/>
                <w:color w:val="0D0D0D" w:themeColor="text1" w:themeTint="F2"/>
                <w:sz w:val="24"/>
                <w:szCs w:val="24"/>
                <w:lang w:eastAsia="uk-UA"/>
              </w:rPr>
            </w:pPr>
            <w:r w:rsidRPr="004A3B29">
              <w:rPr>
                <w:rFonts w:ascii="Times New Roman" w:eastAsia="Times New Roman" w:hAnsi="Times New Roman" w:cs="Times New Roman"/>
                <w:color w:val="0D0D0D" w:themeColor="text1" w:themeTint="F2"/>
                <w:sz w:val="24"/>
                <w:szCs w:val="24"/>
                <w:lang w:eastAsia="uk-UA"/>
              </w:rPr>
              <w:t xml:space="preserve">7) </w:t>
            </w:r>
            <w:r w:rsidR="00674040" w:rsidRPr="004A3B29">
              <w:rPr>
                <w:rFonts w:ascii="Times New Roman" w:eastAsia="Times New Roman" w:hAnsi="Times New Roman" w:cs="Times New Roman"/>
                <w:b/>
                <w:color w:val="0D0D0D" w:themeColor="text1" w:themeTint="F2"/>
                <w:sz w:val="24"/>
                <w:szCs w:val="24"/>
                <w:lang w:eastAsia="uk-UA"/>
              </w:rPr>
              <w:t xml:space="preserve">внутрішні документи з питань </w:t>
            </w:r>
            <w:r w:rsidR="004F3395" w:rsidRPr="004A3B29">
              <w:rPr>
                <w:rFonts w:ascii="Times New Roman" w:eastAsia="Times New Roman" w:hAnsi="Times New Roman" w:cs="Times New Roman"/>
                <w:b/>
                <w:color w:val="0D0D0D" w:themeColor="text1" w:themeTint="F2"/>
                <w:sz w:val="24"/>
                <w:szCs w:val="24"/>
                <w:lang w:eastAsia="uk-UA"/>
              </w:rPr>
              <w:t xml:space="preserve">системи внутрішнього контролю та системи управління ризиками </w:t>
            </w:r>
            <w:r w:rsidR="00674040" w:rsidRPr="004A3B29">
              <w:rPr>
                <w:rFonts w:ascii="Times New Roman" w:eastAsia="Times New Roman" w:hAnsi="Times New Roman" w:cs="Times New Roman"/>
                <w:b/>
                <w:color w:val="0D0D0D" w:themeColor="text1" w:themeTint="F2"/>
                <w:sz w:val="24"/>
                <w:szCs w:val="24"/>
                <w:lang w:eastAsia="uk-UA"/>
              </w:rPr>
              <w:t>відповідно до нормативно-правового акту Національного банку, яким передбачено вимоги до системи управління в надавачах фінансових платіжних послуг (крім політики винагороди)</w:t>
            </w:r>
            <w:r w:rsidRPr="004A3B29">
              <w:rPr>
                <w:rFonts w:ascii="Times New Roman" w:eastAsia="Times New Roman" w:hAnsi="Times New Roman" w:cs="Times New Roman"/>
                <w:color w:val="0D0D0D" w:themeColor="text1" w:themeTint="F2"/>
                <w:sz w:val="24"/>
                <w:szCs w:val="24"/>
                <w:lang w:eastAsia="uk-UA"/>
              </w:rPr>
              <w:t>.</w:t>
            </w:r>
            <w:r w:rsidR="00FB5E9C" w:rsidRPr="004A3B29">
              <w:rPr>
                <w:rFonts w:ascii="Times New Roman" w:eastAsia="Times New Roman" w:hAnsi="Times New Roman" w:cs="Times New Roman"/>
                <w:b/>
                <w:color w:val="0D0D0D" w:themeColor="text1" w:themeTint="F2"/>
                <w:sz w:val="24"/>
                <w:szCs w:val="24"/>
                <w:lang w:eastAsia="uk-UA"/>
              </w:rPr>
              <w:t xml:space="preserve"> </w:t>
            </w:r>
          </w:p>
          <w:p w14:paraId="69D73D43" w14:textId="0A6B5410" w:rsidR="00586856" w:rsidRPr="004A3B29" w:rsidRDefault="00586856" w:rsidP="00586856">
            <w:pPr>
              <w:shd w:val="clear" w:color="auto" w:fill="FFFFFF"/>
              <w:spacing w:after="150" w:line="240" w:lineRule="auto"/>
              <w:ind w:firstLine="225"/>
              <w:jc w:val="both"/>
              <w:rPr>
                <w:rFonts w:ascii="Times New Roman" w:eastAsia="Times New Roman" w:hAnsi="Times New Roman" w:cs="Times New Roman"/>
                <w:color w:val="0D0D0D" w:themeColor="text1" w:themeTint="F2"/>
                <w:sz w:val="24"/>
                <w:szCs w:val="24"/>
                <w:lang w:eastAsia="uk-UA"/>
              </w:rPr>
            </w:pPr>
          </w:p>
        </w:tc>
      </w:tr>
      <w:tr w:rsidR="004A3B29" w:rsidRPr="004A3B29" w14:paraId="06FC0A50" w14:textId="77777777" w:rsidTr="003D5EE4">
        <w:trPr>
          <w:trHeight w:val="20"/>
        </w:trPr>
        <w:tc>
          <w:tcPr>
            <w:tcW w:w="7369" w:type="dxa"/>
          </w:tcPr>
          <w:p w14:paraId="56202163" w14:textId="6669FBF0" w:rsidR="00B169C2" w:rsidRPr="00D56B28" w:rsidRDefault="00B169C2" w:rsidP="00991AE7">
            <w:pPr>
              <w:shd w:val="clear" w:color="auto" w:fill="FFFFFF"/>
              <w:spacing w:after="150" w:line="240" w:lineRule="auto"/>
              <w:ind w:firstLine="450"/>
              <w:jc w:val="both"/>
              <w:rPr>
                <w:rFonts w:ascii="Times New Roman" w:eastAsia="Times New Roman" w:hAnsi="Times New Roman" w:cs="Times New Roman"/>
                <w:b/>
                <w:color w:val="0D0D0D" w:themeColor="text1" w:themeTint="F2"/>
                <w:sz w:val="24"/>
                <w:szCs w:val="24"/>
                <w:lang w:eastAsia="uk-UA"/>
              </w:rPr>
            </w:pPr>
            <w:r w:rsidRPr="00D56B28">
              <w:rPr>
                <w:rFonts w:ascii="Times New Roman" w:eastAsia="Times New Roman" w:hAnsi="Times New Roman" w:cs="Times New Roman"/>
                <w:b/>
                <w:color w:val="0D0D0D" w:themeColor="text1" w:themeTint="F2"/>
                <w:sz w:val="24"/>
                <w:szCs w:val="24"/>
                <w:lang w:eastAsia="uk-UA"/>
              </w:rPr>
              <w:t>Відсутній</w:t>
            </w:r>
          </w:p>
        </w:tc>
        <w:tc>
          <w:tcPr>
            <w:tcW w:w="7515" w:type="dxa"/>
          </w:tcPr>
          <w:p w14:paraId="29ADAE14" w14:textId="12B9C5BB" w:rsidR="00B169C2" w:rsidRPr="004A3B29" w:rsidRDefault="00E55081" w:rsidP="00586856">
            <w:pPr>
              <w:shd w:val="clear" w:color="auto" w:fill="FFFFFF"/>
              <w:spacing w:after="150" w:line="240" w:lineRule="auto"/>
              <w:ind w:firstLine="450"/>
              <w:jc w:val="both"/>
              <w:rPr>
                <w:rFonts w:ascii="Times New Roman" w:eastAsia="Times New Roman" w:hAnsi="Times New Roman" w:cs="Times New Roman"/>
                <w:color w:val="0D0D0D" w:themeColor="text1" w:themeTint="F2"/>
                <w:sz w:val="24"/>
                <w:szCs w:val="24"/>
                <w:lang w:eastAsia="uk-UA"/>
              </w:rPr>
            </w:pPr>
            <w:r w:rsidRPr="004A3B29">
              <w:rPr>
                <w:rFonts w:ascii="Times New Roman" w:eastAsia="Times New Roman" w:hAnsi="Times New Roman" w:cs="Times New Roman"/>
                <w:color w:val="0D0D0D" w:themeColor="text1" w:themeTint="F2"/>
                <w:sz w:val="24"/>
                <w:szCs w:val="24"/>
                <w:lang w:eastAsia="uk-UA"/>
              </w:rPr>
              <w:t>62</w:t>
            </w:r>
            <w:r w:rsidRPr="004A3B29">
              <w:rPr>
                <w:rFonts w:ascii="Times New Roman" w:eastAsia="Times New Roman" w:hAnsi="Times New Roman" w:cs="Times New Roman"/>
                <w:color w:val="0D0D0D" w:themeColor="text1" w:themeTint="F2"/>
                <w:sz w:val="24"/>
                <w:szCs w:val="24"/>
                <w:vertAlign w:val="superscript"/>
                <w:lang w:eastAsia="uk-UA"/>
              </w:rPr>
              <w:t>1</w:t>
            </w:r>
            <w:r w:rsidRPr="004A3B29">
              <w:rPr>
                <w:rFonts w:ascii="Times New Roman" w:eastAsia="Times New Roman" w:hAnsi="Times New Roman" w:cs="Times New Roman"/>
                <w:color w:val="0D0D0D" w:themeColor="text1" w:themeTint="F2"/>
                <w:sz w:val="24"/>
                <w:szCs w:val="24"/>
                <w:lang w:eastAsia="uk-UA"/>
              </w:rPr>
              <w:t xml:space="preserve">. </w:t>
            </w:r>
            <w:r w:rsidR="00B169C2" w:rsidRPr="004A3B29">
              <w:rPr>
                <w:rFonts w:ascii="Times New Roman" w:eastAsia="Times New Roman" w:hAnsi="Times New Roman" w:cs="Times New Roman"/>
                <w:color w:val="0D0D0D" w:themeColor="text1" w:themeTint="F2"/>
                <w:sz w:val="24"/>
                <w:szCs w:val="24"/>
                <w:lang w:eastAsia="uk-UA"/>
              </w:rPr>
              <w:t>Вимоги підпункту 7 пункту 62 розділу V цього Положення застосовуються до надавачів фінансових платіжних послуг, крім малих платіжних установ, інших фінансових установ.</w:t>
            </w:r>
          </w:p>
        </w:tc>
      </w:tr>
      <w:tr w:rsidR="004A3B29" w:rsidRPr="004A3B29" w14:paraId="44FA1336" w14:textId="77777777" w:rsidTr="003D5EE4">
        <w:trPr>
          <w:trHeight w:val="20"/>
        </w:trPr>
        <w:tc>
          <w:tcPr>
            <w:tcW w:w="7369" w:type="dxa"/>
          </w:tcPr>
          <w:p w14:paraId="7941144D" w14:textId="6ACC4A96" w:rsidR="00273A70" w:rsidRPr="004A3B29" w:rsidRDefault="00273A70" w:rsidP="00991AE7">
            <w:pPr>
              <w:shd w:val="clear" w:color="auto" w:fill="FFFFFF"/>
              <w:spacing w:after="150" w:line="240" w:lineRule="auto"/>
              <w:ind w:firstLine="450"/>
              <w:jc w:val="both"/>
              <w:rPr>
                <w:rFonts w:ascii="Times New Roman" w:eastAsia="Times New Roman" w:hAnsi="Times New Roman" w:cs="Times New Roman"/>
                <w:color w:val="0D0D0D" w:themeColor="text1" w:themeTint="F2"/>
                <w:sz w:val="24"/>
                <w:szCs w:val="24"/>
                <w:lang w:eastAsia="uk-UA"/>
              </w:rPr>
            </w:pPr>
            <w:r w:rsidRPr="004A3B29">
              <w:rPr>
                <w:rFonts w:ascii="Times New Roman" w:hAnsi="Times New Roman" w:cs="Times New Roman"/>
                <w:color w:val="0D0D0D" w:themeColor="text1" w:themeTint="F2"/>
                <w:sz w:val="24"/>
                <w:szCs w:val="24"/>
                <w:shd w:val="clear" w:color="auto" w:fill="FFFFFF"/>
              </w:rPr>
              <w:t>76</w:t>
            </w:r>
            <w:r w:rsidRPr="004A3B29">
              <w:rPr>
                <w:rStyle w:val="rvts37"/>
                <w:rFonts w:ascii="Times New Roman" w:hAnsi="Times New Roman" w:cs="Times New Roman"/>
                <w:b/>
                <w:bCs/>
                <w:color w:val="0D0D0D" w:themeColor="text1" w:themeTint="F2"/>
                <w:sz w:val="24"/>
                <w:szCs w:val="24"/>
                <w:shd w:val="clear" w:color="auto" w:fill="FFFFFF"/>
                <w:vertAlign w:val="superscript"/>
              </w:rPr>
              <w:t>-1</w:t>
            </w:r>
            <w:r w:rsidRPr="004A3B29">
              <w:rPr>
                <w:rFonts w:ascii="Times New Roman" w:hAnsi="Times New Roman" w:cs="Times New Roman"/>
                <w:color w:val="0D0D0D" w:themeColor="text1" w:themeTint="F2"/>
                <w:sz w:val="24"/>
                <w:szCs w:val="24"/>
                <w:shd w:val="clear" w:color="auto" w:fill="FFFFFF"/>
              </w:rPr>
              <w:t>. Головою наглядової</w:t>
            </w:r>
            <w:r w:rsidRPr="004A3B29">
              <w:rPr>
                <w:rFonts w:ascii="Times New Roman" w:hAnsi="Times New Roman" w:cs="Times New Roman"/>
                <w:b/>
                <w:strike/>
                <w:color w:val="0D0D0D" w:themeColor="text1" w:themeTint="F2"/>
                <w:sz w:val="24"/>
                <w:szCs w:val="24"/>
                <w:shd w:val="clear" w:color="auto" w:fill="FFFFFF"/>
              </w:rPr>
              <w:t>, спостережної</w:t>
            </w:r>
            <w:r w:rsidRPr="004A3B29">
              <w:rPr>
                <w:rFonts w:ascii="Times New Roman" w:hAnsi="Times New Roman" w:cs="Times New Roman"/>
                <w:color w:val="0D0D0D" w:themeColor="text1" w:themeTint="F2"/>
                <w:sz w:val="24"/>
                <w:szCs w:val="24"/>
                <w:shd w:val="clear" w:color="auto" w:fill="FFFFFF"/>
              </w:rPr>
              <w:t xml:space="preserve"> ради (особою, яка здійснює повноваження одноосібного виконавчого органу) установи електронних грошей не може бути обрано особу, яка протягом </w:t>
            </w:r>
            <w:r w:rsidRPr="004A3B29">
              <w:rPr>
                <w:rFonts w:ascii="Times New Roman" w:hAnsi="Times New Roman" w:cs="Times New Roman"/>
                <w:color w:val="0D0D0D" w:themeColor="text1" w:themeTint="F2"/>
                <w:sz w:val="24"/>
                <w:szCs w:val="24"/>
                <w:shd w:val="clear" w:color="auto" w:fill="FFFFFF"/>
              </w:rPr>
              <w:lastRenderedPageBreak/>
              <w:t>попереднього року очолювала колегіальний виконавчий орган такої установи електронних грошей.</w:t>
            </w:r>
          </w:p>
        </w:tc>
        <w:tc>
          <w:tcPr>
            <w:tcW w:w="7515" w:type="dxa"/>
          </w:tcPr>
          <w:p w14:paraId="50B4D91D" w14:textId="0132AAC9" w:rsidR="00273A70" w:rsidRPr="004A3B29" w:rsidRDefault="00273A70" w:rsidP="00273A70">
            <w:pPr>
              <w:shd w:val="clear" w:color="auto" w:fill="FFFFFF"/>
              <w:spacing w:after="150" w:line="240" w:lineRule="auto"/>
              <w:ind w:firstLine="225"/>
              <w:jc w:val="both"/>
              <w:rPr>
                <w:rFonts w:ascii="Times New Roman" w:eastAsia="Times New Roman" w:hAnsi="Times New Roman" w:cs="Times New Roman"/>
                <w:color w:val="0D0D0D" w:themeColor="text1" w:themeTint="F2"/>
                <w:sz w:val="24"/>
                <w:szCs w:val="24"/>
                <w:lang w:eastAsia="uk-UA"/>
              </w:rPr>
            </w:pPr>
            <w:r w:rsidRPr="004A3B29">
              <w:rPr>
                <w:rFonts w:ascii="Times New Roman" w:hAnsi="Times New Roman" w:cs="Times New Roman"/>
                <w:color w:val="0D0D0D" w:themeColor="text1" w:themeTint="F2"/>
                <w:sz w:val="24"/>
                <w:szCs w:val="24"/>
                <w:shd w:val="clear" w:color="auto" w:fill="FFFFFF"/>
              </w:rPr>
              <w:lastRenderedPageBreak/>
              <w:t>76</w:t>
            </w:r>
            <w:r w:rsidRPr="004A3B29">
              <w:rPr>
                <w:rStyle w:val="rvts37"/>
                <w:rFonts w:ascii="Times New Roman" w:hAnsi="Times New Roman" w:cs="Times New Roman"/>
                <w:b/>
                <w:bCs/>
                <w:color w:val="0D0D0D" w:themeColor="text1" w:themeTint="F2"/>
                <w:sz w:val="24"/>
                <w:szCs w:val="24"/>
                <w:shd w:val="clear" w:color="auto" w:fill="FFFFFF"/>
                <w:vertAlign w:val="superscript"/>
              </w:rPr>
              <w:t>-1</w:t>
            </w:r>
            <w:r w:rsidRPr="004A3B29">
              <w:rPr>
                <w:rFonts w:ascii="Times New Roman" w:hAnsi="Times New Roman" w:cs="Times New Roman"/>
                <w:color w:val="0D0D0D" w:themeColor="text1" w:themeTint="F2"/>
                <w:sz w:val="24"/>
                <w:szCs w:val="24"/>
                <w:shd w:val="clear" w:color="auto" w:fill="FFFFFF"/>
              </w:rPr>
              <w:t xml:space="preserve">. Головою наглядової ради (особою, яка здійснює повноваження одноосібного виконавчого органу) установи електронних грошей не </w:t>
            </w:r>
            <w:r w:rsidRPr="004A3B29">
              <w:rPr>
                <w:rFonts w:ascii="Times New Roman" w:hAnsi="Times New Roman" w:cs="Times New Roman"/>
                <w:color w:val="0D0D0D" w:themeColor="text1" w:themeTint="F2"/>
                <w:sz w:val="24"/>
                <w:szCs w:val="24"/>
                <w:shd w:val="clear" w:color="auto" w:fill="FFFFFF"/>
              </w:rPr>
              <w:lastRenderedPageBreak/>
              <w:t>може бути обрано особу, яка протягом попереднього року очолювала колегіальний виконавчий орган такої установи електронних грошей.</w:t>
            </w:r>
          </w:p>
        </w:tc>
      </w:tr>
      <w:tr w:rsidR="004A3B29" w:rsidRPr="004A3B29" w14:paraId="465A2496" w14:textId="77777777" w:rsidTr="003D5EE4">
        <w:trPr>
          <w:trHeight w:val="20"/>
        </w:trPr>
        <w:tc>
          <w:tcPr>
            <w:tcW w:w="7369" w:type="dxa"/>
          </w:tcPr>
          <w:p w14:paraId="3DB75F0C" w14:textId="77777777" w:rsidR="00991AE7" w:rsidRPr="004A3B29" w:rsidRDefault="00991AE7" w:rsidP="00991AE7">
            <w:pPr>
              <w:shd w:val="clear" w:color="auto" w:fill="FFFFFF"/>
              <w:spacing w:after="150" w:line="240" w:lineRule="auto"/>
              <w:ind w:firstLine="450"/>
              <w:jc w:val="both"/>
              <w:rPr>
                <w:rFonts w:ascii="Times New Roman" w:eastAsia="Times New Roman" w:hAnsi="Times New Roman" w:cs="Times New Roman"/>
                <w:color w:val="0D0D0D" w:themeColor="text1" w:themeTint="F2"/>
                <w:sz w:val="24"/>
                <w:szCs w:val="24"/>
                <w:lang w:eastAsia="uk-UA"/>
              </w:rPr>
            </w:pPr>
            <w:r w:rsidRPr="004A3B29">
              <w:rPr>
                <w:rFonts w:ascii="Times New Roman" w:eastAsia="Times New Roman" w:hAnsi="Times New Roman" w:cs="Times New Roman"/>
                <w:color w:val="0D0D0D" w:themeColor="text1" w:themeTint="F2"/>
                <w:sz w:val="24"/>
                <w:szCs w:val="24"/>
                <w:lang w:eastAsia="uk-UA"/>
              </w:rPr>
              <w:lastRenderedPageBreak/>
              <w:t xml:space="preserve">78. </w:t>
            </w:r>
            <w:r w:rsidRPr="004A3B29">
              <w:rPr>
                <w:rFonts w:ascii="Times New Roman" w:eastAsia="Times New Roman" w:hAnsi="Times New Roman" w:cs="Times New Roman"/>
                <w:strike/>
                <w:color w:val="0D0D0D" w:themeColor="text1" w:themeTint="F2"/>
                <w:sz w:val="24"/>
                <w:szCs w:val="24"/>
                <w:lang w:eastAsia="uk-UA"/>
              </w:rPr>
              <w:t>Загальні збори або наглядова рада</w:t>
            </w:r>
            <w:r w:rsidRPr="004A3B29">
              <w:rPr>
                <w:rFonts w:ascii="Times New Roman" w:eastAsia="Times New Roman" w:hAnsi="Times New Roman" w:cs="Times New Roman"/>
                <w:color w:val="0D0D0D" w:themeColor="text1" w:themeTint="F2"/>
                <w:sz w:val="24"/>
                <w:szCs w:val="24"/>
                <w:lang w:eastAsia="uk-UA"/>
              </w:rPr>
              <w:t xml:space="preserve"> </w:t>
            </w:r>
            <w:r w:rsidRPr="004A3B29">
              <w:rPr>
                <w:rFonts w:ascii="Times New Roman" w:eastAsia="Times New Roman" w:hAnsi="Times New Roman" w:cs="Times New Roman"/>
                <w:strike/>
                <w:color w:val="0D0D0D" w:themeColor="text1" w:themeTint="F2"/>
                <w:sz w:val="24"/>
                <w:szCs w:val="24"/>
                <w:lang w:eastAsia="uk-UA"/>
              </w:rPr>
              <w:t>надавача фінансових платіжних послуг утворює в своєму складі</w:t>
            </w:r>
            <w:r w:rsidRPr="004A3B29">
              <w:rPr>
                <w:rFonts w:ascii="Times New Roman" w:eastAsia="Times New Roman" w:hAnsi="Times New Roman" w:cs="Times New Roman"/>
                <w:color w:val="0D0D0D" w:themeColor="text1" w:themeTint="F2"/>
                <w:sz w:val="24"/>
                <w:szCs w:val="24"/>
                <w:lang w:eastAsia="uk-UA"/>
              </w:rPr>
              <w:t xml:space="preserve"> </w:t>
            </w:r>
            <w:r w:rsidRPr="004A3B29">
              <w:rPr>
                <w:rFonts w:ascii="Times New Roman" w:eastAsia="Times New Roman" w:hAnsi="Times New Roman" w:cs="Times New Roman"/>
                <w:strike/>
                <w:color w:val="0D0D0D" w:themeColor="text1" w:themeTint="F2"/>
                <w:sz w:val="24"/>
                <w:szCs w:val="24"/>
                <w:lang w:eastAsia="uk-UA"/>
              </w:rPr>
              <w:t>структурний</w:t>
            </w:r>
            <w:r w:rsidRPr="004A3B29">
              <w:rPr>
                <w:rFonts w:ascii="Times New Roman" w:eastAsia="Times New Roman" w:hAnsi="Times New Roman" w:cs="Times New Roman"/>
                <w:color w:val="0D0D0D" w:themeColor="text1" w:themeTint="F2"/>
                <w:sz w:val="24"/>
                <w:szCs w:val="24"/>
                <w:lang w:eastAsia="uk-UA"/>
              </w:rPr>
              <w:t xml:space="preserve"> підрозділ, </w:t>
            </w:r>
            <w:r w:rsidRPr="004A3B29">
              <w:rPr>
                <w:rFonts w:ascii="Times New Roman" w:eastAsia="Times New Roman" w:hAnsi="Times New Roman" w:cs="Times New Roman"/>
                <w:strike/>
                <w:color w:val="0D0D0D" w:themeColor="text1" w:themeTint="F2"/>
                <w:sz w:val="24"/>
                <w:szCs w:val="24"/>
                <w:lang w:eastAsia="uk-UA"/>
              </w:rPr>
              <w:t>відповідальний за проведення</w:t>
            </w:r>
            <w:r w:rsidRPr="004A3B29">
              <w:rPr>
                <w:rFonts w:ascii="Times New Roman" w:eastAsia="Times New Roman" w:hAnsi="Times New Roman" w:cs="Times New Roman"/>
                <w:color w:val="0D0D0D" w:themeColor="text1" w:themeTint="F2"/>
                <w:sz w:val="24"/>
                <w:szCs w:val="24"/>
                <w:lang w:eastAsia="uk-UA"/>
              </w:rPr>
              <w:t xml:space="preserve"> внутрішнього аудиту </w:t>
            </w:r>
            <w:r w:rsidRPr="004A3B29">
              <w:rPr>
                <w:rFonts w:ascii="Times New Roman" w:eastAsia="Times New Roman" w:hAnsi="Times New Roman" w:cs="Times New Roman"/>
                <w:strike/>
                <w:color w:val="0D0D0D" w:themeColor="text1" w:themeTint="F2"/>
                <w:sz w:val="24"/>
                <w:szCs w:val="24"/>
                <w:lang w:eastAsia="uk-UA"/>
              </w:rPr>
              <w:t>(далі - підрозділ внутрішнього аудиту)</w:t>
            </w:r>
            <w:r w:rsidRPr="004A3B29">
              <w:rPr>
                <w:rFonts w:ascii="Times New Roman" w:eastAsia="Times New Roman" w:hAnsi="Times New Roman" w:cs="Times New Roman"/>
                <w:color w:val="0D0D0D" w:themeColor="text1" w:themeTint="F2"/>
                <w:sz w:val="24"/>
                <w:szCs w:val="24"/>
                <w:lang w:eastAsia="uk-UA"/>
              </w:rPr>
              <w:t xml:space="preserve">, </w:t>
            </w:r>
            <w:r w:rsidRPr="004A3B29">
              <w:rPr>
                <w:rFonts w:ascii="Times New Roman" w:eastAsia="Times New Roman" w:hAnsi="Times New Roman" w:cs="Times New Roman"/>
                <w:strike/>
                <w:color w:val="0D0D0D" w:themeColor="text1" w:themeTint="F2"/>
                <w:sz w:val="24"/>
                <w:szCs w:val="24"/>
                <w:lang w:eastAsia="uk-UA"/>
              </w:rPr>
              <w:t>або</w:t>
            </w:r>
            <w:r w:rsidRPr="004A3B29">
              <w:rPr>
                <w:rFonts w:ascii="Times New Roman" w:eastAsia="Times New Roman" w:hAnsi="Times New Roman" w:cs="Times New Roman"/>
                <w:b/>
                <w:strike/>
                <w:color w:val="0D0D0D" w:themeColor="text1" w:themeTint="F2"/>
                <w:sz w:val="24"/>
                <w:szCs w:val="24"/>
                <w:lang w:eastAsia="uk-UA"/>
              </w:rPr>
              <w:t xml:space="preserve"> </w:t>
            </w:r>
            <w:r w:rsidRPr="004A3B29">
              <w:rPr>
                <w:rFonts w:ascii="Times New Roman" w:eastAsia="Times New Roman" w:hAnsi="Times New Roman" w:cs="Times New Roman"/>
                <w:strike/>
                <w:color w:val="0D0D0D" w:themeColor="text1" w:themeTint="F2"/>
                <w:sz w:val="24"/>
                <w:szCs w:val="24"/>
                <w:lang w:eastAsia="uk-UA"/>
              </w:rPr>
              <w:t>призначає ключову особу, відповідальну за проведення</w:t>
            </w:r>
            <w:r w:rsidRPr="004A3B29">
              <w:rPr>
                <w:rFonts w:ascii="Times New Roman" w:eastAsia="Times New Roman" w:hAnsi="Times New Roman" w:cs="Times New Roman"/>
                <w:color w:val="0D0D0D" w:themeColor="text1" w:themeTint="F2"/>
                <w:sz w:val="24"/>
                <w:szCs w:val="24"/>
                <w:lang w:eastAsia="uk-UA"/>
              </w:rPr>
              <w:t xml:space="preserve"> внутрішнього </w:t>
            </w:r>
            <w:r w:rsidRPr="004A3B29">
              <w:rPr>
                <w:rFonts w:ascii="Times New Roman" w:eastAsia="Times New Roman" w:hAnsi="Times New Roman" w:cs="Times New Roman"/>
                <w:strike/>
                <w:color w:val="0D0D0D" w:themeColor="text1" w:themeTint="F2"/>
                <w:sz w:val="24"/>
                <w:szCs w:val="24"/>
                <w:lang w:eastAsia="uk-UA"/>
              </w:rPr>
              <w:t>аудиту (далі - внутрішній аудитор)</w:t>
            </w:r>
            <w:r w:rsidRPr="004A3B29">
              <w:rPr>
                <w:rFonts w:ascii="Times New Roman" w:eastAsia="Times New Roman" w:hAnsi="Times New Roman" w:cs="Times New Roman"/>
                <w:color w:val="0D0D0D" w:themeColor="text1" w:themeTint="F2"/>
                <w:sz w:val="24"/>
                <w:szCs w:val="24"/>
                <w:lang w:eastAsia="uk-UA"/>
              </w:rPr>
              <w:t>.</w:t>
            </w:r>
          </w:p>
          <w:p w14:paraId="3EC62680" w14:textId="77777777" w:rsidR="00991AE7" w:rsidRPr="004A3B29" w:rsidRDefault="00991AE7" w:rsidP="00991AE7">
            <w:pPr>
              <w:shd w:val="clear" w:color="auto" w:fill="FFFFFF"/>
              <w:spacing w:after="150" w:line="240" w:lineRule="auto"/>
              <w:ind w:firstLine="450"/>
              <w:jc w:val="both"/>
              <w:rPr>
                <w:rFonts w:ascii="Times New Roman" w:eastAsia="Times New Roman" w:hAnsi="Times New Roman" w:cs="Times New Roman"/>
                <w:strike/>
                <w:color w:val="0D0D0D" w:themeColor="text1" w:themeTint="F2"/>
                <w:sz w:val="24"/>
                <w:szCs w:val="24"/>
                <w:lang w:eastAsia="uk-UA"/>
              </w:rPr>
            </w:pPr>
            <w:bookmarkStart w:id="4" w:name="n262"/>
            <w:bookmarkEnd w:id="4"/>
            <w:r w:rsidRPr="004A3B29">
              <w:rPr>
                <w:rFonts w:ascii="Times New Roman" w:eastAsia="Times New Roman" w:hAnsi="Times New Roman" w:cs="Times New Roman"/>
                <w:strike/>
                <w:color w:val="0D0D0D" w:themeColor="text1" w:themeTint="F2"/>
                <w:sz w:val="24"/>
                <w:szCs w:val="24"/>
                <w:lang w:eastAsia="uk-UA"/>
              </w:rPr>
              <w:t>Підрозділ внутрішнього аудиту або внутрішній аудитор, підрозділ з управління ризиками або головний ризик-менеджер (у разі призначення) підпорядковуються наглядовій раді, якщо законодавством не вимагається обов'язкове утворення наглядової ради, - загальним зборам надавача фінансових платіжних послуг та звітує перед ними.</w:t>
            </w:r>
          </w:p>
          <w:p w14:paraId="52BFDFDB" w14:textId="77777777" w:rsidR="00991AE7" w:rsidRPr="004A3B29" w:rsidRDefault="00991AE7" w:rsidP="00991AE7">
            <w:pPr>
              <w:shd w:val="clear" w:color="auto" w:fill="FFFFFF"/>
              <w:spacing w:after="150" w:line="240" w:lineRule="auto"/>
              <w:ind w:firstLine="450"/>
              <w:jc w:val="both"/>
              <w:rPr>
                <w:rFonts w:ascii="Times New Roman" w:eastAsia="Times New Roman" w:hAnsi="Times New Roman" w:cs="Times New Roman"/>
                <w:strike/>
                <w:color w:val="0D0D0D" w:themeColor="text1" w:themeTint="F2"/>
                <w:sz w:val="24"/>
                <w:szCs w:val="24"/>
                <w:lang w:eastAsia="uk-UA"/>
              </w:rPr>
            </w:pPr>
            <w:bookmarkStart w:id="5" w:name="n263"/>
            <w:bookmarkEnd w:id="5"/>
            <w:r w:rsidRPr="004A3B29">
              <w:rPr>
                <w:rFonts w:ascii="Times New Roman" w:eastAsia="Times New Roman" w:hAnsi="Times New Roman" w:cs="Times New Roman"/>
                <w:strike/>
                <w:color w:val="0D0D0D" w:themeColor="text1" w:themeTint="F2"/>
                <w:sz w:val="24"/>
                <w:szCs w:val="24"/>
                <w:lang w:eastAsia="uk-UA"/>
              </w:rPr>
              <w:t>Підрозділ внутрішнього аудиту або внутрішній аудитор організаційно не залежить від інших структурних підрозділів надавача фінансових платіжних послуг.</w:t>
            </w:r>
          </w:p>
          <w:p w14:paraId="25FBA8DB" w14:textId="77777777" w:rsidR="0050490E" w:rsidRPr="004A3B29" w:rsidRDefault="0050490E" w:rsidP="0050490E">
            <w:pPr>
              <w:shd w:val="clear" w:color="auto" w:fill="FFFFFF"/>
              <w:spacing w:after="0" w:line="240" w:lineRule="auto"/>
              <w:jc w:val="both"/>
              <w:rPr>
                <w:rFonts w:ascii="Times New Roman" w:eastAsia="Times New Roman" w:hAnsi="Times New Roman" w:cs="Times New Roman"/>
                <w:color w:val="0D0D0D" w:themeColor="text1" w:themeTint="F2"/>
                <w:sz w:val="24"/>
                <w:szCs w:val="24"/>
                <w:lang w:eastAsia="uk-UA"/>
              </w:rPr>
            </w:pPr>
          </w:p>
        </w:tc>
        <w:tc>
          <w:tcPr>
            <w:tcW w:w="7515" w:type="dxa"/>
          </w:tcPr>
          <w:p w14:paraId="42899A4C" w14:textId="519E6C35" w:rsidR="008D1A75" w:rsidRPr="004A3B29" w:rsidRDefault="008D1A75" w:rsidP="009D272D">
            <w:pPr>
              <w:shd w:val="clear" w:color="auto" w:fill="FFFFFF"/>
              <w:spacing w:after="150" w:line="240" w:lineRule="auto"/>
              <w:ind w:firstLine="225"/>
              <w:jc w:val="both"/>
              <w:rPr>
                <w:rFonts w:ascii="Times New Roman" w:eastAsia="Times New Roman" w:hAnsi="Times New Roman" w:cs="Times New Roman"/>
                <w:color w:val="0D0D0D" w:themeColor="text1" w:themeTint="F2"/>
                <w:sz w:val="24"/>
                <w:szCs w:val="24"/>
                <w:lang w:eastAsia="uk-UA"/>
              </w:rPr>
            </w:pPr>
            <w:r w:rsidRPr="004A3B29">
              <w:rPr>
                <w:rFonts w:ascii="Times New Roman" w:eastAsia="Times New Roman" w:hAnsi="Times New Roman" w:cs="Times New Roman"/>
                <w:color w:val="0D0D0D" w:themeColor="text1" w:themeTint="F2"/>
                <w:sz w:val="24"/>
                <w:szCs w:val="24"/>
                <w:lang w:eastAsia="uk-UA"/>
              </w:rPr>
              <w:t xml:space="preserve">78. </w:t>
            </w:r>
            <w:r w:rsidR="009E66B9" w:rsidRPr="004A3B29">
              <w:rPr>
                <w:rFonts w:ascii="Times New Roman" w:eastAsia="Times New Roman" w:hAnsi="Times New Roman" w:cs="Times New Roman"/>
                <w:color w:val="0D0D0D" w:themeColor="text1" w:themeTint="F2"/>
                <w:sz w:val="24"/>
                <w:szCs w:val="24"/>
                <w:lang w:eastAsia="uk-UA"/>
              </w:rPr>
              <w:t>П</w:t>
            </w:r>
            <w:r w:rsidRPr="004A3B29">
              <w:rPr>
                <w:rFonts w:ascii="Times New Roman" w:eastAsia="Times New Roman" w:hAnsi="Times New Roman" w:cs="Times New Roman"/>
                <w:color w:val="0D0D0D" w:themeColor="text1" w:themeTint="F2"/>
                <w:sz w:val="24"/>
                <w:szCs w:val="24"/>
                <w:lang w:eastAsia="uk-UA"/>
              </w:rPr>
              <w:t>ідрозділ внутрішнього аудиту,</w:t>
            </w:r>
            <w:r w:rsidR="00040385" w:rsidRPr="004A3B29">
              <w:rPr>
                <w:rFonts w:ascii="Times New Roman" w:eastAsia="Times New Roman" w:hAnsi="Times New Roman" w:cs="Times New Roman"/>
                <w:color w:val="0D0D0D" w:themeColor="text1" w:themeTint="F2"/>
                <w:sz w:val="24"/>
                <w:szCs w:val="24"/>
                <w:lang w:eastAsia="uk-UA"/>
              </w:rPr>
              <w:t xml:space="preserve"> </w:t>
            </w:r>
            <w:r w:rsidR="00040385" w:rsidRPr="004A3B29">
              <w:rPr>
                <w:rFonts w:ascii="Times New Roman" w:eastAsia="Times New Roman" w:hAnsi="Times New Roman" w:cs="Times New Roman"/>
                <w:b/>
                <w:color w:val="0D0D0D" w:themeColor="text1" w:themeTint="F2"/>
                <w:sz w:val="24"/>
                <w:szCs w:val="24"/>
                <w:lang w:eastAsia="uk-UA"/>
              </w:rPr>
              <w:t>підрозділ</w:t>
            </w:r>
            <w:r w:rsidRPr="004A3B29">
              <w:rPr>
                <w:rFonts w:ascii="Times New Roman" w:eastAsia="Times New Roman" w:hAnsi="Times New Roman" w:cs="Times New Roman"/>
                <w:color w:val="0D0D0D" w:themeColor="text1" w:themeTint="F2"/>
                <w:sz w:val="24"/>
                <w:szCs w:val="24"/>
                <w:lang w:eastAsia="uk-UA"/>
              </w:rPr>
              <w:t xml:space="preserve"> </w:t>
            </w:r>
            <w:r w:rsidRPr="004A3B29">
              <w:rPr>
                <w:rFonts w:ascii="Times New Roman" w:eastAsia="Times New Roman" w:hAnsi="Times New Roman" w:cs="Times New Roman"/>
                <w:b/>
                <w:color w:val="0D0D0D" w:themeColor="text1" w:themeTint="F2"/>
                <w:sz w:val="24"/>
                <w:szCs w:val="24"/>
                <w:lang w:eastAsia="uk-UA"/>
              </w:rPr>
              <w:t xml:space="preserve">з управління ризиками та </w:t>
            </w:r>
            <w:r w:rsidR="00413593" w:rsidRPr="004A3B29">
              <w:rPr>
                <w:rFonts w:ascii="Times New Roman" w:eastAsia="Times New Roman" w:hAnsi="Times New Roman" w:cs="Times New Roman"/>
                <w:b/>
                <w:color w:val="0D0D0D" w:themeColor="text1" w:themeTint="F2"/>
                <w:sz w:val="24"/>
                <w:szCs w:val="24"/>
                <w:lang w:eastAsia="uk-UA"/>
              </w:rPr>
              <w:t xml:space="preserve">підрозділ </w:t>
            </w:r>
            <w:r w:rsidRPr="004A3B29">
              <w:rPr>
                <w:rFonts w:ascii="Times New Roman" w:eastAsia="Times New Roman" w:hAnsi="Times New Roman" w:cs="Times New Roman"/>
                <w:b/>
                <w:color w:val="0D0D0D" w:themeColor="text1" w:themeTint="F2"/>
                <w:sz w:val="24"/>
                <w:szCs w:val="24"/>
                <w:lang w:eastAsia="uk-UA"/>
              </w:rPr>
              <w:t>контролю за дотриманням норм (комплаєнс)</w:t>
            </w:r>
            <w:r w:rsidR="00ED1FD9" w:rsidRPr="004A3B29">
              <w:rPr>
                <w:rFonts w:ascii="Times New Roman" w:eastAsia="Times New Roman" w:hAnsi="Times New Roman" w:cs="Times New Roman"/>
                <w:b/>
                <w:color w:val="0D0D0D" w:themeColor="text1" w:themeTint="F2"/>
                <w:sz w:val="24"/>
                <w:szCs w:val="24"/>
                <w:lang w:eastAsia="uk-UA"/>
              </w:rPr>
              <w:t xml:space="preserve"> або</w:t>
            </w:r>
            <w:r w:rsidR="00897AF6" w:rsidRPr="004A3B29">
              <w:rPr>
                <w:rFonts w:ascii="Times New Roman" w:eastAsia="Times New Roman" w:hAnsi="Times New Roman" w:cs="Times New Roman"/>
                <w:color w:val="0D0D0D" w:themeColor="text1" w:themeTint="F2"/>
                <w:sz w:val="24"/>
                <w:szCs w:val="24"/>
                <w:lang w:eastAsia="uk-UA"/>
              </w:rPr>
              <w:t xml:space="preserve"> </w:t>
            </w:r>
            <w:r w:rsidR="00ED1FD9" w:rsidRPr="004A3B29">
              <w:rPr>
                <w:rFonts w:ascii="Times New Roman" w:eastAsia="Times New Roman" w:hAnsi="Times New Roman" w:cs="Times New Roman"/>
                <w:b/>
                <w:color w:val="0D0D0D" w:themeColor="text1" w:themeTint="F2"/>
                <w:sz w:val="24"/>
                <w:szCs w:val="24"/>
                <w:lang w:eastAsia="uk-UA"/>
              </w:rPr>
              <w:t xml:space="preserve">внутрішній аудитор / головний внутрішній аудитор, головний ризик-менеджер, </w:t>
            </w:r>
            <w:r w:rsidR="00B809A0" w:rsidRPr="004A3B29">
              <w:rPr>
                <w:rFonts w:ascii="Times New Roman" w:eastAsia="Times New Roman" w:hAnsi="Times New Roman" w:cs="Times New Roman"/>
                <w:b/>
                <w:color w:val="0D0D0D" w:themeColor="text1" w:themeTint="F2"/>
                <w:sz w:val="24"/>
                <w:szCs w:val="24"/>
                <w:lang w:eastAsia="uk-UA"/>
              </w:rPr>
              <w:t xml:space="preserve">особа, на яку покладена функція контролю за дотриманням норм (комплаєнс), </w:t>
            </w:r>
            <w:r w:rsidR="00307589" w:rsidRPr="004A3B29">
              <w:rPr>
                <w:rFonts w:ascii="Times New Roman" w:eastAsia="Times New Roman" w:hAnsi="Times New Roman" w:cs="Times New Roman"/>
                <w:b/>
                <w:color w:val="0D0D0D" w:themeColor="text1" w:themeTint="F2"/>
                <w:sz w:val="24"/>
                <w:szCs w:val="24"/>
                <w:lang w:eastAsia="uk-UA"/>
              </w:rPr>
              <w:t>надавача фінансових платіжних послуг</w:t>
            </w:r>
            <w:r w:rsidR="00E25FCA" w:rsidRPr="004A3B29">
              <w:rPr>
                <w:rFonts w:ascii="Times New Roman" w:eastAsia="Times New Roman" w:hAnsi="Times New Roman" w:cs="Times New Roman"/>
                <w:b/>
                <w:color w:val="0D0D0D" w:themeColor="text1" w:themeTint="F2"/>
                <w:sz w:val="24"/>
                <w:szCs w:val="24"/>
                <w:lang w:eastAsia="uk-UA"/>
              </w:rPr>
              <w:t xml:space="preserve"> (крім малої платіжної установи)</w:t>
            </w:r>
            <w:r w:rsidR="00ED1FD9" w:rsidRPr="004A3B29">
              <w:rPr>
                <w:rFonts w:ascii="Times New Roman" w:eastAsia="Times New Roman" w:hAnsi="Times New Roman" w:cs="Times New Roman"/>
                <w:b/>
                <w:color w:val="0D0D0D" w:themeColor="text1" w:themeTint="F2"/>
                <w:sz w:val="24"/>
                <w:szCs w:val="24"/>
                <w:lang w:eastAsia="uk-UA"/>
              </w:rPr>
              <w:t xml:space="preserve"> </w:t>
            </w:r>
            <w:r w:rsidR="00897AF6" w:rsidRPr="004A3B29">
              <w:rPr>
                <w:rFonts w:ascii="Times New Roman" w:eastAsia="Times New Roman" w:hAnsi="Times New Roman" w:cs="Times New Roman"/>
                <w:b/>
                <w:color w:val="0D0D0D" w:themeColor="text1" w:themeTint="F2"/>
                <w:sz w:val="24"/>
                <w:szCs w:val="24"/>
                <w:lang w:eastAsia="uk-UA"/>
              </w:rPr>
              <w:t>забезпечують виконання покладених на них функцій у порядку, визначеному</w:t>
            </w:r>
            <w:r w:rsidR="00897AF6" w:rsidRPr="004A3B29">
              <w:rPr>
                <w:rFonts w:ascii="Times New Roman" w:eastAsia="Times New Roman" w:hAnsi="Times New Roman" w:cs="Times New Roman"/>
                <w:color w:val="0D0D0D" w:themeColor="text1" w:themeTint="F2"/>
                <w:sz w:val="24"/>
                <w:szCs w:val="24"/>
                <w:lang w:eastAsia="uk-UA"/>
              </w:rPr>
              <w:t xml:space="preserve"> </w:t>
            </w:r>
            <w:r w:rsidR="00897AF6" w:rsidRPr="004A3B29">
              <w:rPr>
                <w:rFonts w:ascii="Times New Roman" w:eastAsia="Times New Roman" w:hAnsi="Times New Roman" w:cs="Times New Roman"/>
                <w:b/>
                <w:color w:val="0D0D0D" w:themeColor="text1" w:themeTint="F2"/>
                <w:sz w:val="24"/>
                <w:szCs w:val="24"/>
                <w:lang w:eastAsia="uk-UA"/>
              </w:rPr>
              <w:t>нормативно-правовим актом Національного банку, яким передбачено вимоги до системи управління в надавачах фінансових платіжних послуг.</w:t>
            </w:r>
          </w:p>
          <w:p w14:paraId="33F12D0D" w14:textId="4270EC7D" w:rsidR="008D1A75" w:rsidRPr="004A3B29" w:rsidRDefault="008D1A75" w:rsidP="009D3875">
            <w:pPr>
              <w:shd w:val="clear" w:color="auto" w:fill="FFFFFF"/>
              <w:spacing w:after="150" w:line="240" w:lineRule="auto"/>
              <w:ind w:firstLine="450"/>
              <w:jc w:val="both"/>
              <w:rPr>
                <w:rFonts w:ascii="Times New Roman" w:hAnsi="Times New Roman" w:cs="Times New Roman"/>
                <w:color w:val="0D0D0D" w:themeColor="text1" w:themeTint="F2"/>
                <w:sz w:val="24"/>
              </w:rPr>
            </w:pPr>
          </w:p>
        </w:tc>
      </w:tr>
      <w:tr w:rsidR="004A3B29" w:rsidRPr="004A3B29" w14:paraId="78DEF976" w14:textId="77777777" w:rsidTr="003D5EE4">
        <w:trPr>
          <w:trHeight w:val="20"/>
        </w:trPr>
        <w:tc>
          <w:tcPr>
            <w:tcW w:w="7369" w:type="dxa"/>
          </w:tcPr>
          <w:p w14:paraId="0B3A78AB" w14:textId="77777777" w:rsidR="00B32A8C" w:rsidRPr="004A3B29" w:rsidRDefault="00B32A8C" w:rsidP="00991AE7">
            <w:pPr>
              <w:shd w:val="clear" w:color="auto" w:fill="FFFFFF"/>
              <w:spacing w:after="150" w:line="240" w:lineRule="auto"/>
              <w:ind w:firstLine="450"/>
              <w:jc w:val="both"/>
              <w:rPr>
                <w:rFonts w:ascii="Times New Roman" w:eastAsia="Times New Roman" w:hAnsi="Times New Roman" w:cs="Times New Roman"/>
                <w:color w:val="0D0D0D" w:themeColor="text1" w:themeTint="F2"/>
                <w:sz w:val="24"/>
                <w:szCs w:val="24"/>
                <w:lang w:eastAsia="uk-UA"/>
              </w:rPr>
            </w:pPr>
            <w:r w:rsidRPr="004A3B29">
              <w:rPr>
                <w:rFonts w:ascii="Times New Roman" w:eastAsia="Times New Roman" w:hAnsi="Times New Roman" w:cs="Times New Roman"/>
                <w:color w:val="0D0D0D" w:themeColor="text1" w:themeTint="F2"/>
                <w:sz w:val="24"/>
                <w:szCs w:val="24"/>
                <w:lang w:eastAsia="uk-UA"/>
              </w:rPr>
              <w:t>79. Надавач фінансових платіжних послуг (крім органу державної влади, органу місцевого самоврядування) зобов’язаний забезпечити функціонування системи корпоративного управління, системи внутрішнього контролю та управління ризиками відповідно до вимог, установлених нормативно-правовим</w:t>
            </w:r>
            <w:r w:rsidRPr="004A3B29">
              <w:rPr>
                <w:rFonts w:ascii="Times New Roman" w:eastAsia="Times New Roman" w:hAnsi="Times New Roman" w:cs="Times New Roman"/>
                <w:strike/>
                <w:color w:val="0D0D0D" w:themeColor="text1" w:themeTint="F2"/>
                <w:sz w:val="24"/>
                <w:szCs w:val="24"/>
                <w:lang w:eastAsia="uk-UA"/>
              </w:rPr>
              <w:t>и</w:t>
            </w:r>
            <w:r w:rsidRPr="004A3B29">
              <w:rPr>
                <w:rFonts w:ascii="Times New Roman" w:eastAsia="Times New Roman" w:hAnsi="Times New Roman" w:cs="Times New Roman"/>
                <w:color w:val="0D0D0D" w:themeColor="text1" w:themeTint="F2"/>
                <w:sz w:val="24"/>
                <w:szCs w:val="24"/>
                <w:lang w:eastAsia="uk-UA"/>
              </w:rPr>
              <w:t xml:space="preserve"> акт</w:t>
            </w:r>
            <w:r w:rsidRPr="004A3B29">
              <w:rPr>
                <w:rFonts w:ascii="Times New Roman" w:eastAsia="Times New Roman" w:hAnsi="Times New Roman" w:cs="Times New Roman"/>
                <w:strike/>
                <w:color w:val="0D0D0D" w:themeColor="text1" w:themeTint="F2"/>
                <w:sz w:val="24"/>
                <w:szCs w:val="24"/>
                <w:lang w:eastAsia="uk-UA"/>
              </w:rPr>
              <w:t>ами</w:t>
            </w:r>
            <w:r w:rsidRPr="004A3B29">
              <w:rPr>
                <w:rFonts w:ascii="Times New Roman" w:eastAsia="Times New Roman" w:hAnsi="Times New Roman" w:cs="Times New Roman"/>
                <w:color w:val="0D0D0D" w:themeColor="text1" w:themeTint="F2"/>
                <w:sz w:val="24"/>
                <w:szCs w:val="24"/>
                <w:lang w:eastAsia="uk-UA"/>
              </w:rPr>
              <w:t xml:space="preserve"> Національного </w:t>
            </w:r>
            <w:r w:rsidRPr="004A3B29">
              <w:rPr>
                <w:rFonts w:ascii="Times New Roman" w:eastAsia="Times New Roman" w:hAnsi="Times New Roman" w:cs="Times New Roman"/>
                <w:strike/>
                <w:color w:val="0D0D0D" w:themeColor="text1" w:themeTint="F2"/>
                <w:sz w:val="24"/>
                <w:szCs w:val="24"/>
                <w:lang w:eastAsia="uk-UA"/>
              </w:rPr>
              <w:t>банку з питань внутрішнього контролю та управління ризиками</w:t>
            </w:r>
            <w:r w:rsidRPr="004A3B29">
              <w:rPr>
                <w:rFonts w:ascii="Times New Roman" w:eastAsia="Times New Roman" w:hAnsi="Times New Roman" w:cs="Times New Roman"/>
                <w:color w:val="0D0D0D" w:themeColor="text1" w:themeTint="F2"/>
                <w:sz w:val="24"/>
                <w:szCs w:val="24"/>
                <w:lang w:eastAsia="uk-UA"/>
              </w:rPr>
              <w:t>.</w:t>
            </w:r>
          </w:p>
        </w:tc>
        <w:tc>
          <w:tcPr>
            <w:tcW w:w="7515" w:type="dxa"/>
          </w:tcPr>
          <w:p w14:paraId="2E1864C7" w14:textId="39C72E57" w:rsidR="00B32A8C" w:rsidRPr="004A3B29" w:rsidRDefault="00B32A8C" w:rsidP="001F096F">
            <w:pPr>
              <w:shd w:val="clear" w:color="auto" w:fill="FFFFFF"/>
              <w:spacing w:after="150" w:line="240" w:lineRule="auto"/>
              <w:ind w:firstLine="450"/>
              <w:jc w:val="both"/>
              <w:rPr>
                <w:rFonts w:ascii="Times New Roman" w:eastAsia="Times New Roman" w:hAnsi="Times New Roman" w:cs="Times New Roman"/>
                <w:color w:val="0D0D0D" w:themeColor="text1" w:themeTint="F2"/>
                <w:sz w:val="24"/>
                <w:szCs w:val="24"/>
                <w:lang w:eastAsia="uk-UA"/>
              </w:rPr>
            </w:pPr>
            <w:r w:rsidRPr="004A3B29">
              <w:rPr>
                <w:rFonts w:ascii="Times New Roman" w:eastAsia="Times New Roman" w:hAnsi="Times New Roman" w:cs="Times New Roman"/>
                <w:color w:val="0D0D0D" w:themeColor="text1" w:themeTint="F2"/>
                <w:sz w:val="24"/>
                <w:szCs w:val="24"/>
                <w:lang w:eastAsia="uk-UA"/>
              </w:rPr>
              <w:t>79. Надавач фінансових платіжних послуг (крім органу державної влади, органу місцевого самоврядування</w:t>
            </w:r>
            <w:r w:rsidR="00AC2C46" w:rsidRPr="004A3B29">
              <w:rPr>
                <w:rFonts w:ascii="Times New Roman" w:eastAsia="Times New Roman" w:hAnsi="Times New Roman" w:cs="Times New Roman"/>
                <w:b/>
                <w:color w:val="0D0D0D" w:themeColor="text1" w:themeTint="F2"/>
                <w:sz w:val="24"/>
                <w:szCs w:val="24"/>
                <w:lang w:eastAsia="uk-UA"/>
              </w:rPr>
              <w:t>, малої платіжної установи</w:t>
            </w:r>
            <w:r w:rsidRPr="004A3B29">
              <w:rPr>
                <w:rFonts w:ascii="Times New Roman" w:eastAsia="Times New Roman" w:hAnsi="Times New Roman" w:cs="Times New Roman"/>
                <w:color w:val="0D0D0D" w:themeColor="text1" w:themeTint="F2"/>
                <w:sz w:val="24"/>
                <w:szCs w:val="24"/>
                <w:lang w:eastAsia="uk-UA"/>
              </w:rPr>
              <w:t>) зобов’язаний забезпечити функціонування системи корпоративного управління, системи внутрішнього контролю та управління ризиками відповідно до вимог, установлених нормативно-правовим акт</w:t>
            </w:r>
            <w:r w:rsidRPr="004A3B29">
              <w:rPr>
                <w:rFonts w:ascii="Times New Roman" w:eastAsia="Times New Roman" w:hAnsi="Times New Roman" w:cs="Times New Roman"/>
                <w:b/>
                <w:color w:val="0D0D0D" w:themeColor="text1" w:themeTint="F2"/>
                <w:sz w:val="24"/>
                <w:szCs w:val="24"/>
                <w:lang w:eastAsia="uk-UA"/>
              </w:rPr>
              <w:t>ом</w:t>
            </w:r>
            <w:r w:rsidRPr="004A3B29">
              <w:rPr>
                <w:rFonts w:ascii="Times New Roman" w:eastAsia="Times New Roman" w:hAnsi="Times New Roman" w:cs="Times New Roman"/>
                <w:color w:val="0D0D0D" w:themeColor="text1" w:themeTint="F2"/>
                <w:sz w:val="24"/>
                <w:szCs w:val="24"/>
                <w:lang w:eastAsia="uk-UA"/>
              </w:rPr>
              <w:t xml:space="preserve"> Національного банку</w:t>
            </w:r>
            <w:r w:rsidRPr="004A3B29">
              <w:rPr>
                <w:rFonts w:ascii="Times New Roman" w:eastAsia="Times New Roman" w:hAnsi="Times New Roman" w:cs="Times New Roman"/>
                <w:b/>
                <w:color w:val="0D0D0D" w:themeColor="text1" w:themeTint="F2"/>
                <w:sz w:val="24"/>
                <w:szCs w:val="24"/>
                <w:lang w:eastAsia="uk-UA"/>
              </w:rPr>
              <w:t>, яким передбачено вимоги до системи управління в надавачах фінансових платіжних послуг.</w:t>
            </w:r>
          </w:p>
        </w:tc>
      </w:tr>
      <w:tr w:rsidR="004A3B29" w:rsidRPr="004A3B29" w14:paraId="0FCC9523" w14:textId="77777777" w:rsidTr="003D5EE4">
        <w:trPr>
          <w:trHeight w:val="20"/>
        </w:trPr>
        <w:tc>
          <w:tcPr>
            <w:tcW w:w="7369" w:type="dxa"/>
          </w:tcPr>
          <w:p w14:paraId="6D0CA281" w14:textId="77777777" w:rsidR="0050490E" w:rsidRPr="004A3B29" w:rsidRDefault="003D5EE4" w:rsidP="0050490E">
            <w:pPr>
              <w:pStyle w:val="rvps2"/>
              <w:shd w:val="clear" w:color="auto" w:fill="FFFFFF"/>
              <w:spacing w:before="0" w:beforeAutospacing="0" w:after="150" w:afterAutospacing="0"/>
              <w:ind w:firstLine="450"/>
              <w:jc w:val="both"/>
              <w:rPr>
                <w:strike/>
                <w:color w:val="0D0D0D" w:themeColor="text1" w:themeTint="F2"/>
              </w:rPr>
            </w:pPr>
            <w:bookmarkStart w:id="6" w:name="n264"/>
            <w:bookmarkEnd w:id="6"/>
            <w:r w:rsidRPr="004A3B29">
              <w:rPr>
                <w:strike/>
                <w:color w:val="0D0D0D" w:themeColor="text1" w:themeTint="F2"/>
              </w:rPr>
              <w:t>81. Внутрішні документи надавача фінансових платіжних послуг з питань корпоративного управління затверджуються його наглядовою радою, якщо її немає, - загальними зборами надавача фінансових платіжних послуг.</w:t>
            </w:r>
          </w:p>
        </w:tc>
        <w:tc>
          <w:tcPr>
            <w:tcW w:w="7515" w:type="dxa"/>
          </w:tcPr>
          <w:p w14:paraId="18C31A17" w14:textId="1EEFA827" w:rsidR="00E61D74" w:rsidRPr="00E81B6B" w:rsidRDefault="00E61D74">
            <w:pPr>
              <w:shd w:val="clear" w:color="auto" w:fill="FFFFFF"/>
              <w:spacing w:after="150" w:line="240" w:lineRule="auto"/>
              <w:ind w:firstLine="450"/>
              <w:jc w:val="both"/>
              <w:rPr>
                <w:rFonts w:ascii="Times New Roman" w:eastAsia="Times New Roman" w:hAnsi="Times New Roman" w:cs="Times New Roman"/>
                <w:b/>
                <w:color w:val="0D0D0D" w:themeColor="text1" w:themeTint="F2"/>
                <w:sz w:val="24"/>
                <w:szCs w:val="24"/>
                <w:lang w:eastAsia="uk-UA"/>
              </w:rPr>
            </w:pPr>
            <w:r w:rsidRPr="00E81B6B">
              <w:rPr>
                <w:rFonts w:ascii="Times New Roman" w:eastAsia="Times New Roman" w:hAnsi="Times New Roman" w:cs="Times New Roman"/>
                <w:b/>
                <w:color w:val="0D0D0D" w:themeColor="text1" w:themeTint="F2"/>
                <w:sz w:val="24"/>
                <w:szCs w:val="24"/>
                <w:lang w:eastAsia="uk-UA"/>
              </w:rPr>
              <w:t>Пункт видалено.</w:t>
            </w:r>
          </w:p>
        </w:tc>
      </w:tr>
      <w:tr w:rsidR="004A3B29" w:rsidRPr="004A3B29" w14:paraId="71EC3BFA" w14:textId="77777777" w:rsidTr="003D5EE4">
        <w:trPr>
          <w:trHeight w:val="20"/>
        </w:trPr>
        <w:tc>
          <w:tcPr>
            <w:tcW w:w="7369" w:type="dxa"/>
          </w:tcPr>
          <w:p w14:paraId="76FDC1C2" w14:textId="4721B137" w:rsidR="006E3DCA" w:rsidRPr="004A3B29" w:rsidRDefault="006E3DCA" w:rsidP="00030A8F">
            <w:pPr>
              <w:shd w:val="clear" w:color="auto" w:fill="FFFFFF"/>
              <w:spacing w:after="150" w:line="240" w:lineRule="auto"/>
              <w:ind w:firstLine="450"/>
              <w:jc w:val="both"/>
              <w:rPr>
                <w:rFonts w:ascii="Times New Roman" w:eastAsia="Times New Roman" w:hAnsi="Times New Roman" w:cs="Times New Roman"/>
                <w:strike/>
                <w:color w:val="0D0D0D" w:themeColor="text1" w:themeTint="F2"/>
                <w:sz w:val="24"/>
                <w:szCs w:val="24"/>
                <w:lang w:eastAsia="uk-UA"/>
              </w:rPr>
            </w:pPr>
            <w:bookmarkStart w:id="7" w:name="n341"/>
            <w:bookmarkStart w:id="8" w:name="n342"/>
            <w:bookmarkStart w:id="9" w:name="n343"/>
            <w:bookmarkStart w:id="10" w:name="n344"/>
            <w:bookmarkEnd w:id="7"/>
            <w:bookmarkEnd w:id="8"/>
            <w:bookmarkEnd w:id="9"/>
            <w:bookmarkEnd w:id="10"/>
            <w:r w:rsidRPr="004A3B29">
              <w:rPr>
                <w:rFonts w:ascii="Times New Roman" w:eastAsia="Times New Roman" w:hAnsi="Times New Roman" w:cs="Times New Roman"/>
                <w:strike/>
                <w:color w:val="0D0D0D" w:themeColor="text1" w:themeTint="F2"/>
                <w:sz w:val="24"/>
                <w:szCs w:val="24"/>
                <w:lang w:eastAsia="uk-UA"/>
              </w:rPr>
              <w:lastRenderedPageBreak/>
              <w:t>124. Надавач фінансових платіжних послуг, який має намір залучити третю особу до виконання функцій управління ризиками, здійснення внутрішнього аудиту (контролю), комплаєнсу, зобов'язаний подати до Національного банку повідомлення про залучення третьої особи для виконання такої функції не менше ніж за 30 робочих днів до запланованої дати такого залучення.</w:t>
            </w:r>
          </w:p>
          <w:p w14:paraId="56A98890" w14:textId="67274681" w:rsidR="006E3DCA" w:rsidRPr="004A3B29" w:rsidRDefault="006E3DCA" w:rsidP="003D5EE4">
            <w:pPr>
              <w:shd w:val="clear" w:color="auto" w:fill="FFFFFF"/>
              <w:spacing w:after="150" w:line="240" w:lineRule="auto"/>
              <w:ind w:firstLine="450"/>
              <w:jc w:val="both"/>
              <w:rPr>
                <w:rFonts w:ascii="Times New Roman" w:eastAsia="Times New Roman" w:hAnsi="Times New Roman" w:cs="Times New Roman"/>
                <w:b/>
                <w:strike/>
                <w:color w:val="0D0D0D" w:themeColor="text1" w:themeTint="F2"/>
                <w:sz w:val="24"/>
                <w:szCs w:val="24"/>
                <w:lang w:eastAsia="uk-UA"/>
              </w:rPr>
            </w:pPr>
          </w:p>
        </w:tc>
        <w:tc>
          <w:tcPr>
            <w:tcW w:w="7515" w:type="dxa"/>
          </w:tcPr>
          <w:p w14:paraId="27292E91" w14:textId="6E028C08" w:rsidR="006E3DCA" w:rsidRPr="00E81B6B" w:rsidRDefault="000F214B" w:rsidP="009B45C1">
            <w:pPr>
              <w:shd w:val="clear" w:color="auto" w:fill="FFFFFF"/>
              <w:spacing w:after="150" w:line="240" w:lineRule="auto"/>
              <w:ind w:firstLine="450"/>
              <w:jc w:val="both"/>
              <w:rPr>
                <w:rFonts w:ascii="Times New Roman" w:hAnsi="Times New Roman" w:cs="Times New Roman"/>
                <w:b/>
                <w:color w:val="0D0D0D" w:themeColor="text1" w:themeTint="F2"/>
                <w:sz w:val="24"/>
              </w:rPr>
            </w:pPr>
            <w:r w:rsidRPr="00E81B6B">
              <w:rPr>
                <w:rFonts w:ascii="Times New Roman" w:eastAsia="Times New Roman" w:hAnsi="Times New Roman" w:cs="Times New Roman"/>
                <w:b/>
                <w:color w:val="0D0D0D" w:themeColor="text1" w:themeTint="F2"/>
                <w:sz w:val="24"/>
                <w:szCs w:val="24"/>
                <w:lang w:eastAsia="uk-UA"/>
              </w:rPr>
              <w:t>Пункт видалено.</w:t>
            </w:r>
          </w:p>
        </w:tc>
      </w:tr>
      <w:tr w:rsidR="004A3B29" w:rsidRPr="004A3B29" w14:paraId="700ED885" w14:textId="77777777" w:rsidTr="003D5EE4">
        <w:trPr>
          <w:trHeight w:val="20"/>
        </w:trPr>
        <w:tc>
          <w:tcPr>
            <w:tcW w:w="7369" w:type="dxa"/>
          </w:tcPr>
          <w:p w14:paraId="71841DCA" w14:textId="77777777" w:rsidR="006F3B3B" w:rsidRPr="004A3B29" w:rsidRDefault="006F3B3B" w:rsidP="001F096F">
            <w:pPr>
              <w:shd w:val="clear" w:color="auto" w:fill="FFFFFF"/>
              <w:spacing w:after="150" w:line="240" w:lineRule="auto"/>
              <w:ind w:firstLine="450"/>
              <w:jc w:val="both"/>
              <w:rPr>
                <w:rFonts w:ascii="Times New Roman" w:hAnsi="Times New Roman" w:cs="Times New Roman"/>
                <w:color w:val="0D0D0D" w:themeColor="text1" w:themeTint="F2"/>
              </w:rPr>
            </w:pPr>
            <w:r w:rsidRPr="004A3B29">
              <w:rPr>
                <w:rFonts w:ascii="Times New Roman" w:eastAsia="Times New Roman" w:hAnsi="Times New Roman" w:cs="Times New Roman"/>
                <w:color w:val="0D0D0D" w:themeColor="text1" w:themeTint="F2"/>
                <w:sz w:val="24"/>
                <w:szCs w:val="24"/>
                <w:lang w:eastAsia="uk-UA"/>
              </w:rPr>
              <w:t>114. Надавач фінансових платіжних послуг, який має намір укласти договір аутсорсингу з третьою особою, зобов'язаний передбачити у своїх внутрішніх документах такі положення щодо залучення третіх осіб для виконання операційних функцій надавача фінансових платіжних послуг:</w:t>
            </w:r>
          </w:p>
          <w:p w14:paraId="7477CD02" w14:textId="77777777" w:rsidR="006F3B3B" w:rsidRPr="004A3B29" w:rsidRDefault="006F3B3B" w:rsidP="001F096F">
            <w:pPr>
              <w:shd w:val="clear" w:color="auto" w:fill="FFFFFF"/>
              <w:spacing w:after="150" w:line="240" w:lineRule="auto"/>
              <w:ind w:firstLine="450"/>
              <w:jc w:val="both"/>
              <w:rPr>
                <w:rFonts w:ascii="Times New Roman" w:hAnsi="Times New Roman" w:cs="Times New Roman"/>
                <w:color w:val="0D0D0D" w:themeColor="text1" w:themeTint="F2"/>
              </w:rPr>
            </w:pPr>
            <w:r w:rsidRPr="004A3B29">
              <w:rPr>
                <w:rFonts w:ascii="Times New Roman" w:eastAsia="Times New Roman" w:hAnsi="Times New Roman" w:cs="Times New Roman"/>
                <w:color w:val="0D0D0D" w:themeColor="text1" w:themeTint="F2"/>
                <w:sz w:val="24"/>
                <w:szCs w:val="24"/>
                <w:lang w:eastAsia="uk-UA"/>
              </w:rPr>
              <w:t>1) перелік функцій, до виконання яких можуть залучатися треті особи на умовах аутсорсингу;</w:t>
            </w:r>
          </w:p>
          <w:p w14:paraId="3300C508" w14:textId="77777777" w:rsidR="006F3B3B" w:rsidRPr="004A3B29" w:rsidRDefault="006F3B3B" w:rsidP="001F096F">
            <w:pPr>
              <w:shd w:val="clear" w:color="auto" w:fill="FFFFFF"/>
              <w:spacing w:after="150" w:line="240" w:lineRule="auto"/>
              <w:ind w:firstLine="450"/>
              <w:jc w:val="both"/>
              <w:rPr>
                <w:rFonts w:ascii="Times New Roman" w:hAnsi="Times New Roman" w:cs="Times New Roman"/>
                <w:color w:val="0D0D0D" w:themeColor="text1" w:themeTint="F2"/>
              </w:rPr>
            </w:pPr>
            <w:r w:rsidRPr="004A3B29">
              <w:rPr>
                <w:rFonts w:ascii="Times New Roman" w:eastAsia="Times New Roman" w:hAnsi="Times New Roman" w:cs="Times New Roman"/>
                <w:color w:val="0D0D0D" w:themeColor="text1" w:themeTint="F2"/>
                <w:sz w:val="24"/>
                <w:szCs w:val="24"/>
                <w:lang w:eastAsia="uk-UA"/>
              </w:rPr>
              <w:t>2) інші вимоги до третіх осіб, що залучаються для аутсорсингу (за потреби), додатково до встановлених у </w:t>
            </w:r>
            <w:hyperlink r:id="rId20" w:anchor="n339" w:history="1">
              <w:r w:rsidRPr="004A3B29">
                <w:rPr>
                  <w:rFonts w:ascii="Times New Roman" w:eastAsia="Times New Roman" w:hAnsi="Times New Roman" w:cs="Times New Roman"/>
                  <w:color w:val="0D0D0D" w:themeColor="text1" w:themeTint="F2"/>
                  <w:sz w:val="24"/>
                  <w:szCs w:val="24"/>
                  <w:lang w:eastAsia="uk-UA"/>
                </w:rPr>
                <w:t>пункті 112</w:t>
              </w:r>
            </w:hyperlink>
            <w:r w:rsidRPr="004A3B29">
              <w:rPr>
                <w:rFonts w:ascii="Times New Roman" w:eastAsia="Times New Roman" w:hAnsi="Times New Roman" w:cs="Times New Roman"/>
                <w:color w:val="0D0D0D" w:themeColor="text1" w:themeTint="F2"/>
                <w:sz w:val="24"/>
                <w:szCs w:val="24"/>
                <w:lang w:eastAsia="uk-UA"/>
              </w:rPr>
              <w:t> розділу X цього Положення;</w:t>
            </w:r>
          </w:p>
          <w:p w14:paraId="3F938EC3" w14:textId="77777777" w:rsidR="006F3B3B" w:rsidRPr="004A3B29" w:rsidRDefault="006F3B3B" w:rsidP="001F096F">
            <w:pPr>
              <w:shd w:val="clear" w:color="auto" w:fill="FFFFFF"/>
              <w:spacing w:after="150" w:line="240" w:lineRule="auto"/>
              <w:ind w:firstLine="450"/>
              <w:jc w:val="both"/>
              <w:rPr>
                <w:rFonts w:ascii="Times New Roman" w:hAnsi="Times New Roman" w:cs="Times New Roman"/>
                <w:color w:val="0D0D0D" w:themeColor="text1" w:themeTint="F2"/>
              </w:rPr>
            </w:pPr>
            <w:r w:rsidRPr="004A3B29">
              <w:rPr>
                <w:rFonts w:ascii="Times New Roman" w:eastAsia="Times New Roman" w:hAnsi="Times New Roman" w:cs="Times New Roman"/>
                <w:color w:val="0D0D0D" w:themeColor="text1" w:themeTint="F2"/>
                <w:sz w:val="24"/>
                <w:szCs w:val="24"/>
                <w:lang w:eastAsia="uk-UA"/>
              </w:rPr>
              <w:t>3) порядок перевірки відповідності третіх осіб вимогам, установленим у підпункті 2 пункту 114 розділу X цього Положення, до третіх осіб до укладення договору про аутсорсинг та протягом строку дії такого договору;</w:t>
            </w:r>
          </w:p>
          <w:p w14:paraId="5D51045A" w14:textId="64795684" w:rsidR="006F3B3B" w:rsidRPr="004A3B29" w:rsidRDefault="006F3B3B">
            <w:pPr>
              <w:shd w:val="clear" w:color="auto" w:fill="FFFFFF"/>
              <w:spacing w:after="150" w:line="240" w:lineRule="auto"/>
              <w:ind w:firstLine="450"/>
              <w:jc w:val="both"/>
              <w:rPr>
                <w:rFonts w:ascii="Times New Roman" w:eastAsia="Times New Roman" w:hAnsi="Times New Roman" w:cs="Times New Roman"/>
                <w:color w:val="0D0D0D" w:themeColor="text1" w:themeTint="F2"/>
                <w:sz w:val="24"/>
                <w:szCs w:val="24"/>
                <w:lang w:eastAsia="uk-UA"/>
              </w:rPr>
            </w:pPr>
            <w:r w:rsidRPr="004A3B29">
              <w:rPr>
                <w:rFonts w:ascii="Times New Roman" w:eastAsia="Times New Roman" w:hAnsi="Times New Roman" w:cs="Times New Roman"/>
                <w:color w:val="0D0D0D" w:themeColor="text1" w:themeTint="F2"/>
                <w:sz w:val="24"/>
                <w:szCs w:val="24"/>
                <w:lang w:eastAsia="uk-UA"/>
              </w:rPr>
              <w:t>4) порядок ознайомлення третьої особи з внутрішніми документами надавача фінансових платіжних послуг з питань корпоративного управління;</w:t>
            </w:r>
          </w:p>
        </w:tc>
        <w:tc>
          <w:tcPr>
            <w:tcW w:w="7515" w:type="dxa"/>
          </w:tcPr>
          <w:p w14:paraId="4FAEA3E8" w14:textId="4DC57B13" w:rsidR="006F3B3B" w:rsidRPr="004A3B29" w:rsidRDefault="006F3B3B" w:rsidP="006F3B3B">
            <w:pPr>
              <w:shd w:val="clear" w:color="auto" w:fill="FFFFFF"/>
              <w:spacing w:after="150" w:line="240" w:lineRule="auto"/>
              <w:ind w:firstLine="450"/>
              <w:jc w:val="both"/>
              <w:rPr>
                <w:rFonts w:ascii="Times New Roman" w:eastAsia="Times New Roman" w:hAnsi="Times New Roman" w:cs="Times New Roman"/>
                <w:color w:val="0D0D0D" w:themeColor="text1" w:themeTint="F2"/>
                <w:sz w:val="24"/>
                <w:szCs w:val="24"/>
                <w:lang w:eastAsia="uk-UA"/>
              </w:rPr>
            </w:pPr>
            <w:r w:rsidRPr="004A3B29">
              <w:rPr>
                <w:rFonts w:ascii="Times New Roman" w:eastAsia="Times New Roman" w:hAnsi="Times New Roman" w:cs="Times New Roman"/>
                <w:color w:val="0D0D0D" w:themeColor="text1" w:themeTint="F2"/>
                <w:sz w:val="24"/>
                <w:szCs w:val="24"/>
                <w:lang w:eastAsia="uk-UA"/>
              </w:rPr>
              <w:t>114. Надавач фінансових платіжних послуг, який має намір укласти договір аутсорсингу з третьою особою, зобов'язаний передбачити у своїх внутрішніх документах такі положення щодо залучення третіх осіб для виконання операційних функцій надавача фінансових платіжних послуг:</w:t>
            </w:r>
          </w:p>
          <w:p w14:paraId="79D2EA19" w14:textId="06EAFFE4" w:rsidR="006F3B3B" w:rsidRPr="004A3B29" w:rsidRDefault="006F3B3B" w:rsidP="006F3B3B">
            <w:pPr>
              <w:shd w:val="clear" w:color="auto" w:fill="FFFFFF"/>
              <w:spacing w:after="150" w:line="240" w:lineRule="auto"/>
              <w:ind w:firstLine="450"/>
              <w:jc w:val="both"/>
              <w:rPr>
                <w:rFonts w:ascii="Times New Roman" w:eastAsia="Times New Roman" w:hAnsi="Times New Roman" w:cs="Times New Roman"/>
                <w:color w:val="0D0D0D" w:themeColor="text1" w:themeTint="F2"/>
                <w:sz w:val="24"/>
                <w:szCs w:val="24"/>
                <w:lang w:eastAsia="uk-UA"/>
              </w:rPr>
            </w:pPr>
            <w:r w:rsidRPr="004A3B29">
              <w:rPr>
                <w:rFonts w:ascii="Times New Roman" w:eastAsia="Times New Roman" w:hAnsi="Times New Roman" w:cs="Times New Roman"/>
                <w:color w:val="0D0D0D" w:themeColor="text1" w:themeTint="F2"/>
                <w:sz w:val="24"/>
                <w:szCs w:val="24"/>
                <w:lang w:eastAsia="uk-UA"/>
              </w:rPr>
              <w:t>1) перелік функцій, до виконання яких можуть залучатися треті особи на умовах аутсорсингу;</w:t>
            </w:r>
          </w:p>
          <w:p w14:paraId="2B6BB3B9" w14:textId="5BAA4610" w:rsidR="006F3B3B" w:rsidRPr="004A3B29" w:rsidRDefault="006F3B3B" w:rsidP="006F3B3B">
            <w:pPr>
              <w:shd w:val="clear" w:color="auto" w:fill="FFFFFF"/>
              <w:spacing w:after="150" w:line="240" w:lineRule="auto"/>
              <w:ind w:firstLine="450"/>
              <w:jc w:val="both"/>
              <w:rPr>
                <w:rFonts w:ascii="Times New Roman" w:eastAsia="Times New Roman" w:hAnsi="Times New Roman" w:cs="Times New Roman"/>
                <w:color w:val="0D0D0D" w:themeColor="text1" w:themeTint="F2"/>
                <w:sz w:val="24"/>
                <w:szCs w:val="24"/>
                <w:lang w:eastAsia="uk-UA"/>
              </w:rPr>
            </w:pPr>
            <w:r w:rsidRPr="004A3B29">
              <w:rPr>
                <w:rFonts w:ascii="Times New Roman" w:eastAsia="Times New Roman" w:hAnsi="Times New Roman" w:cs="Times New Roman"/>
                <w:color w:val="0D0D0D" w:themeColor="text1" w:themeTint="F2"/>
                <w:sz w:val="24"/>
                <w:szCs w:val="24"/>
                <w:lang w:eastAsia="uk-UA"/>
              </w:rPr>
              <w:t>2) інші вимоги до третіх осіб, що залучаються для аутсорсингу (за потреби), додатково до встановлених у </w:t>
            </w:r>
            <w:hyperlink r:id="rId21" w:anchor="n339" w:history="1">
              <w:r w:rsidRPr="004A3B29">
                <w:rPr>
                  <w:rFonts w:ascii="Times New Roman" w:eastAsia="Times New Roman" w:hAnsi="Times New Roman" w:cs="Times New Roman"/>
                  <w:color w:val="0D0D0D" w:themeColor="text1" w:themeTint="F2"/>
                  <w:sz w:val="24"/>
                  <w:szCs w:val="24"/>
                  <w:lang w:eastAsia="uk-UA"/>
                </w:rPr>
                <w:t>пункті 112</w:t>
              </w:r>
            </w:hyperlink>
            <w:r w:rsidRPr="004A3B29">
              <w:rPr>
                <w:rFonts w:ascii="Times New Roman" w:eastAsia="Times New Roman" w:hAnsi="Times New Roman" w:cs="Times New Roman"/>
                <w:color w:val="0D0D0D" w:themeColor="text1" w:themeTint="F2"/>
                <w:sz w:val="24"/>
                <w:szCs w:val="24"/>
                <w:lang w:eastAsia="uk-UA"/>
              </w:rPr>
              <w:t> розділу X цього Положення;</w:t>
            </w:r>
          </w:p>
          <w:p w14:paraId="5DDA96BF" w14:textId="02E0DA4C" w:rsidR="006F3B3B" w:rsidRPr="004A3B29" w:rsidRDefault="006F3B3B" w:rsidP="006F3B3B">
            <w:pPr>
              <w:shd w:val="clear" w:color="auto" w:fill="FFFFFF"/>
              <w:spacing w:after="150" w:line="240" w:lineRule="auto"/>
              <w:ind w:firstLine="450"/>
              <w:jc w:val="both"/>
              <w:rPr>
                <w:rFonts w:ascii="Times New Roman" w:eastAsia="Times New Roman" w:hAnsi="Times New Roman" w:cs="Times New Roman"/>
                <w:color w:val="0D0D0D" w:themeColor="text1" w:themeTint="F2"/>
                <w:sz w:val="24"/>
                <w:szCs w:val="24"/>
                <w:lang w:eastAsia="uk-UA"/>
              </w:rPr>
            </w:pPr>
            <w:r w:rsidRPr="004A3B29">
              <w:rPr>
                <w:rFonts w:ascii="Times New Roman" w:eastAsia="Times New Roman" w:hAnsi="Times New Roman" w:cs="Times New Roman"/>
                <w:color w:val="0D0D0D" w:themeColor="text1" w:themeTint="F2"/>
                <w:sz w:val="24"/>
                <w:szCs w:val="24"/>
                <w:lang w:eastAsia="uk-UA"/>
              </w:rPr>
              <w:t>3) порядок перевірки відповідності третіх осіб вимогам, установленим у підпункті 2 пункту 114 розділу X цього Положення, до третіх осіб до укладення договору про аутсорсинг та протягом строку дії такого договору;</w:t>
            </w:r>
          </w:p>
          <w:p w14:paraId="0820DEC5" w14:textId="706791F7" w:rsidR="006F3B3B" w:rsidRPr="004A3B29" w:rsidRDefault="006F3B3B" w:rsidP="006F3B3B">
            <w:pPr>
              <w:shd w:val="clear" w:color="auto" w:fill="FFFFFF"/>
              <w:spacing w:after="150" w:line="240" w:lineRule="auto"/>
              <w:ind w:firstLine="450"/>
              <w:jc w:val="both"/>
              <w:rPr>
                <w:rFonts w:ascii="Times New Roman" w:eastAsia="Times New Roman" w:hAnsi="Times New Roman" w:cs="Times New Roman"/>
                <w:color w:val="0D0D0D" w:themeColor="text1" w:themeTint="F2"/>
                <w:sz w:val="24"/>
                <w:szCs w:val="24"/>
                <w:lang w:eastAsia="uk-UA"/>
              </w:rPr>
            </w:pPr>
            <w:r w:rsidRPr="004A3B29">
              <w:rPr>
                <w:rFonts w:ascii="Times New Roman" w:eastAsia="Times New Roman" w:hAnsi="Times New Roman" w:cs="Times New Roman"/>
                <w:color w:val="0D0D0D" w:themeColor="text1" w:themeTint="F2"/>
                <w:sz w:val="24"/>
                <w:szCs w:val="24"/>
                <w:lang w:eastAsia="uk-UA"/>
              </w:rPr>
              <w:t>4) порядок ознайомлення третьої особи з внутрішніми документами надавача фінансових платіжних послуг з питань корпоративного управління</w:t>
            </w:r>
            <w:r w:rsidR="008A1244" w:rsidRPr="004A3B29">
              <w:rPr>
                <w:rFonts w:ascii="Times New Roman" w:eastAsia="Times New Roman" w:hAnsi="Times New Roman" w:cs="Times New Roman"/>
                <w:b/>
                <w:color w:val="0D0D0D" w:themeColor="text1" w:themeTint="F2"/>
                <w:sz w:val="24"/>
                <w:szCs w:val="24"/>
                <w:lang w:eastAsia="uk-UA"/>
              </w:rPr>
              <w:t>, внутрішнього контролю та управління ризиками</w:t>
            </w:r>
            <w:r w:rsidRPr="004A3B29">
              <w:rPr>
                <w:rFonts w:ascii="Times New Roman" w:eastAsia="Times New Roman" w:hAnsi="Times New Roman" w:cs="Times New Roman"/>
                <w:color w:val="0D0D0D" w:themeColor="text1" w:themeTint="F2"/>
                <w:sz w:val="24"/>
                <w:szCs w:val="24"/>
                <w:lang w:eastAsia="uk-UA"/>
              </w:rPr>
              <w:t>;</w:t>
            </w:r>
          </w:p>
        </w:tc>
      </w:tr>
      <w:tr w:rsidR="004A3B29" w:rsidRPr="004A3B29" w14:paraId="78351538" w14:textId="77777777" w:rsidTr="003D5EE4">
        <w:trPr>
          <w:trHeight w:val="20"/>
        </w:trPr>
        <w:tc>
          <w:tcPr>
            <w:tcW w:w="7369" w:type="dxa"/>
          </w:tcPr>
          <w:p w14:paraId="5D15A0BB" w14:textId="64D50285" w:rsidR="009B5BBD" w:rsidRPr="004A3B29" w:rsidRDefault="009B5BBD" w:rsidP="009B5BBD">
            <w:pPr>
              <w:shd w:val="clear" w:color="auto" w:fill="FFFFFF"/>
              <w:spacing w:after="150" w:line="240" w:lineRule="auto"/>
              <w:ind w:firstLine="450"/>
              <w:jc w:val="both"/>
              <w:rPr>
                <w:rFonts w:ascii="Times New Roman" w:eastAsia="Times New Roman" w:hAnsi="Times New Roman" w:cs="Times New Roman"/>
                <w:color w:val="0D0D0D" w:themeColor="text1" w:themeTint="F2"/>
                <w:sz w:val="24"/>
                <w:szCs w:val="24"/>
                <w:lang w:eastAsia="uk-UA"/>
              </w:rPr>
            </w:pPr>
            <w:r w:rsidRPr="004A3B29">
              <w:rPr>
                <w:rFonts w:ascii="Times New Roman" w:eastAsia="Times New Roman" w:hAnsi="Times New Roman" w:cs="Times New Roman"/>
                <w:color w:val="0D0D0D" w:themeColor="text1" w:themeTint="F2"/>
                <w:sz w:val="24"/>
                <w:szCs w:val="24"/>
                <w:lang w:eastAsia="uk-UA"/>
              </w:rPr>
              <w:t xml:space="preserve">147. Надавач фінансових платіжних послуг подає до Національного банку повідомлення про збільшення розміру статутного </w:t>
            </w:r>
            <w:r w:rsidRPr="004A3B29">
              <w:rPr>
                <w:rFonts w:ascii="Times New Roman" w:eastAsia="Times New Roman" w:hAnsi="Times New Roman" w:cs="Times New Roman"/>
                <w:color w:val="0D0D0D" w:themeColor="text1" w:themeTint="F2"/>
                <w:sz w:val="24"/>
                <w:szCs w:val="24"/>
                <w:lang w:eastAsia="uk-UA"/>
              </w:rPr>
              <w:lastRenderedPageBreak/>
              <w:t>капіталу в довільній формі протягом 30 робочих днів із дати державної реєстрації такого збільшення і такі документи:</w:t>
            </w:r>
          </w:p>
        </w:tc>
        <w:tc>
          <w:tcPr>
            <w:tcW w:w="7515" w:type="dxa"/>
          </w:tcPr>
          <w:p w14:paraId="21C4065E" w14:textId="31904D55" w:rsidR="009B5BBD" w:rsidRPr="004A3B29" w:rsidRDefault="009B5BBD" w:rsidP="00267F5D">
            <w:pPr>
              <w:shd w:val="clear" w:color="auto" w:fill="FFFFFF"/>
              <w:spacing w:after="150" w:line="240" w:lineRule="auto"/>
              <w:ind w:firstLine="450"/>
              <w:jc w:val="both"/>
              <w:rPr>
                <w:rFonts w:ascii="Times New Roman" w:eastAsia="Times New Roman" w:hAnsi="Times New Roman" w:cs="Times New Roman"/>
                <w:color w:val="0D0D0D" w:themeColor="text1" w:themeTint="F2"/>
                <w:sz w:val="24"/>
                <w:szCs w:val="24"/>
                <w:lang w:eastAsia="uk-UA"/>
              </w:rPr>
            </w:pPr>
            <w:r w:rsidRPr="004A3B29">
              <w:rPr>
                <w:rFonts w:ascii="Times New Roman" w:eastAsia="Times New Roman" w:hAnsi="Times New Roman" w:cs="Times New Roman"/>
                <w:color w:val="0D0D0D" w:themeColor="text1" w:themeTint="F2"/>
                <w:sz w:val="24"/>
                <w:szCs w:val="24"/>
                <w:lang w:eastAsia="uk-UA"/>
              </w:rPr>
              <w:lastRenderedPageBreak/>
              <w:t xml:space="preserve">147. Надавач фінансових платіжних послуг </w:t>
            </w:r>
            <w:r w:rsidRPr="004A3B29">
              <w:rPr>
                <w:rFonts w:ascii="Times New Roman" w:eastAsia="Times New Roman" w:hAnsi="Times New Roman" w:cs="Times New Roman"/>
                <w:b/>
                <w:color w:val="0D0D0D" w:themeColor="text1" w:themeTint="F2"/>
                <w:sz w:val="24"/>
                <w:szCs w:val="24"/>
                <w:lang w:eastAsia="uk-UA"/>
              </w:rPr>
              <w:t>(крім інш</w:t>
            </w:r>
            <w:r w:rsidR="00267F5D" w:rsidRPr="004A3B29">
              <w:rPr>
                <w:rFonts w:ascii="Times New Roman" w:eastAsia="Times New Roman" w:hAnsi="Times New Roman" w:cs="Times New Roman"/>
                <w:b/>
                <w:color w:val="0D0D0D" w:themeColor="text1" w:themeTint="F2"/>
                <w:sz w:val="24"/>
                <w:szCs w:val="24"/>
                <w:lang w:eastAsia="uk-UA"/>
              </w:rPr>
              <w:t>ої</w:t>
            </w:r>
            <w:r w:rsidRPr="004A3B29">
              <w:rPr>
                <w:rFonts w:ascii="Times New Roman" w:eastAsia="Times New Roman" w:hAnsi="Times New Roman" w:cs="Times New Roman"/>
                <w:b/>
                <w:color w:val="0D0D0D" w:themeColor="text1" w:themeTint="F2"/>
                <w:sz w:val="24"/>
                <w:szCs w:val="24"/>
                <w:lang w:eastAsia="uk-UA"/>
              </w:rPr>
              <w:t xml:space="preserve"> фінансов</w:t>
            </w:r>
            <w:r w:rsidR="00267F5D" w:rsidRPr="004A3B29">
              <w:rPr>
                <w:rFonts w:ascii="Times New Roman" w:eastAsia="Times New Roman" w:hAnsi="Times New Roman" w:cs="Times New Roman"/>
                <w:b/>
                <w:color w:val="0D0D0D" w:themeColor="text1" w:themeTint="F2"/>
                <w:sz w:val="24"/>
                <w:szCs w:val="24"/>
                <w:lang w:eastAsia="uk-UA"/>
              </w:rPr>
              <w:t>ої</w:t>
            </w:r>
            <w:r w:rsidRPr="004A3B29">
              <w:rPr>
                <w:rFonts w:ascii="Times New Roman" w:eastAsia="Times New Roman" w:hAnsi="Times New Roman" w:cs="Times New Roman"/>
                <w:b/>
                <w:color w:val="0D0D0D" w:themeColor="text1" w:themeTint="F2"/>
                <w:sz w:val="24"/>
                <w:szCs w:val="24"/>
                <w:lang w:eastAsia="uk-UA"/>
              </w:rPr>
              <w:t xml:space="preserve"> установ</w:t>
            </w:r>
            <w:r w:rsidR="00267F5D" w:rsidRPr="004A3B29">
              <w:rPr>
                <w:rFonts w:ascii="Times New Roman" w:eastAsia="Times New Roman" w:hAnsi="Times New Roman" w:cs="Times New Roman"/>
                <w:b/>
                <w:color w:val="0D0D0D" w:themeColor="text1" w:themeTint="F2"/>
                <w:sz w:val="24"/>
                <w:szCs w:val="24"/>
                <w:lang w:eastAsia="uk-UA"/>
              </w:rPr>
              <w:t>и</w:t>
            </w:r>
            <w:r w:rsidRPr="004A3B29">
              <w:rPr>
                <w:rFonts w:ascii="Times New Roman" w:eastAsia="Times New Roman" w:hAnsi="Times New Roman" w:cs="Times New Roman"/>
                <w:b/>
                <w:color w:val="0D0D0D" w:themeColor="text1" w:themeTint="F2"/>
                <w:sz w:val="24"/>
                <w:szCs w:val="24"/>
                <w:lang w:eastAsia="uk-UA"/>
              </w:rPr>
              <w:t>)</w:t>
            </w:r>
            <w:r w:rsidRPr="004A3B29">
              <w:rPr>
                <w:rFonts w:ascii="Times New Roman" w:eastAsia="Times New Roman" w:hAnsi="Times New Roman" w:cs="Times New Roman"/>
                <w:color w:val="0D0D0D" w:themeColor="text1" w:themeTint="F2"/>
                <w:sz w:val="24"/>
                <w:szCs w:val="24"/>
                <w:lang w:eastAsia="uk-UA"/>
              </w:rPr>
              <w:t xml:space="preserve"> подає до Національного банку повідомлення про збільшення </w:t>
            </w:r>
            <w:r w:rsidRPr="004A3B29">
              <w:rPr>
                <w:rFonts w:ascii="Times New Roman" w:eastAsia="Times New Roman" w:hAnsi="Times New Roman" w:cs="Times New Roman"/>
                <w:color w:val="0D0D0D" w:themeColor="text1" w:themeTint="F2"/>
                <w:sz w:val="24"/>
                <w:szCs w:val="24"/>
                <w:lang w:eastAsia="uk-UA"/>
              </w:rPr>
              <w:lastRenderedPageBreak/>
              <w:t>розміру статутного капіталу в довільній формі протягом 30 робочих днів із дати державної реєстрації такого збільшення і такі документи:</w:t>
            </w:r>
          </w:p>
        </w:tc>
      </w:tr>
      <w:tr w:rsidR="004A3B29" w:rsidRPr="004A3B29" w14:paraId="216FFB27" w14:textId="77777777" w:rsidTr="003D5EE4">
        <w:trPr>
          <w:trHeight w:val="20"/>
        </w:trPr>
        <w:tc>
          <w:tcPr>
            <w:tcW w:w="7369" w:type="dxa"/>
          </w:tcPr>
          <w:p w14:paraId="0EC5D4B8" w14:textId="77777777" w:rsidR="00CC57F0" w:rsidRPr="004A3B29" w:rsidRDefault="00CC57F0" w:rsidP="003D5EE4">
            <w:pPr>
              <w:shd w:val="clear" w:color="auto" w:fill="FFFFFF"/>
              <w:spacing w:after="150" w:line="240" w:lineRule="auto"/>
              <w:ind w:firstLine="450"/>
              <w:jc w:val="both"/>
              <w:rPr>
                <w:rFonts w:ascii="Times New Roman" w:eastAsia="Times New Roman" w:hAnsi="Times New Roman" w:cs="Times New Roman"/>
                <w:color w:val="0D0D0D" w:themeColor="text1" w:themeTint="F2"/>
                <w:sz w:val="24"/>
                <w:szCs w:val="24"/>
                <w:lang w:eastAsia="uk-UA"/>
              </w:rPr>
            </w:pPr>
            <w:r w:rsidRPr="004A3B29">
              <w:rPr>
                <w:rFonts w:ascii="Times New Roman" w:eastAsia="Times New Roman" w:hAnsi="Times New Roman" w:cs="Times New Roman"/>
                <w:color w:val="0D0D0D" w:themeColor="text1" w:themeTint="F2"/>
                <w:sz w:val="24"/>
                <w:szCs w:val="24"/>
                <w:lang w:eastAsia="uk-UA"/>
              </w:rPr>
              <w:lastRenderedPageBreak/>
              <w:t>180. Надавач фінансових платіжних послуг покладає виконання обов'язків керівника, головного бухгалтера, ключової особи на іншу особу за таких умов:</w:t>
            </w:r>
          </w:p>
          <w:p w14:paraId="567E43BA" w14:textId="77777777" w:rsidR="00CC57F0" w:rsidRPr="004A3B29" w:rsidRDefault="00CC57F0" w:rsidP="003D5EE4">
            <w:pPr>
              <w:shd w:val="clear" w:color="auto" w:fill="FFFFFF"/>
              <w:spacing w:after="150" w:line="240" w:lineRule="auto"/>
              <w:ind w:firstLine="450"/>
              <w:jc w:val="both"/>
              <w:rPr>
                <w:rFonts w:ascii="Times New Roman" w:eastAsia="Times New Roman" w:hAnsi="Times New Roman" w:cs="Times New Roman"/>
                <w:color w:val="0D0D0D" w:themeColor="text1" w:themeTint="F2"/>
                <w:sz w:val="24"/>
                <w:szCs w:val="24"/>
                <w:lang w:eastAsia="uk-UA"/>
              </w:rPr>
            </w:pPr>
            <w:r w:rsidRPr="004A3B29">
              <w:rPr>
                <w:rFonts w:ascii="Times New Roman" w:eastAsia="Times New Roman" w:hAnsi="Times New Roman" w:cs="Times New Roman"/>
                <w:color w:val="0D0D0D" w:themeColor="text1" w:themeTint="F2"/>
                <w:sz w:val="24"/>
                <w:szCs w:val="24"/>
                <w:lang w:eastAsia="uk-UA"/>
              </w:rPr>
              <w:t>(…)</w:t>
            </w:r>
          </w:p>
          <w:p w14:paraId="44F908D7" w14:textId="77777777" w:rsidR="00CC57F0" w:rsidRPr="004A3B29" w:rsidRDefault="00CC57F0" w:rsidP="003D5EE4">
            <w:pPr>
              <w:shd w:val="clear" w:color="auto" w:fill="FFFFFF"/>
              <w:spacing w:after="150" w:line="240" w:lineRule="auto"/>
              <w:ind w:firstLine="450"/>
              <w:jc w:val="both"/>
              <w:rPr>
                <w:rFonts w:ascii="Times New Roman" w:eastAsia="Times New Roman" w:hAnsi="Times New Roman" w:cs="Times New Roman"/>
                <w:color w:val="0D0D0D" w:themeColor="text1" w:themeTint="F2"/>
                <w:sz w:val="24"/>
                <w:szCs w:val="24"/>
                <w:lang w:eastAsia="uk-UA"/>
              </w:rPr>
            </w:pPr>
            <w:r w:rsidRPr="004A3B29">
              <w:rPr>
                <w:rFonts w:ascii="Times New Roman" w:eastAsia="Times New Roman" w:hAnsi="Times New Roman" w:cs="Times New Roman"/>
                <w:color w:val="0D0D0D" w:themeColor="text1" w:themeTint="F2"/>
                <w:sz w:val="24"/>
                <w:szCs w:val="24"/>
                <w:lang w:eastAsia="uk-UA"/>
              </w:rPr>
              <w:t>2) виконання обов'язків керівника, головного бухгалтера, ключової особи надавача фінансових платіжних послуг здійснюється з дотриманням вимог щодо суміщення посад, установленим у </w:t>
            </w:r>
            <w:hyperlink r:id="rId22" w:anchor="n200" w:history="1">
              <w:r w:rsidRPr="004A3B29">
                <w:rPr>
                  <w:rFonts w:ascii="Times New Roman" w:eastAsia="Times New Roman" w:hAnsi="Times New Roman" w:cs="Times New Roman"/>
                  <w:color w:val="0D0D0D" w:themeColor="text1" w:themeTint="F2"/>
                  <w:sz w:val="24"/>
                  <w:szCs w:val="24"/>
                  <w:lang w:eastAsia="uk-UA"/>
                </w:rPr>
                <w:t>підпункт</w:t>
              </w:r>
              <w:r w:rsidRPr="004A3B29">
                <w:rPr>
                  <w:rFonts w:ascii="Times New Roman" w:eastAsia="Times New Roman" w:hAnsi="Times New Roman" w:cs="Times New Roman"/>
                  <w:strike/>
                  <w:color w:val="0D0D0D" w:themeColor="text1" w:themeTint="F2"/>
                  <w:sz w:val="24"/>
                  <w:szCs w:val="24"/>
                  <w:lang w:eastAsia="uk-UA"/>
                </w:rPr>
                <w:t>і</w:t>
              </w:r>
              <w:r w:rsidRPr="004A3B29">
                <w:rPr>
                  <w:rFonts w:ascii="Times New Roman" w:eastAsia="Times New Roman" w:hAnsi="Times New Roman" w:cs="Times New Roman"/>
                  <w:color w:val="0D0D0D" w:themeColor="text1" w:themeTint="F2"/>
                  <w:sz w:val="24"/>
                  <w:szCs w:val="24"/>
                  <w:lang w:eastAsia="uk-UA"/>
                </w:rPr>
                <w:t xml:space="preserve"> 10</w:t>
              </w:r>
            </w:hyperlink>
            <w:r w:rsidRPr="004A3B29">
              <w:rPr>
                <w:rFonts w:ascii="Times New Roman" w:eastAsia="Times New Roman" w:hAnsi="Times New Roman" w:cs="Times New Roman"/>
                <w:color w:val="0D0D0D" w:themeColor="text1" w:themeTint="F2"/>
                <w:sz w:val="24"/>
                <w:szCs w:val="24"/>
                <w:lang w:eastAsia="uk-UA"/>
              </w:rPr>
              <w:t> пункту 55 розділу V цього Положення;</w:t>
            </w:r>
          </w:p>
        </w:tc>
        <w:tc>
          <w:tcPr>
            <w:tcW w:w="7515" w:type="dxa"/>
          </w:tcPr>
          <w:p w14:paraId="20D50AE1" w14:textId="1C4364B9" w:rsidR="00CC57F0" w:rsidRPr="004A3B29" w:rsidRDefault="00CC57F0" w:rsidP="00CC57F0">
            <w:pPr>
              <w:shd w:val="clear" w:color="auto" w:fill="FFFFFF"/>
              <w:spacing w:after="150" w:line="240" w:lineRule="auto"/>
              <w:ind w:firstLine="450"/>
              <w:jc w:val="both"/>
              <w:rPr>
                <w:rFonts w:ascii="Times New Roman" w:eastAsia="Times New Roman" w:hAnsi="Times New Roman" w:cs="Times New Roman"/>
                <w:color w:val="0D0D0D" w:themeColor="text1" w:themeTint="F2"/>
                <w:sz w:val="24"/>
                <w:szCs w:val="24"/>
                <w:lang w:eastAsia="uk-UA"/>
              </w:rPr>
            </w:pPr>
            <w:r w:rsidRPr="004A3B29">
              <w:rPr>
                <w:rFonts w:ascii="Times New Roman" w:eastAsia="Times New Roman" w:hAnsi="Times New Roman" w:cs="Times New Roman"/>
                <w:color w:val="0D0D0D" w:themeColor="text1" w:themeTint="F2"/>
                <w:sz w:val="24"/>
                <w:szCs w:val="24"/>
                <w:lang w:eastAsia="uk-UA"/>
              </w:rPr>
              <w:t>180. Надавач фінансових платіжних послуг</w:t>
            </w:r>
            <w:r w:rsidR="00CC3A60" w:rsidRPr="004A3B29">
              <w:rPr>
                <w:rFonts w:ascii="Times New Roman" w:eastAsia="Times New Roman" w:hAnsi="Times New Roman" w:cs="Times New Roman"/>
                <w:color w:val="0D0D0D" w:themeColor="text1" w:themeTint="F2"/>
                <w:sz w:val="24"/>
                <w:szCs w:val="24"/>
                <w:lang w:eastAsia="uk-UA"/>
              </w:rPr>
              <w:t xml:space="preserve"> </w:t>
            </w:r>
            <w:r w:rsidRPr="004A3B29">
              <w:rPr>
                <w:rFonts w:ascii="Times New Roman" w:eastAsia="Times New Roman" w:hAnsi="Times New Roman" w:cs="Times New Roman"/>
                <w:color w:val="0D0D0D" w:themeColor="text1" w:themeTint="F2"/>
                <w:sz w:val="24"/>
                <w:szCs w:val="24"/>
                <w:lang w:eastAsia="uk-UA"/>
              </w:rPr>
              <w:t xml:space="preserve"> покладає виконання обов'язків керівника, головного бухгалтера, ключової особи на іншу особу за таких умов:</w:t>
            </w:r>
          </w:p>
          <w:p w14:paraId="280F2D5C" w14:textId="79B67949" w:rsidR="00CC57F0" w:rsidRPr="004A3B29" w:rsidRDefault="00CC57F0" w:rsidP="00CC57F0">
            <w:pPr>
              <w:shd w:val="clear" w:color="auto" w:fill="FFFFFF"/>
              <w:spacing w:after="150" w:line="240" w:lineRule="auto"/>
              <w:ind w:firstLine="450"/>
              <w:jc w:val="both"/>
              <w:rPr>
                <w:rFonts w:ascii="Times New Roman" w:eastAsia="Times New Roman" w:hAnsi="Times New Roman" w:cs="Times New Roman"/>
                <w:color w:val="0D0D0D" w:themeColor="text1" w:themeTint="F2"/>
                <w:sz w:val="24"/>
                <w:szCs w:val="24"/>
                <w:lang w:eastAsia="uk-UA"/>
              </w:rPr>
            </w:pPr>
            <w:r w:rsidRPr="004A3B29">
              <w:rPr>
                <w:rFonts w:ascii="Times New Roman" w:eastAsia="Times New Roman" w:hAnsi="Times New Roman" w:cs="Times New Roman"/>
                <w:color w:val="0D0D0D" w:themeColor="text1" w:themeTint="F2"/>
                <w:sz w:val="24"/>
                <w:szCs w:val="24"/>
                <w:lang w:eastAsia="uk-UA"/>
              </w:rPr>
              <w:t>(…)</w:t>
            </w:r>
          </w:p>
          <w:p w14:paraId="694BF12B" w14:textId="46C6389D" w:rsidR="00CC57F0" w:rsidRPr="004A3B29" w:rsidRDefault="00CC57F0" w:rsidP="00481DED">
            <w:pPr>
              <w:shd w:val="clear" w:color="auto" w:fill="FFFFFF"/>
              <w:spacing w:after="150" w:line="240" w:lineRule="auto"/>
              <w:ind w:firstLine="450"/>
              <w:jc w:val="both"/>
              <w:rPr>
                <w:rFonts w:ascii="Times New Roman" w:eastAsia="Times New Roman" w:hAnsi="Times New Roman" w:cs="Times New Roman"/>
                <w:b/>
                <w:color w:val="0D0D0D" w:themeColor="text1" w:themeTint="F2"/>
                <w:sz w:val="24"/>
                <w:szCs w:val="24"/>
                <w:lang w:eastAsia="uk-UA"/>
              </w:rPr>
            </w:pPr>
            <w:r w:rsidRPr="004A3B29">
              <w:rPr>
                <w:rFonts w:ascii="Times New Roman" w:eastAsia="Times New Roman" w:hAnsi="Times New Roman" w:cs="Times New Roman"/>
                <w:color w:val="0D0D0D" w:themeColor="text1" w:themeTint="F2"/>
                <w:sz w:val="24"/>
                <w:szCs w:val="24"/>
                <w:lang w:eastAsia="uk-UA"/>
              </w:rPr>
              <w:t>2) виконання обов'язків керівника, головного бухгалтера, ключової особи надавача фінансових платіжних послуг здійснюється з дотриманням вимог щодо суміщення посад, установленим у </w:t>
            </w:r>
            <w:r w:rsidR="00DA4294" w:rsidRPr="004A3B29">
              <w:rPr>
                <w:rFonts w:ascii="Times New Roman" w:eastAsia="Times New Roman" w:hAnsi="Times New Roman" w:cs="Times New Roman"/>
                <w:color w:val="0D0D0D" w:themeColor="text1" w:themeTint="F2"/>
                <w:sz w:val="24"/>
                <w:szCs w:val="24"/>
                <w:lang w:eastAsia="uk-UA"/>
              </w:rPr>
              <w:t> </w:t>
            </w:r>
            <w:r w:rsidR="00810F18" w:rsidRPr="004A3B29">
              <w:rPr>
                <w:rFonts w:ascii="Times New Roman" w:eastAsia="Times New Roman" w:hAnsi="Times New Roman" w:cs="Times New Roman"/>
                <w:color w:val="0D0D0D" w:themeColor="text1" w:themeTint="F2"/>
                <w:sz w:val="24"/>
                <w:szCs w:val="24"/>
                <w:lang w:eastAsia="uk-UA"/>
              </w:rPr>
              <w:t>підпункт</w:t>
            </w:r>
            <w:r w:rsidR="00810F18" w:rsidRPr="004A3B29">
              <w:rPr>
                <w:rFonts w:ascii="Times New Roman" w:eastAsia="Times New Roman" w:hAnsi="Times New Roman" w:cs="Times New Roman"/>
                <w:b/>
                <w:color w:val="0D0D0D" w:themeColor="text1" w:themeTint="F2"/>
                <w:sz w:val="24"/>
                <w:szCs w:val="24"/>
                <w:lang w:eastAsia="uk-UA"/>
              </w:rPr>
              <w:t>ах</w:t>
            </w:r>
            <w:r w:rsidR="00810F18" w:rsidRPr="004A3B29">
              <w:rPr>
                <w:rFonts w:ascii="Times New Roman" w:eastAsia="Times New Roman" w:hAnsi="Times New Roman" w:cs="Times New Roman"/>
                <w:color w:val="0D0D0D" w:themeColor="text1" w:themeTint="F2"/>
                <w:sz w:val="24"/>
                <w:szCs w:val="24"/>
                <w:lang w:eastAsia="uk-UA"/>
              </w:rPr>
              <w:t xml:space="preserve"> 10</w:t>
            </w:r>
            <w:r w:rsidR="00481DED" w:rsidRPr="004A3B29">
              <w:rPr>
                <w:rFonts w:ascii="Times New Roman" w:eastAsia="Times New Roman" w:hAnsi="Times New Roman" w:cs="Times New Roman"/>
                <w:b/>
                <w:color w:val="0D0D0D" w:themeColor="text1" w:themeTint="F2"/>
                <w:sz w:val="24"/>
                <w:szCs w:val="24"/>
                <w:lang w:eastAsia="uk-UA"/>
              </w:rPr>
              <w:t>, 10</w:t>
            </w:r>
            <w:r w:rsidR="00481DED" w:rsidRPr="004A3B29">
              <w:rPr>
                <w:rFonts w:ascii="Times New Roman" w:eastAsia="Times New Roman" w:hAnsi="Times New Roman" w:cs="Times New Roman"/>
                <w:b/>
                <w:color w:val="0D0D0D" w:themeColor="text1" w:themeTint="F2"/>
                <w:sz w:val="24"/>
                <w:szCs w:val="24"/>
                <w:vertAlign w:val="superscript"/>
                <w:lang w:eastAsia="uk-UA"/>
              </w:rPr>
              <w:t>1</w:t>
            </w:r>
            <w:r w:rsidR="00810F18" w:rsidRPr="004A3B29">
              <w:rPr>
                <w:rFonts w:ascii="Times New Roman" w:eastAsia="Times New Roman" w:hAnsi="Times New Roman" w:cs="Times New Roman"/>
                <w:color w:val="0D0D0D" w:themeColor="text1" w:themeTint="F2"/>
                <w:sz w:val="24"/>
                <w:szCs w:val="24"/>
                <w:lang w:eastAsia="uk-UA"/>
              </w:rPr>
              <w:t xml:space="preserve"> </w:t>
            </w:r>
            <w:hyperlink r:id="rId23" w:anchor="n259" w:history="1">
              <w:r w:rsidR="00DA4294" w:rsidRPr="004A3B29">
                <w:rPr>
                  <w:rFonts w:ascii="Times New Roman" w:eastAsia="Times New Roman" w:hAnsi="Times New Roman" w:cs="Times New Roman"/>
                  <w:color w:val="0D0D0D" w:themeColor="text1" w:themeTint="F2"/>
                  <w:sz w:val="24"/>
                  <w:szCs w:val="24"/>
                  <w:lang w:eastAsia="uk-UA"/>
                </w:rPr>
                <w:t>пункт</w:t>
              </w:r>
              <w:r w:rsidR="00810F18" w:rsidRPr="004A3B29">
                <w:rPr>
                  <w:rFonts w:ascii="Times New Roman" w:eastAsia="Times New Roman" w:hAnsi="Times New Roman" w:cs="Times New Roman"/>
                  <w:color w:val="0D0D0D" w:themeColor="text1" w:themeTint="F2"/>
                  <w:sz w:val="24"/>
                  <w:szCs w:val="24"/>
                  <w:lang w:eastAsia="uk-UA"/>
                </w:rPr>
                <w:t>у</w:t>
              </w:r>
              <w:r w:rsidR="00DA4294" w:rsidRPr="004A3B29">
                <w:rPr>
                  <w:rFonts w:ascii="Times New Roman" w:eastAsia="Times New Roman" w:hAnsi="Times New Roman" w:cs="Times New Roman"/>
                  <w:color w:val="0D0D0D" w:themeColor="text1" w:themeTint="F2"/>
                  <w:sz w:val="24"/>
                  <w:szCs w:val="24"/>
                  <w:lang w:eastAsia="uk-UA"/>
                </w:rPr>
                <w:t xml:space="preserve"> </w:t>
              </w:r>
              <w:r w:rsidR="00810F18" w:rsidRPr="004A3B29">
                <w:rPr>
                  <w:rFonts w:ascii="Times New Roman" w:eastAsia="Times New Roman" w:hAnsi="Times New Roman" w:cs="Times New Roman"/>
                  <w:color w:val="0D0D0D" w:themeColor="text1" w:themeTint="F2"/>
                  <w:sz w:val="24"/>
                  <w:szCs w:val="24"/>
                  <w:lang w:eastAsia="uk-UA"/>
                </w:rPr>
                <w:t xml:space="preserve">55 </w:t>
              </w:r>
            </w:hyperlink>
            <w:r w:rsidRPr="004A3B29">
              <w:rPr>
                <w:rFonts w:ascii="Times New Roman" w:eastAsia="Times New Roman" w:hAnsi="Times New Roman" w:cs="Times New Roman"/>
                <w:color w:val="0D0D0D" w:themeColor="text1" w:themeTint="F2"/>
                <w:sz w:val="24"/>
                <w:szCs w:val="24"/>
                <w:lang w:eastAsia="uk-UA"/>
              </w:rPr>
              <w:t>розділу V цього Положення</w:t>
            </w:r>
            <w:r w:rsidR="00481DED" w:rsidRPr="004A3B29">
              <w:rPr>
                <w:rFonts w:ascii="Times New Roman" w:eastAsia="Times New Roman" w:hAnsi="Times New Roman" w:cs="Times New Roman"/>
                <w:color w:val="0D0D0D" w:themeColor="text1" w:themeTint="F2"/>
                <w:sz w:val="24"/>
                <w:szCs w:val="24"/>
                <w:lang w:eastAsia="uk-UA"/>
              </w:rPr>
              <w:t xml:space="preserve"> </w:t>
            </w:r>
            <w:r w:rsidR="00481DED" w:rsidRPr="004A3B29">
              <w:rPr>
                <w:rFonts w:ascii="Times New Roman" w:eastAsia="Times New Roman" w:hAnsi="Times New Roman" w:cs="Times New Roman"/>
                <w:b/>
                <w:color w:val="0D0D0D" w:themeColor="text1" w:themeTint="F2"/>
                <w:sz w:val="24"/>
                <w:szCs w:val="24"/>
                <w:lang w:eastAsia="uk-UA"/>
              </w:rPr>
              <w:t xml:space="preserve">з урахуванням абзацу двадцять шостого пункту 55 розділу </w:t>
            </w:r>
            <w:r w:rsidR="00481DED" w:rsidRPr="004A3B29">
              <w:rPr>
                <w:rFonts w:ascii="Times New Roman" w:eastAsia="Times New Roman" w:hAnsi="Times New Roman" w:cs="Times New Roman"/>
                <w:b/>
                <w:color w:val="0D0D0D" w:themeColor="text1" w:themeTint="F2"/>
                <w:sz w:val="24"/>
                <w:szCs w:val="24"/>
                <w:lang w:val="en-US" w:eastAsia="uk-UA"/>
              </w:rPr>
              <w:t>V</w:t>
            </w:r>
            <w:r w:rsidR="00481DED" w:rsidRPr="004A3B29">
              <w:rPr>
                <w:rFonts w:ascii="Times New Roman" w:eastAsia="Times New Roman" w:hAnsi="Times New Roman" w:cs="Times New Roman"/>
                <w:b/>
                <w:color w:val="0D0D0D" w:themeColor="text1" w:themeTint="F2"/>
                <w:sz w:val="24"/>
                <w:szCs w:val="24"/>
                <w:lang w:eastAsia="uk-UA"/>
              </w:rPr>
              <w:t xml:space="preserve"> цього Положення</w:t>
            </w:r>
            <w:r w:rsidRPr="004A3B29">
              <w:rPr>
                <w:rFonts w:ascii="Times New Roman" w:eastAsia="Times New Roman" w:hAnsi="Times New Roman" w:cs="Times New Roman"/>
                <w:color w:val="0D0D0D" w:themeColor="text1" w:themeTint="F2"/>
                <w:sz w:val="24"/>
                <w:szCs w:val="24"/>
                <w:lang w:eastAsia="uk-UA"/>
              </w:rPr>
              <w:t>;</w:t>
            </w:r>
          </w:p>
        </w:tc>
      </w:tr>
      <w:tr w:rsidR="004A3B29" w:rsidRPr="004A3B29" w14:paraId="077E9316" w14:textId="77777777" w:rsidTr="003D5EE4">
        <w:trPr>
          <w:trHeight w:val="20"/>
        </w:trPr>
        <w:tc>
          <w:tcPr>
            <w:tcW w:w="7369" w:type="dxa"/>
          </w:tcPr>
          <w:p w14:paraId="79A1CCD4" w14:textId="77777777" w:rsidR="00E77589" w:rsidRPr="004A3B29" w:rsidRDefault="00E77589" w:rsidP="00E77589">
            <w:pPr>
              <w:pStyle w:val="rvps2"/>
              <w:shd w:val="clear" w:color="auto" w:fill="FFFFFF"/>
              <w:spacing w:before="0" w:beforeAutospacing="0" w:after="150" w:afterAutospacing="0"/>
              <w:ind w:firstLine="450"/>
              <w:jc w:val="both"/>
              <w:rPr>
                <w:color w:val="0D0D0D" w:themeColor="text1" w:themeTint="F2"/>
              </w:rPr>
            </w:pPr>
            <w:bookmarkStart w:id="11" w:name="n1000"/>
            <w:bookmarkStart w:id="12" w:name="n1001"/>
            <w:bookmarkStart w:id="13" w:name="n1002"/>
            <w:bookmarkStart w:id="14" w:name="n1003"/>
            <w:bookmarkStart w:id="15" w:name="n1004"/>
            <w:bookmarkEnd w:id="11"/>
            <w:bookmarkEnd w:id="12"/>
            <w:bookmarkEnd w:id="13"/>
            <w:bookmarkEnd w:id="14"/>
            <w:bookmarkEnd w:id="15"/>
            <w:r w:rsidRPr="004A3B29">
              <w:rPr>
                <w:color w:val="0D0D0D" w:themeColor="text1" w:themeTint="F2"/>
              </w:rPr>
              <w:t>209. До заявника, який має намір стати малою платіжною установою, застосовуються такі спрощення:</w:t>
            </w:r>
          </w:p>
          <w:p w14:paraId="4F3BDF32" w14:textId="77777777" w:rsidR="00E77589" w:rsidRPr="004A3B29" w:rsidRDefault="00E77589" w:rsidP="00E77589">
            <w:pPr>
              <w:pStyle w:val="rvps2"/>
              <w:shd w:val="clear" w:color="auto" w:fill="FFFFFF"/>
              <w:spacing w:before="0" w:beforeAutospacing="0" w:after="150" w:afterAutospacing="0"/>
              <w:ind w:firstLine="450"/>
              <w:jc w:val="both"/>
              <w:rPr>
                <w:color w:val="0D0D0D" w:themeColor="text1" w:themeTint="F2"/>
              </w:rPr>
            </w:pPr>
            <w:bookmarkStart w:id="16" w:name="n563"/>
            <w:bookmarkEnd w:id="16"/>
            <w:r w:rsidRPr="004A3B29">
              <w:rPr>
                <w:color w:val="0D0D0D" w:themeColor="text1" w:themeTint="F2"/>
              </w:rPr>
              <w:t>1) до фінансового стану заявника в частині розміру мінімального статутного капіталу відповідно до вимог цього Положення;</w:t>
            </w:r>
          </w:p>
          <w:p w14:paraId="13AFE2D5" w14:textId="0EC6CF19" w:rsidR="00E77589" w:rsidRPr="004A3B29" w:rsidRDefault="00E77589" w:rsidP="00C51B87">
            <w:pPr>
              <w:pStyle w:val="rvps2"/>
              <w:shd w:val="clear" w:color="auto" w:fill="FFFFFF"/>
              <w:spacing w:before="0" w:beforeAutospacing="0" w:after="150" w:afterAutospacing="0"/>
              <w:ind w:firstLine="450"/>
              <w:jc w:val="both"/>
              <w:rPr>
                <w:color w:val="0D0D0D" w:themeColor="text1" w:themeTint="F2"/>
              </w:rPr>
            </w:pPr>
            <w:bookmarkStart w:id="17" w:name="n564"/>
            <w:bookmarkEnd w:id="17"/>
            <w:r w:rsidRPr="004A3B29">
              <w:rPr>
                <w:color w:val="0D0D0D" w:themeColor="text1" w:themeTint="F2"/>
              </w:rPr>
              <w:t>2) план діяльності, зазначений в </w:t>
            </w:r>
            <w:hyperlink r:id="rId24" w:anchor="n533" w:history="1">
              <w:r w:rsidRPr="004A3B29">
                <w:rPr>
                  <w:color w:val="0D0D0D" w:themeColor="text1" w:themeTint="F2"/>
                </w:rPr>
                <w:t>підпункті 4</w:t>
              </w:r>
            </w:hyperlink>
            <w:r w:rsidRPr="004A3B29">
              <w:rPr>
                <w:color w:val="0D0D0D" w:themeColor="text1" w:themeTint="F2"/>
              </w:rPr>
              <w:t> пункту 206 розділу XIX цього Положення, складається щонайменше на поточний рік (з початку кварталу, наступного за тим, у якому він подається до Національного банку) та на наступний один рік.</w:t>
            </w:r>
          </w:p>
        </w:tc>
        <w:tc>
          <w:tcPr>
            <w:tcW w:w="7515" w:type="dxa"/>
          </w:tcPr>
          <w:p w14:paraId="40BFAEF8" w14:textId="1B8BD3EB" w:rsidR="00E77589" w:rsidRPr="004A3B29" w:rsidRDefault="00E77589" w:rsidP="00E77589">
            <w:pPr>
              <w:pStyle w:val="rvps2"/>
              <w:shd w:val="clear" w:color="auto" w:fill="FFFFFF"/>
              <w:spacing w:before="0" w:beforeAutospacing="0" w:after="150" w:afterAutospacing="0"/>
              <w:ind w:firstLine="450"/>
              <w:jc w:val="both"/>
              <w:rPr>
                <w:color w:val="0D0D0D" w:themeColor="text1" w:themeTint="F2"/>
              </w:rPr>
            </w:pPr>
            <w:r w:rsidRPr="004A3B29">
              <w:rPr>
                <w:color w:val="0D0D0D" w:themeColor="text1" w:themeTint="F2"/>
              </w:rPr>
              <w:t>209. До заявника, який має намір стати малою платіжною установою, застосовуються такі спрощення:</w:t>
            </w:r>
          </w:p>
          <w:p w14:paraId="14A83331" w14:textId="3E3D6038" w:rsidR="00E77589" w:rsidRPr="004A3B29" w:rsidRDefault="00E77589" w:rsidP="00E77589">
            <w:pPr>
              <w:pStyle w:val="rvps2"/>
              <w:shd w:val="clear" w:color="auto" w:fill="FFFFFF"/>
              <w:spacing w:before="0" w:beforeAutospacing="0" w:after="150" w:afterAutospacing="0"/>
              <w:ind w:firstLine="450"/>
              <w:jc w:val="both"/>
              <w:rPr>
                <w:color w:val="0D0D0D" w:themeColor="text1" w:themeTint="F2"/>
              </w:rPr>
            </w:pPr>
            <w:r w:rsidRPr="004A3B29">
              <w:rPr>
                <w:color w:val="0D0D0D" w:themeColor="text1" w:themeTint="F2"/>
              </w:rPr>
              <w:t>1) до фінансового стану заявника в частині розміру мінімального статутного капіталу відповідно до вимог цього Положення;</w:t>
            </w:r>
          </w:p>
          <w:p w14:paraId="5D9DBD93" w14:textId="641ADC80" w:rsidR="00CC0886" w:rsidRPr="004A3B29" w:rsidRDefault="00E77589" w:rsidP="00CF27C4">
            <w:pPr>
              <w:pStyle w:val="rvps2"/>
              <w:shd w:val="clear" w:color="auto" w:fill="FFFFFF"/>
              <w:spacing w:before="0" w:beforeAutospacing="0" w:after="150" w:afterAutospacing="0"/>
              <w:ind w:firstLine="513"/>
              <w:jc w:val="both"/>
              <w:rPr>
                <w:b/>
                <w:color w:val="0D0D0D" w:themeColor="text1" w:themeTint="F2"/>
              </w:rPr>
            </w:pPr>
            <w:r w:rsidRPr="004A3B29">
              <w:rPr>
                <w:color w:val="0D0D0D" w:themeColor="text1" w:themeTint="F2"/>
              </w:rPr>
              <w:t>2) план діяльності, зазначений в </w:t>
            </w:r>
            <w:hyperlink r:id="rId25" w:anchor="n533" w:history="1">
              <w:r w:rsidRPr="004A3B29">
                <w:rPr>
                  <w:color w:val="0D0D0D" w:themeColor="text1" w:themeTint="F2"/>
                </w:rPr>
                <w:t>підпункті 4</w:t>
              </w:r>
            </w:hyperlink>
            <w:r w:rsidRPr="004A3B29">
              <w:rPr>
                <w:color w:val="0D0D0D" w:themeColor="text1" w:themeTint="F2"/>
              </w:rPr>
              <w:t> пункту 206 розділу XIX цього Положення, складається щонайменше на поточний рік (з початку кварталу, наступного за тим, у якому він подається до Національного банку) та на наст</w:t>
            </w:r>
            <w:r w:rsidR="00F36BA0" w:rsidRPr="004A3B29">
              <w:rPr>
                <w:color w:val="0D0D0D" w:themeColor="text1" w:themeTint="F2"/>
              </w:rPr>
              <w:t>упний один рік</w:t>
            </w:r>
            <w:r w:rsidR="00F36BA0" w:rsidRPr="004A3B29">
              <w:rPr>
                <w:b/>
                <w:color w:val="0D0D0D" w:themeColor="text1" w:themeTint="F2"/>
              </w:rPr>
              <w:t>;</w:t>
            </w:r>
          </w:p>
        </w:tc>
      </w:tr>
    </w:tbl>
    <w:p w14:paraId="3AE1E352" w14:textId="346ED140" w:rsidR="00CF27C4" w:rsidRDefault="00CF27C4" w:rsidP="00546A75">
      <w:pPr>
        <w:spacing w:after="0" w:line="240" w:lineRule="auto"/>
        <w:rPr>
          <w:rFonts w:ascii="Times New Roman" w:hAnsi="Times New Roman" w:cs="Times New Roman"/>
          <w:color w:val="0D0D0D" w:themeColor="text1" w:themeTint="F2"/>
        </w:rPr>
        <w:sectPr w:rsidR="00CF27C4" w:rsidSect="0086212C">
          <w:headerReference w:type="default" r:id="rId26"/>
          <w:pgSz w:w="16838" w:h="11906" w:orient="landscape"/>
          <w:pgMar w:top="567" w:right="567" w:bottom="1701" w:left="1701" w:header="709" w:footer="709" w:gutter="0"/>
          <w:pgNumType w:start="1"/>
          <w:cols w:space="708"/>
          <w:titlePg/>
          <w:docGrid w:linePitch="360"/>
        </w:sectPr>
      </w:pPr>
      <w:bookmarkStart w:id="18" w:name="n611"/>
      <w:bookmarkEnd w:id="18"/>
    </w:p>
    <w:p w14:paraId="47470B0A" w14:textId="1B4631FC" w:rsidR="00CF27C4" w:rsidRPr="00C948D5" w:rsidRDefault="00CF27C4" w:rsidP="00546A75">
      <w:pPr>
        <w:spacing w:after="0" w:line="240" w:lineRule="auto"/>
        <w:rPr>
          <w:rFonts w:ascii="Times New Roman" w:hAnsi="Times New Roman" w:cs="Times New Roman"/>
          <w:color w:val="0D0D0D" w:themeColor="text1" w:themeTint="F2"/>
          <w:lang w:val="ru-RU"/>
        </w:rPr>
      </w:pPr>
    </w:p>
    <w:tbl>
      <w:tblPr>
        <w:tblpPr w:leftFromText="180" w:rightFromText="180" w:vertAnchor="text"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83"/>
        <w:gridCol w:w="7513"/>
      </w:tblGrid>
      <w:tr w:rsidR="00CF27C4" w:rsidRPr="004A3B29" w14:paraId="4CB3F773" w14:textId="77777777" w:rsidTr="0058446F">
        <w:trPr>
          <w:trHeight w:val="695"/>
        </w:trPr>
        <w:tc>
          <w:tcPr>
            <w:tcW w:w="7083" w:type="dxa"/>
            <w:vAlign w:val="center"/>
          </w:tcPr>
          <w:p w14:paraId="1C45BD39" w14:textId="198E44B7" w:rsidR="00CF27C4" w:rsidRDefault="00CF27C4" w:rsidP="00CF27C4">
            <w:pPr>
              <w:pStyle w:val="st14"/>
              <w:ind w:rightChars="35" w:right="77" w:firstLine="367"/>
              <w:rPr>
                <w:rStyle w:val="st42"/>
                <w:rFonts w:eastAsiaTheme="minorEastAsia" w:cs="Times New Roman"/>
                <w:color w:val="0D0D0D" w:themeColor="text1" w:themeTint="F2"/>
              </w:rPr>
            </w:pPr>
            <w:r w:rsidRPr="004A3B29">
              <w:rPr>
                <w:rFonts w:ascii="Times New Roman" w:hAnsi="Times New Roman" w:cs="Times New Roman"/>
                <w:b/>
                <w:bCs/>
                <w:color w:val="0D0D0D" w:themeColor="text1" w:themeTint="F2"/>
              </w:rPr>
              <w:t>Зміст положення (норми) чинного нормативно-правового акта</w:t>
            </w:r>
          </w:p>
        </w:tc>
        <w:tc>
          <w:tcPr>
            <w:tcW w:w="7513" w:type="dxa"/>
            <w:vAlign w:val="center"/>
          </w:tcPr>
          <w:p w14:paraId="3A78F0A0" w14:textId="01EEDD40" w:rsidR="00CF27C4" w:rsidRPr="00CF27C4" w:rsidRDefault="00CF27C4" w:rsidP="00CF27C4">
            <w:pPr>
              <w:pStyle w:val="st14"/>
              <w:ind w:rightChars="35" w:right="77" w:firstLine="367"/>
              <w:rPr>
                <w:rFonts w:ascii="Times New Roman" w:eastAsia="Times New Roman" w:hAnsi="Times New Roman" w:cs="Times New Roman"/>
                <w:color w:val="0D0D0D" w:themeColor="text1" w:themeTint="F2"/>
              </w:rPr>
            </w:pPr>
            <w:r w:rsidRPr="004A3B29">
              <w:rPr>
                <w:rFonts w:ascii="Times New Roman" w:hAnsi="Times New Roman" w:cs="Times New Roman"/>
                <w:b/>
                <w:bCs/>
                <w:color w:val="0D0D0D" w:themeColor="text1" w:themeTint="F2"/>
              </w:rPr>
              <w:t>Зміст відповідного положення (норми) проєкту нормативно-правового акта</w:t>
            </w:r>
          </w:p>
        </w:tc>
      </w:tr>
      <w:tr w:rsidR="00CF27C4" w:rsidRPr="004A3B29" w14:paraId="76841EF9" w14:textId="77777777" w:rsidTr="00CF27C4">
        <w:trPr>
          <w:trHeight w:val="694"/>
        </w:trPr>
        <w:tc>
          <w:tcPr>
            <w:tcW w:w="7083" w:type="dxa"/>
          </w:tcPr>
          <w:p w14:paraId="765E1F72" w14:textId="77777777" w:rsidR="00CF27C4" w:rsidRPr="004A3B29" w:rsidRDefault="00CF27C4" w:rsidP="00CF27C4">
            <w:pPr>
              <w:pStyle w:val="st14"/>
              <w:ind w:leftChars="2200" w:left="4840" w:rightChars="35" w:right="77"/>
              <w:rPr>
                <w:rStyle w:val="st42"/>
                <w:rFonts w:eastAsiaTheme="minorEastAsia" w:cs="Times New Roman"/>
                <w:color w:val="0D0D0D" w:themeColor="text1" w:themeTint="F2"/>
              </w:rPr>
            </w:pPr>
          </w:p>
        </w:tc>
        <w:tc>
          <w:tcPr>
            <w:tcW w:w="7513" w:type="dxa"/>
          </w:tcPr>
          <w:p w14:paraId="13E9418B" w14:textId="77777777" w:rsidR="00CF27C4" w:rsidRPr="0058446F" w:rsidRDefault="00CF27C4" w:rsidP="0058446F">
            <w:pPr>
              <w:pStyle w:val="af8"/>
              <w:ind w:firstLine="512"/>
              <w:rPr>
                <w:rStyle w:val="st42"/>
                <w:rFonts w:eastAsiaTheme="minorEastAsia" w:cs="Times New Roman"/>
                <w:color w:val="0D0D0D" w:themeColor="text1" w:themeTint="F2"/>
              </w:rPr>
            </w:pPr>
            <w:r w:rsidRPr="0058446F">
              <w:rPr>
                <w:rFonts w:ascii="Times New Roman" w:hAnsi="Times New Roman" w:cs="Times New Roman"/>
                <w:sz w:val="24"/>
                <w:szCs w:val="24"/>
              </w:rPr>
              <w:t>3) вимоги, визначені в  підпункті 16-1 пункту 206 розділу XIX цього Положення, не застосовуються до заявника.</w:t>
            </w:r>
          </w:p>
        </w:tc>
      </w:tr>
      <w:tr w:rsidR="00CF27C4" w:rsidRPr="004A3B29" w14:paraId="785CD951" w14:textId="77777777" w:rsidTr="00CF27C4">
        <w:trPr>
          <w:trHeight w:val="20"/>
        </w:trPr>
        <w:tc>
          <w:tcPr>
            <w:tcW w:w="7083" w:type="dxa"/>
          </w:tcPr>
          <w:p w14:paraId="0F760060" w14:textId="77777777" w:rsidR="00CF27C4" w:rsidRPr="004A3B29" w:rsidRDefault="00CF27C4" w:rsidP="0058446F">
            <w:pPr>
              <w:pStyle w:val="st14"/>
              <w:ind w:leftChars="1972" w:left="4338" w:rightChars="35" w:right="77" w:firstLine="1"/>
              <w:rPr>
                <w:rStyle w:val="st42"/>
                <w:rFonts w:eastAsiaTheme="minorEastAsia" w:cs="Times New Roman"/>
                <w:color w:val="0D0D0D" w:themeColor="text1" w:themeTint="F2"/>
                <w:lang w:eastAsia="en-US"/>
              </w:rPr>
            </w:pPr>
            <w:r w:rsidRPr="004A3B29">
              <w:rPr>
                <w:rStyle w:val="st42"/>
                <w:rFonts w:eastAsiaTheme="minorEastAsia" w:cs="Times New Roman"/>
                <w:color w:val="0D0D0D" w:themeColor="text1" w:themeTint="F2"/>
              </w:rPr>
              <w:t xml:space="preserve">Додаток 4 </w:t>
            </w:r>
            <w:r w:rsidRPr="004A3B29">
              <w:rPr>
                <w:rStyle w:val="st42"/>
                <w:rFonts w:eastAsiaTheme="minorEastAsia" w:cs="Times New Roman"/>
                <w:color w:val="0D0D0D" w:themeColor="text1" w:themeTint="F2"/>
              </w:rPr>
              <w:br/>
              <w:t xml:space="preserve">до Положення про порядок </w:t>
            </w:r>
            <w:r w:rsidRPr="004A3B29">
              <w:rPr>
                <w:rStyle w:val="st42"/>
                <w:rFonts w:eastAsiaTheme="minorEastAsia" w:cs="Times New Roman"/>
                <w:color w:val="0D0D0D" w:themeColor="text1" w:themeTint="F2"/>
              </w:rPr>
              <w:br/>
              <w:t xml:space="preserve">здійснення авторизації діяльності </w:t>
            </w:r>
            <w:r w:rsidRPr="004A3B29">
              <w:rPr>
                <w:rStyle w:val="st42"/>
                <w:rFonts w:eastAsiaTheme="minorEastAsia" w:cs="Times New Roman"/>
                <w:color w:val="0D0D0D" w:themeColor="text1" w:themeTint="F2"/>
              </w:rPr>
              <w:br/>
              <w:t xml:space="preserve">надавачів фінансових платіжних послуг </w:t>
            </w:r>
            <w:r w:rsidRPr="004A3B29">
              <w:rPr>
                <w:rStyle w:val="st42"/>
                <w:rFonts w:eastAsiaTheme="minorEastAsia" w:cs="Times New Roman"/>
                <w:color w:val="0D0D0D" w:themeColor="text1" w:themeTint="F2"/>
              </w:rPr>
              <w:br/>
              <w:t xml:space="preserve">та обмежених платіжних послуг </w:t>
            </w:r>
            <w:r w:rsidRPr="004A3B29">
              <w:rPr>
                <w:rStyle w:val="st42"/>
                <w:rFonts w:eastAsiaTheme="minorEastAsia" w:cs="Times New Roman"/>
                <w:color w:val="0D0D0D" w:themeColor="text1" w:themeTint="F2"/>
              </w:rPr>
              <w:br/>
              <w:t>(підпункт 4 пункту 206 розділу XIX)</w:t>
            </w:r>
          </w:p>
          <w:p w14:paraId="3CF91F31" w14:textId="77777777" w:rsidR="00CF27C4" w:rsidRPr="004A3B29" w:rsidRDefault="00CF27C4" w:rsidP="00CF27C4">
            <w:pPr>
              <w:pStyle w:val="st7"/>
              <w:ind w:leftChars="-194" w:left="-427" w:firstLineChars="170" w:firstLine="408"/>
              <w:rPr>
                <w:rFonts w:ascii="Times New Roman" w:hAnsi="Times New Roman" w:cs="Times New Roman"/>
                <w:bCs/>
                <w:color w:val="0D0D0D" w:themeColor="text1" w:themeTint="F2"/>
              </w:rPr>
            </w:pPr>
            <w:r w:rsidRPr="004A3B29">
              <w:rPr>
                <w:rFonts w:ascii="Times New Roman" w:hAnsi="Times New Roman" w:cs="Times New Roman"/>
                <w:bCs/>
                <w:color w:val="0D0D0D" w:themeColor="text1" w:themeTint="F2"/>
              </w:rPr>
              <w:t xml:space="preserve">Вимоги </w:t>
            </w:r>
            <w:r w:rsidRPr="004A3B29">
              <w:rPr>
                <w:rFonts w:ascii="Times New Roman" w:hAnsi="Times New Roman" w:cs="Times New Roman"/>
                <w:bCs/>
                <w:color w:val="0D0D0D" w:themeColor="text1" w:themeTint="F2"/>
              </w:rPr>
              <w:br/>
              <w:t>до складання плану діяльності</w:t>
            </w:r>
          </w:p>
          <w:p w14:paraId="3C2E7D1B" w14:textId="77777777" w:rsidR="00CF27C4" w:rsidRPr="004A3B29" w:rsidRDefault="00CF27C4" w:rsidP="00CF27C4">
            <w:pPr>
              <w:pStyle w:val="st7"/>
              <w:ind w:leftChars="-194" w:left="-427" w:firstLineChars="170" w:firstLine="408"/>
              <w:rPr>
                <w:rFonts w:ascii="Times New Roman" w:hAnsi="Times New Roman" w:cs="Times New Roman"/>
                <w:color w:val="0D0D0D" w:themeColor="text1" w:themeTint="F2"/>
              </w:rPr>
            </w:pPr>
            <w:r w:rsidRPr="004A3B29">
              <w:rPr>
                <w:rFonts w:ascii="Times New Roman" w:hAnsi="Times New Roman" w:cs="Times New Roman"/>
                <w:color w:val="0D0D0D" w:themeColor="text1" w:themeTint="F2"/>
              </w:rPr>
              <w:t>I. Загальні вимоги до плану діяльності</w:t>
            </w:r>
          </w:p>
          <w:p w14:paraId="5E825AA2" w14:textId="77777777" w:rsidR="00CF27C4" w:rsidRPr="004A3B29" w:rsidRDefault="00CF27C4" w:rsidP="00CF27C4">
            <w:pPr>
              <w:pStyle w:val="st2"/>
              <w:ind w:leftChars="38" w:left="84" w:firstLineChars="177" w:firstLine="425"/>
              <w:rPr>
                <w:rStyle w:val="st42"/>
                <w:rFonts w:eastAsiaTheme="minorEastAsia" w:cs="Times New Roman"/>
                <w:color w:val="0D0D0D" w:themeColor="text1" w:themeTint="F2"/>
              </w:rPr>
            </w:pPr>
            <w:r w:rsidRPr="004A3B29">
              <w:rPr>
                <w:rStyle w:val="st42"/>
                <w:rFonts w:eastAsiaTheme="minorEastAsia" w:cs="Times New Roman"/>
                <w:color w:val="0D0D0D" w:themeColor="text1" w:themeTint="F2"/>
              </w:rPr>
              <w:t>….</w:t>
            </w:r>
          </w:p>
          <w:p w14:paraId="49DBF349" w14:textId="77777777" w:rsidR="00CF27C4" w:rsidRPr="004A3B29" w:rsidRDefault="00CF27C4" w:rsidP="00CF27C4">
            <w:pPr>
              <w:pStyle w:val="st2"/>
              <w:ind w:leftChars="38" w:left="84" w:firstLineChars="177" w:firstLine="425"/>
              <w:rPr>
                <w:rStyle w:val="st42"/>
                <w:rFonts w:eastAsiaTheme="minorEastAsia" w:cs="Times New Roman"/>
                <w:color w:val="0D0D0D" w:themeColor="text1" w:themeTint="F2"/>
              </w:rPr>
            </w:pPr>
            <w:r w:rsidRPr="004A3B29">
              <w:rPr>
                <w:rStyle w:val="st42"/>
                <w:rFonts w:eastAsiaTheme="minorEastAsia" w:cs="Times New Roman"/>
                <w:color w:val="0D0D0D" w:themeColor="text1" w:themeTint="F2"/>
              </w:rPr>
              <w:t>8. Корпоративне управління.</w:t>
            </w:r>
          </w:p>
          <w:p w14:paraId="01DE0223" w14:textId="259CC8C2" w:rsidR="0058446F" w:rsidRPr="0058446F" w:rsidRDefault="00CF27C4" w:rsidP="005D5638">
            <w:pPr>
              <w:pStyle w:val="st14"/>
              <w:ind w:rightChars="35" w:right="77" w:firstLine="367"/>
              <w:jc w:val="both"/>
              <w:rPr>
                <w:rStyle w:val="st42"/>
                <w:rFonts w:eastAsiaTheme="minorEastAsia" w:cs="Times New Roman"/>
                <w:color w:val="0D0D0D" w:themeColor="text1" w:themeTint="F2"/>
              </w:rPr>
            </w:pPr>
            <w:r w:rsidRPr="004A3B29">
              <w:rPr>
                <w:rStyle w:val="st42"/>
                <w:rFonts w:eastAsiaTheme="minorEastAsia" w:cs="Times New Roman"/>
                <w:color w:val="0D0D0D" w:themeColor="text1" w:themeTint="F2"/>
              </w:rPr>
              <w:t xml:space="preserve">Наводиться схематичне зображення структури управління заявника, на якому зазначаються вищий орган управління, виконавчий орган, наглядова рада (за наявності), структурні </w:t>
            </w:r>
            <w:r w:rsidR="0058446F" w:rsidRPr="004A3B29">
              <w:rPr>
                <w:rStyle w:val="st42"/>
                <w:rFonts w:eastAsiaTheme="minorEastAsia" w:cs="Times New Roman"/>
                <w:color w:val="0D0D0D" w:themeColor="text1" w:themeTint="F2"/>
              </w:rPr>
              <w:t xml:space="preserve"> підрозділи, відповідальні за розвиток</w:t>
            </w:r>
            <w:r w:rsidR="0058446F" w:rsidRPr="0058446F">
              <w:rPr>
                <w:rStyle w:val="st42"/>
                <w:rFonts w:eastAsiaTheme="minorEastAsia" w:cs="Times New Roman"/>
                <w:color w:val="0D0D0D" w:themeColor="text1" w:themeTint="F2"/>
              </w:rPr>
              <w:t xml:space="preserve"> </w:t>
            </w:r>
            <w:r w:rsidR="0058446F" w:rsidRPr="004A3B29">
              <w:rPr>
                <w:rStyle w:val="st42"/>
                <w:rFonts w:eastAsiaTheme="minorEastAsia" w:cs="Times New Roman"/>
                <w:color w:val="0D0D0D" w:themeColor="text1" w:themeTint="F2"/>
              </w:rPr>
              <w:t xml:space="preserve"> сегментів ринку (із</w:t>
            </w:r>
            <w:r w:rsidR="0058446F" w:rsidRPr="0058446F">
              <w:rPr>
                <w:rStyle w:val="st42"/>
                <w:rFonts w:eastAsiaTheme="minorEastAsia" w:cs="Times New Roman"/>
                <w:color w:val="0D0D0D" w:themeColor="text1" w:themeTint="F2"/>
              </w:rPr>
              <w:t xml:space="preserve"> </w:t>
            </w:r>
            <w:r w:rsidR="0058446F">
              <w:rPr>
                <w:rStyle w:val="st42"/>
                <w:rFonts w:eastAsiaTheme="minorEastAsia" w:cs="Times New Roman"/>
                <w:color w:val="0D0D0D" w:themeColor="text1" w:themeTint="F2"/>
              </w:rPr>
              <w:t xml:space="preserve">зазначенням </w:t>
            </w:r>
            <w:r w:rsidR="0058446F" w:rsidRPr="004A3B29">
              <w:rPr>
                <w:rStyle w:val="st42"/>
                <w:rFonts w:eastAsiaTheme="minorEastAsia" w:cs="Times New Roman"/>
                <w:color w:val="0D0D0D" w:themeColor="text1" w:themeTint="F2"/>
              </w:rPr>
              <w:t xml:space="preserve"> назв цих сегментів), головний бухгалтер, підрозділ</w:t>
            </w:r>
            <w:r w:rsidR="0058446F">
              <w:rPr>
                <w:rStyle w:val="st42"/>
                <w:rFonts w:eastAsiaTheme="minorEastAsia" w:cs="Times New Roman"/>
                <w:color w:val="0D0D0D" w:themeColor="text1" w:themeTint="F2"/>
              </w:rPr>
              <w:t xml:space="preserve"> </w:t>
            </w:r>
            <w:r w:rsidR="0058446F" w:rsidRPr="004A3B29">
              <w:rPr>
                <w:rStyle w:val="st42"/>
                <w:rFonts w:eastAsiaTheme="minorEastAsia" w:cs="Times New Roman"/>
                <w:b/>
                <w:strike/>
                <w:color w:val="0D0D0D" w:themeColor="text1" w:themeTint="F2"/>
              </w:rPr>
              <w:t xml:space="preserve"> з</w:t>
            </w:r>
            <w:r w:rsidR="007B2CE0">
              <w:rPr>
                <w:rStyle w:val="st42"/>
                <w:rFonts w:eastAsiaTheme="minorEastAsia" w:cs="Times New Roman"/>
                <w:b/>
                <w:strike/>
                <w:color w:val="0D0D0D" w:themeColor="text1" w:themeTint="F2"/>
              </w:rPr>
              <w:t xml:space="preserve"> </w:t>
            </w:r>
            <w:r w:rsidR="007B2CE0" w:rsidRPr="004A3B29">
              <w:rPr>
                <w:rStyle w:val="st42"/>
                <w:rFonts w:eastAsiaTheme="minorEastAsia" w:cs="Times New Roman"/>
                <w:color w:val="0D0D0D" w:themeColor="text1" w:themeTint="F2"/>
              </w:rPr>
              <w:t xml:space="preserve"> комплаєнс</w:t>
            </w:r>
            <w:r w:rsidR="007B2CE0" w:rsidRPr="004A3B29">
              <w:rPr>
                <w:rStyle w:val="st42"/>
                <w:rFonts w:eastAsiaTheme="minorEastAsia" w:cs="Times New Roman"/>
                <w:b/>
                <w:strike/>
                <w:color w:val="0D0D0D" w:themeColor="text1" w:themeTint="F2"/>
              </w:rPr>
              <w:t>у</w:t>
            </w:r>
            <w:r w:rsidR="007B2CE0" w:rsidRPr="004A3B29">
              <w:rPr>
                <w:rStyle w:val="st42"/>
                <w:rFonts w:eastAsiaTheme="minorEastAsia" w:cs="Times New Roman"/>
                <w:color w:val="0D0D0D" w:themeColor="text1" w:themeTint="F2"/>
              </w:rPr>
              <w:t xml:space="preserve"> або головний комплаєнс-менеджер, підрозділ з</w:t>
            </w:r>
          </w:p>
        </w:tc>
        <w:tc>
          <w:tcPr>
            <w:tcW w:w="7513" w:type="dxa"/>
          </w:tcPr>
          <w:p w14:paraId="68A96F24" w14:textId="77777777" w:rsidR="00CF27C4" w:rsidRPr="004A3B29" w:rsidRDefault="00CF27C4" w:rsidP="00CF27C4">
            <w:pPr>
              <w:pStyle w:val="st14"/>
              <w:ind w:leftChars="2200" w:left="4840" w:rightChars="35" w:right="77"/>
              <w:rPr>
                <w:rStyle w:val="st42"/>
                <w:rFonts w:eastAsiaTheme="minorEastAsia" w:cs="Times New Roman"/>
                <w:color w:val="0D0D0D" w:themeColor="text1" w:themeTint="F2"/>
              </w:rPr>
            </w:pPr>
            <w:r w:rsidRPr="004A3B29">
              <w:rPr>
                <w:rStyle w:val="st42"/>
                <w:rFonts w:eastAsiaTheme="minorEastAsia" w:cs="Times New Roman"/>
                <w:color w:val="0D0D0D" w:themeColor="text1" w:themeTint="F2"/>
              </w:rPr>
              <w:t xml:space="preserve">Додаток 4 </w:t>
            </w:r>
            <w:r w:rsidRPr="004A3B29">
              <w:rPr>
                <w:rStyle w:val="st42"/>
                <w:rFonts w:eastAsiaTheme="minorEastAsia" w:cs="Times New Roman"/>
                <w:color w:val="0D0D0D" w:themeColor="text1" w:themeTint="F2"/>
              </w:rPr>
              <w:br/>
              <w:t xml:space="preserve">до Положення про порядок </w:t>
            </w:r>
            <w:r w:rsidRPr="004A3B29">
              <w:rPr>
                <w:rStyle w:val="st42"/>
                <w:rFonts w:eastAsiaTheme="minorEastAsia" w:cs="Times New Roman"/>
                <w:color w:val="0D0D0D" w:themeColor="text1" w:themeTint="F2"/>
              </w:rPr>
              <w:br/>
              <w:t xml:space="preserve">здійснення авторизації діяльності </w:t>
            </w:r>
            <w:r w:rsidRPr="004A3B29">
              <w:rPr>
                <w:rStyle w:val="st42"/>
                <w:rFonts w:eastAsiaTheme="minorEastAsia" w:cs="Times New Roman"/>
                <w:color w:val="0D0D0D" w:themeColor="text1" w:themeTint="F2"/>
              </w:rPr>
              <w:br/>
              <w:t xml:space="preserve">надавачів фінансових платіжних послуг </w:t>
            </w:r>
            <w:r w:rsidRPr="004A3B29">
              <w:rPr>
                <w:rStyle w:val="st42"/>
                <w:rFonts w:eastAsiaTheme="minorEastAsia" w:cs="Times New Roman"/>
                <w:color w:val="0D0D0D" w:themeColor="text1" w:themeTint="F2"/>
              </w:rPr>
              <w:br/>
              <w:t xml:space="preserve">та обмежених платіжних послуг </w:t>
            </w:r>
            <w:r w:rsidRPr="004A3B29">
              <w:rPr>
                <w:rStyle w:val="st42"/>
                <w:rFonts w:eastAsiaTheme="minorEastAsia" w:cs="Times New Roman"/>
                <w:color w:val="0D0D0D" w:themeColor="text1" w:themeTint="F2"/>
              </w:rPr>
              <w:br/>
              <w:t>(підпункт 4 пункту 206 розділу XIX)</w:t>
            </w:r>
          </w:p>
          <w:p w14:paraId="4719BA01" w14:textId="77777777" w:rsidR="00CF27C4" w:rsidRPr="004A3B29" w:rsidRDefault="00CF27C4" w:rsidP="00CF27C4">
            <w:pPr>
              <w:pStyle w:val="st7"/>
              <w:ind w:leftChars="-194" w:left="-427" w:firstLineChars="170" w:firstLine="408"/>
              <w:rPr>
                <w:rFonts w:ascii="Times New Roman" w:hAnsi="Times New Roman" w:cs="Times New Roman"/>
                <w:bCs/>
                <w:color w:val="0D0D0D" w:themeColor="text1" w:themeTint="F2"/>
              </w:rPr>
            </w:pPr>
            <w:r w:rsidRPr="004A3B29">
              <w:rPr>
                <w:rFonts w:ascii="Times New Roman" w:hAnsi="Times New Roman" w:cs="Times New Roman"/>
                <w:bCs/>
                <w:color w:val="0D0D0D" w:themeColor="text1" w:themeTint="F2"/>
              </w:rPr>
              <w:t xml:space="preserve">Вимоги </w:t>
            </w:r>
            <w:r w:rsidRPr="004A3B29">
              <w:rPr>
                <w:rFonts w:ascii="Times New Roman" w:hAnsi="Times New Roman" w:cs="Times New Roman"/>
                <w:bCs/>
                <w:color w:val="0D0D0D" w:themeColor="text1" w:themeTint="F2"/>
              </w:rPr>
              <w:br/>
              <w:t>до складання плану діяльності</w:t>
            </w:r>
          </w:p>
          <w:p w14:paraId="410190DB" w14:textId="77777777" w:rsidR="00CF27C4" w:rsidRPr="004A3B29" w:rsidRDefault="00CF27C4" w:rsidP="00CF27C4">
            <w:pPr>
              <w:pStyle w:val="st7"/>
              <w:ind w:leftChars="-194" w:left="-427" w:firstLineChars="170" w:firstLine="408"/>
              <w:rPr>
                <w:rFonts w:ascii="Times New Roman" w:hAnsi="Times New Roman" w:cs="Times New Roman"/>
                <w:color w:val="0D0D0D" w:themeColor="text1" w:themeTint="F2"/>
              </w:rPr>
            </w:pPr>
            <w:r w:rsidRPr="004A3B29">
              <w:rPr>
                <w:rFonts w:ascii="Times New Roman" w:hAnsi="Times New Roman" w:cs="Times New Roman"/>
                <w:color w:val="0D0D0D" w:themeColor="text1" w:themeTint="F2"/>
              </w:rPr>
              <w:t>I. Загальні вимоги до плану діяльності</w:t>
            </w:r>
          </w:p>
          <w:p w14:paraId="741EE8E3" w14:textId="77777777" w:rsidR="00CF27C4" w:rsidRPr="004A3B29" w:rsidRDefault="00CF27C4" w:rsidP="00CF27C4">
            <w:pPr>
              <w:pStyle w:val="st2"/>
              <w:ind w:leftChars="38" w:left="84" w:firstLineChars="177" w:firstLine="425"/>
              <w:rPr>
                <w:rStyle w:val="st42"/>
                <w:rFonts w:eastAsiaTheme="minorEastAsia" w:cs="Times New Roman"/>
                <w:color w:val="0D0D0D" w:themeColor="text1" w:themeTint="F2"/>
              </w:rPr>
            </w:pPr>
            <w:r w:rsidRPr="004A3B29">
              <w:rPr>
                <w:rStyle w:val="st42"/>
                <w:rFonts w:eastAsiaTheme="minorEastAsia" w:cs="Times New Roman"/>
                <w:color w:val="0D0D0D" w:themeColor="text1" w:themeTint="F2"/>
              </w:rPr>
              <w:t>….</w:t>
            </w:r>
          </w:p>
          <w:p w14:paraId="60D949AB" w14:textId="77777777" w:rsidR="00CF27C4" w:rsidRPr="004A3B29" w:rsidRDefault="00CF27C4" w:rsidP="00CF27C4">
            <w:pPr>
              <w:pStyle w:val="st2"/>
              <w:ind w:leftChars="38" w:left="84" w:firstLineChars="177" w:firstLine="425"/>
              <w:rPr>
                <w:rStyle w:val="st42"/>
                <w:rFonts w:eastAsiaTheme="minorEastAsia" w:cs="Times New Roman"/>
                <w:color w:val="0D0D0D" w:themeColor="text1" w:themeTint="F2"/>
              </w:rPr>
            </w:pPr>
            <w:r w:rsidRPr="004A3B29">
              <w:rPr>
                <w:rStyle w:val="st42"/>
                <w:rFonts w:eastAsiaTheme="minorEastAsia" w:cs="Times New Roman"/>
                <w:color w:val="0D0D0D" w:themeColor="text1" w:themeTint="F2"/>
              </w:rPr>
              <w:t>8. Корпоративне управління.</w:t>
            </w:r>
          </w:p>
          <w:p w14:paraId="3D04B33C" w14:textId="2A84ACC6" w:rsidR="00CF27C4" w:rsidRPr="00CF27C4" w:rsidRDefault="00CF27C4" w:rsidP="00CF27C4">
            <w:pPr>
              <w:pStyle w:val="st14"/>
              <w:ind w:rightChars="35" w:right="77" w:firstLine="512"/>
              <w:jc w:val="both"/>
              <w:rPr>
                <w:rFonts w:ascii="Times New Roman" w:eastAsia="Times New Roman" w:hAnsi="Times New Roman" w:cs="Times New Roman"/>
                <w:color w:val="0D0D0D" w:themeColor="text1" w:themeTint="F2"/>
              </w:rPr>
            </w:pPr>
            <w:r w:rsidRPr="004A3B29">
              <w:rPr>
                <w:rStyle w:val="st42"/>
                <w:rFonts w:eastAsiaTheme="minorEastAsia" w:cs="Times New Roman"/>
                <w:color w:val="0D0D0D" w:themeColor="text1" w:themeTint="F2"/>
              </w:rPr>
              <w:t>Наводиться схематичне зображення структури управління заявника, на якому зазначаються вищий орган управління, виконавчий орган, наглядова рада (за наявності) (далі – рада), структурні підрозділи, відповідальні за розвиток сегментів ринку (із зазначенням</w:t>
            </w:r>
            <w:r w:rsidR="0058446F">
              <w:rPr>
                <w:rStyle w:val="st42"/>
                <w:rFonts w:eastAsiaTheme="minorEastAsia" w:cs="Times New Roman"/>
                <w:color w:val="0D0D0D" w:themeColor="text1" w:themeTint="F2"/>
              </w:rPr>
              <w:t xml:space="preserve"> </w:t>
            </w:r>
            <w:r w:rsidR="0058446F" w:rsidRPr="004A3B29">
              <w:rPr>
                <w:rStyle w:val="st42"/>
                <w:rFonts w:eastAsiaTheme="minorEastAsia" w:cs="Times New Roman"/>
                <w:color w:val="0D0D0D" w:themeColor="text1" w:themeTint="F2"/>
              </w:rPr>
              <w:t xml:space="preserve"> назв цих сегментів), головний бухгалтер, підрозділ </w:t>
            </w:r>
            <w:r w:rsidR="0058446F" w:rsidRPr="004A3B29">
              <w:rPr>
                <w:rStyle w:val="st42"/>
                <w:rFonts w:eastAsiaTheme="minorEastAsia" w:cs="Times New Roman"/>
                <w:b/>
                <w:color w:val="0D0D0D" w:themeColor="text1" w:themeTint="F2"/>
              </w:rPr>
              <w:t>контролю за дотриманням норм (</w:t>
            </w:r>
            <w:r w:rsidR="0058446F" w:rsidRPr="004A3B29">
              <w:rPr>
                <w:rStyle w:val="st42"/>
                <w:rFonts w:eastAsiaTheme="minorEastAsia" w:cs="Times New Roman"/>
                <w:color w:val="0D0D0D" w:themeColor="text1" w:themeTint="F2"/>
              </w:rPr>
              <w:t>комплаєнс</w:t>
            </w:r>
            <w:r w:rsidR="0058446F" w:rsidRPr="004A3B29">
              <w:rPr>
                <w:rStyle w:val="st42"/>
                <w:rFonts w:eastAsiaTheme="minorEastAsia" w:cs="Times New Roman"/>
                <w:b/>
                <w:color w:val="0D0D0D" w:themeColor="text1" w:themeTint="F2"/>
              </w:rPr>
              <w:t>)</w:t>
            </w:r>
            <w:r w:rsidR="0058446F">
              <w:rPr>
                <w:rStyle w:val="st42"/>
                <w:rFonts w:eastAsiaTheme="minorEastAsia" w:cs="Times New Roman"/>
                <w:b/>
                <w:color w:val="0D0D0D" w:themeColor="text1" w:themeTint="F2"/>
              </w:rPr>
              <w:t xml:space="preserve"> </w:t>
            </w:r>
            <w:r w:rsidR="0058446F" w:rsidRPr="004A3B29">
              <w:rPr>
                <w:rStyle w:val="st42"/>
                <w:rFonts w:eastAsiaTheme="minorEastAsia" w:cs="Times New Roman"/>
                <w:color w:val="0D0D0D" w:themeColor="text1" w:themeTint="F2"/>
              </w:rPr>
              <w:t xml:space="preserve"> або головний комплаєнс-менеджер </w:t>
            </w:r>
            <w:r w:rsidR="0058446F" w:rsidRPr="004A3B29">
              <w:rPr>
                <w:rStyle w:val="st42"/>
                <w:rFonts w:eastAsiaTheme="minorEastAsia" w:cs="Times New Roman"/>
                <w:b/>
                <w:color w:val="0D0D0D" w:themeColor="text1" w:themeTint="F2"/>
              </w:rPr>
              <w:t>/</w:t>
            </w:r>
          </w:p>
        </w:tc>
      </w:tr>
    </w:tbl>
    <w:p w14:paraId="255487DF" w14:textId="77777777" w:rsidR="0058446F" w:rsidRDefault="0058446F" w:rsidP="00546A75">
      <w:pPr>
        <w:spacing w:after="0" w:line="240" w:lineRule="auto"/>
        <w:rPr>
          <w:rFonts w:ascii="Times New Roman" w:hAnsi="Times New Roman" w:cs="Times New Roman"/>
          <w:color w:val="0D0D0D" w:themeColor="text1" w:themeTint="F2"/>
        </w:rPr>
        <w:sectPr w:rsidR="0058446F" w:rsidSect="0086212C">
          <w:footerReference w:type="default" r:id="rId27"/>
          <w:headerReference w:type="first" r:id="rId28"/>
          <w:pgSz w:w="16838" w:h="11906" w:orient="landscape"/>
          <w:pgMar w:top="567" w:right="567" w:bottom="1701" w:left="1701" w:header="709" w:footer="709" w:gutter="0"/>
          <w:pgNumType w:start="1"/>
          <w:cols w:space="708"/>
          <w:titlePg/>
          <w:docGrid w:linePitch="360"/>
        </w:sectPr>
      </w:pPr>
    </w:p>
    <w:tbl>
      <w:tblPr>
        <w:tblpPr w:leftFromText="180" w:rightFromText="180" w:vertAnchor="text"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83"/>
        <w:gridCol w:w="7513"/>
      </w:tblGrid>
      <w:tr w:rsidR="0058446F" w:rsidRPr="004A3B29" w14:paraId="2A324E73" w14:textId="77777777" w:rsidTr="00E7065F">
        <w:trPr>
          <w:trHeight w:val="20"/>
        </w:trPr>
        <w:tc>
          <w:tcPr>
            <w:tcW w:w="7083" w:type="dxa"/>
          </w:tcPr>
          <w:p w14:paraId="54F24672" w14:textId="14E16AC4" w:rsidR="0058446F" w:rsidRDefault="0058446F" w:rsidP="0058446F">
            <w:pPr>
              <w:pStyle w:val="st2"/>
              <w:ind w:leftChars="38" w:left="84" w:firstLine="0"/>
              <w:rPr>
                <w:rStyle w:val="st42"/>
                <w:rFonts w:eastAsiaTheme="minorEastAsia" w:cs="Times New Roman"/>
                <w:color w:val="0D0D0D" w:themeColor="text1" w:themeTint="F2"/>
              </w:rPr>
            </w:pPr>
            <w:r w:rsidRPr="004A3B29">
              <w:rPr>
                <w:rStyle w:val="st42"/>
                <w:rFonts w:eastAsiaTheme="minorEastAsia" w:cs="Times New Roman"/>
                <w:color w:val="0D0D0D" w:themeColor="text1" w:themeTint="F2"/>
              </w:rPr>
              <w:lastRenderedPageBreak/>
              <w:t>управління ризиками або головний ризик-менеджер, підрозділ внутрішнього аудиту або внутрішній аудитор тощо; щодо кожної ланки - ключові функціональні обов'язки, пов'язані з діяльністю заявника.</w:t>
            </w:r>
          </w:p>
          <w:p w14:paraId="207D3D51" w14:textId="128A72DB" w:rsidR="0058446F" w:rsidRDefault="0058446F" w:rsidP="0058446F">
            <w:pPr>
              <w:pStyle w:val="st2"/>
              <w:ind w:leftChars="38" w:left="84" w:firstLine="0"/>
              <w:rPr>
                <w:rStyle w:val="st42"/>
                <w:rFonts w:eastAsiaTheme="minorEastAsia" w:cs="Times New Roman"/>
                <w:color w:val="0D0D0D" w:themeColor="text1" w:themeTint="F2"/>
              </w:rPr>
            </w:pPr>
          </w:p>
          <w:p w14:paraId="6464F70D" w14:textId="6824A1EC" w:rsidR="0058446F" w:rsidRDefault="0058446F" w:rsidP="0058446F">
            <w:pPr>
              <w:pStyle w:val="st2"/>
              <w:ind w:leftChars="38" w:left="84" w:firstLine="0"/>
              <w:rPr>
                <w:rStyle w:val="st42"/>
                <w:rFonts w:eastAsiaTheme="minorEastAsia" w:cs="Times New Roman"/>
                <w:color w:val="0D0D0D" w:themeColor="text1" w:themeTint="F2"/>
              </w:rPr>
            </w:pPr>
          </w:p>
          <w:p w14:paraId="6064D996" w14:textId="77777777" w:rsidR="00447259" w:rsidRPr="004A3B29" w:rsidRDefault="00447259" w:rsidP="0058446F">
            <w:pPr>
              <w:pStyle w:val="st2"/>
              <w:ind w:leftChars="38" w:left="84" w:firstLine="0"/>
              <w:rPr>
                <w:rStyle w:val="st42"/>
                <w:rFonts w:eastAsiaTheme="minorEastAsia" w:cs="Times New Roman"/>
                <w:color w:val="0D0D0D" w:themeColor="text1" w:themeTint="F2"/>
              </w:rPr>
            </w:pPr>
          </w:p>
          <w:p w14:paraId="6D8572C1" w14:textId="77777777" w:rsidR="0058446F" w:rsidRPr="004A3B29" w:rsidRDefault="0058446F" w:rsidP="00E7065F">
            <w:pPr>
              <w:pStyle w:val="st12"/>
              <w:ind w:leftChars="-194" w:left="-427" w:firstLineChars="170" w:firstLine="408"/>
              <w:rPr>
                <w:rStyle w:val="st42"/>
                <w:rFonts w:eastAsiaTheme="minorEastAsia" w:cs="Times New Roman"/>
                <w:color w:val="0D0D0D" w:themeColor="text1" w:themeTint="F2"/>
              </w:rPr>
            </w:pPr>
            <w:r w:rsidRPr="004A3B29">
              <w:rPr>
                <w:rStyle w:val="st42"/>
                <w:rFonts w:eastAsiaTheme="minorEastAsia" w:cs="Times New Roman"/>
                <w:color w:val="0D0D0D" w:themeColor="text1" w:themeTint="F2"/>
              </w:rPr>
              <w:t>Зразок схематичного зображення структури управління заявника</w:t>
            </w:r>
          </w:p>
          <w:p w14:paraId="3390532B" w14:textId="77777777" w:rsidR="0058446F" w:rsidRPr="004A3B29" w:rsidRDefault="0058446F" w:rsidP="00E7065F">
            <w:pPr>
              <w:pStyle w:val="rvps2"/>
              <w:shd w:val="clear" w:color="auto" w:fill="FFFFFF"/>
              <w:spacing w:before="0" w:beforeAutospacing="0" w:after="150" w:afterAutospacing="0"/>
              <w:ind w:firstLine="450"/>
              <w:jc w:val="both"/>
              <w:rPr>
                <w:color w:val="0D0D0D" w:themeColor="text1" w:themeTint="F2"/>
              </w:rPr>
            </w:pPr>
            <w:r w:rsidRPr="004A3B29">
              <w:rPr>
                <w:rFonts w:eastAsiaTheme="minorEastAsia"/>
                <w:noProof/>
                <w:color w:val="0D0D0D" w:themeColor="text1" w:themeTint="F2"/>
              </w:rPr>
              <w:lastRenderedPageBreak/>
              <mc:AlternateContent>
                <mc:Choice Requires="wps">
                  <w:drawing>
                    <wp:anchor distT="0" distB="0" distL="114300" distR="114300" simplePos="0" relativeHeight="251659264" behindDoc="0" locked="0" layoutInCell="1" allowOverlap="1" wp14:anchorId="66F85762" wp14:editId="603D40FD">
                      <wp:simplePos x="0" y="0"/>
                      <wp:positionH relativeFrom="column">
                        <wp:posOffset>6455410</wp:posOffset>
                      </wp:positionH>
                      <wp:positionV relativeFrom="paragraph">
                        <wp:posOffset>21589</wp:posOffset>
                      </wp:positionV>
                      <wp:extent cx="1189990" cy="715645"/>
                      <wp:effectExtent l="0" t="0" r="10160" b="27305"/>
                      <wp:wrapNone/>
                      <wp:docPr id="43" name="Округлений прямокутник 43"/>
                      <wp:cNvGraphicFramePr/>
                      <a:graphic xmlns:a="http://schemas.openxmlformats.org/drawingml/2006/main">
                        <a:graphicData uri="http://schemas.microsoft.com/office/word/2010/wordprocessingShape">
                          <wps:wsp>
                            <wps:cNvSpPr/>
                            <wps:spPr>
                              <a:xfrm>
                                <a:off x="0" y="0"/>
                                <a:ext cx="1189990" cy="715645"/>
                              </a:xfrm>
                              <a:prstGeom prst="roundRect">
                                <a:avLst/>
                              </a:prstGeom>
                            </wps:spPr>
                            <wps:style>
                              <a:lnRef idx="2">
                                <a:schemeClr val="dk1"/>
                              </a:lnRef>
                              <a:fillRef idx="1">
                                <a:schemeClr val="lt1"/>
                              </a:fillRef>
                              <a:effectRef idx="0">
                                <a:schemeClr val="dk1"/>
                              </a:effectRef>
                              <a:fontRef idx="minor">
                                <a:schemeClr val="dk1"/>
                              </a:fontRef>
                            </wps:style>
                            <wps:txbx>
                              <w:txbxContent>
                                <w:p w14:paraId="119F1348" w14:textId="77777777" w:rsidR="0058446F" w:rsidRPr="003D3D3E" w:rsidRDefault="0058446F" w:rsidP="0058446F">
                                  <w:pPr>
                                    <w:spacing w:after="0"/>
                                    <w:jc w:val="center"/>
                                    <w:rPr>
                                      <w:rFonts w:ascii="Times New Roman" w:hAnsi="Times New Roman" w:cs="Times New Roman"/>
                                    </w:rPr>
                                  </w:pPr>
                                  <w:r w:rsidRPr="003D3D3E">
                                    <w:rPr>
                                      <w:rFonts w:ascii="Times New Roman" w:hAnsi="Times New Roman" w:cs="Times New Roman"/>
                                    </w:rPr>
                                    <w:t>Загальні збори</w:t>
                                  </w:r>
                                </w:p>
                                <w:p w14:paraId="1EB3708C" w14:textId="77777777" w:rsidR="0058446F" w:rsidRDefault="0058446F" w:rsidP="0058446F">
                                  <w:pPr>
                                    <w:spacing w:after="0"/>
                                    <w:jc w:val="center"/>
                                  </w:pPr>
                                  <w:r>
                                    <w:rPr>
                                      <w:rFonts w:ascii="Times New Roman" w:hAnsi="Times New Roman" w:cs="Times New Roman"/>
                                    </w:rPr>
                                    <w:t>у</w:t>
                                  </w:r>
                                  <w:r w:rsidRPr="003D3D3E">
                                    <w:rPr>
                                      <w:rFonts w:ascii="Times New Roman" w:hAnsi="Times New Roman" w:cs="Times New Roman"/>
                                    </w:rPr>
                                    <w:t>часників</w:t>
                                  </w:r>
                                  <w:r>
                                    <w:rPr>
                                      <w:rFonts w:ascii="Times New Roman" w:hAnsi="Times New Roman" w:cs="Times New Roman"/>
                                    </w:rPr>
                                    <w:t xml:space="preserve"> </w:t>
                                  </w:r>
                                  <w:r w:rsidRPr="000E152C">
                                    <w:rPr>
                                      <w:rFonts w:ascii="Times New Roman" w:hAnsi="Times New Roman" w:cs="Times New Roman"/>
                                      <w:b/>
                                    </w:rPr>
                                    <w:t>(акціонерів)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6F85762" id="Округлений прямокутник 43" o:spid="_x0000_s1026" style="position:absolute;left:0;text-align:left;margin-left:508.3pt;margin-top:1.7pt;width:93.7pt;height:56.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" fillcolor="white [3201]" strokecolor="black [3200]" strokeweight="1pt">
                      <v:stroke joinstyle="miter"/>
                      <v:textbox>
                        <w:txbxContent>
                          <w:p w14:paraId="119F1348" w14:textId="77777777" w:rsidR="0058446F" w:rsidRPr="003D3D3E" w:rsidRDefault="0058446F" w:rsidP="0058446F">
                            <w:pPr>
                              <w:spacing w:after="0"/>
                              <w:jc w:val="center"/>
                              <w:rPr>
                                <w:rFonts w:ascii="Times New Roman" w:hAnsi="Times New Roman" w:cs="Times New Roman"/>
                              </w:rPr>
                            </w:pPr>
                            <w:r w:rsidRPr="003D3D3E">
                              <w:rPr>
                                <w:rFonts w:ascii="Times New Roman" w:hAnsi="Times New Roman" w:cs="Times New Roman"/>
                              </w:rPr>
                              <w:t>Загальні збори</w:t>
                            </w:r>
                          </w:p>
                          <w:p w14:paraId="1EB3708C" w14:textId="77777777" w:rsidR="0058446F" w:rsidRDefault="0058446F" w:rsidP="0058446F">
                            <w:pPr>
                              <w:spacing w:after="0"/>
                              <w:jc w:val="center"/>
                            </w:pPr>
                            <w:r>
                              <w:rPr>
                                <w:rFonts w:ascii="Times New Roman" w:hAnsi="Times New Roman" w:cs="Times New Roman"/>
                              </w:rPr>
                              <w:t>у</w:t>
                            </w:r>
                            <w:r w:rsidRPr="003D3D3E">
                              <w:rPr>
                                <w:rFonts w:ascii="Times New Roman" w:hAnsi="Times New Roman" w:cs="Times New Roman"/>
                              </w:rPr>
                              <w:t>часників</w:t>
                            </w:r>
                            <w:r>
                              <w:rPr>
                                <w:rFonts w:ascii="Times New Roman" w:hAnsi="Times New Roman" w:cs="Times New Roman"/>
                              </w:rPr>
                              <w:t xml:space="preserve"> </w:t>
                            </w:r>
                            <w:r w:rsidRPr="000E152C">
                              <w:rPr>
                                <w:rFonts w:ascii="Times New Roman" w:hAnsi="Times New Roman" w:cs="Times New Roman"/>
                                <w:b/>
                              </w:rPr>
                              <w:t>(акціонерів)</w:t>
                            </w:r>
                          </w:p>
                        </w:txbxContent>
                      </v:textbox>
                    </v:roundrect>
                  </w:pict>
                </mc:Fallback>
              </mc:AlternateContent>
            </w:r>
            <w:r w:rsidRPr="004A3B29">
              <w:rPr>
                <w:rFonts w:eastAsiaTheme="minorEastAsia"/>
                <w:noProof/>
                <w:color w:val="0D0D0D" w:themeColor="text1" w:themeTint="F2"/>
              </w:rPr>
              <mc:AlternateContent>
                <mc:Choice Requires="wps">
                  <w:drawing>
                    <wp:anchor distT="0" distB="0" distL="114300" distR="114300" simplePos="0" relativeHeight="251699200" behindDoc="0" locked="0" layoutInCell="1" allowOverlap="1" wp14:anchorId="28F30374" wp14:editId="0DD82EF1">
                      <wp:simplePos x="0" y="0"/>
                      <wp:positionH relativeFrom="column">
                        <wp:posOffset>7019963</wp:posOffset>
                      </wp:positionH>
                      <wp:positionV relativeFrom="paragraph">
                        <wp:posOffset>656716</wp:posOffset>
                      </wp:positionV>
                      <wp:extent cx="45719" cy="307283"/>
                      <wp:effectExtent l="57150" t="38100" r="50165" b="17145"/>
                      <wp:wrapNone/>
                      <wp:docPr id="46" name="Пряма зі стрілкою 46"/>
                      <wp:cNvGraphicFramePr/>
                      <a:graphic xmlns:a="http://schemas.openxmlformats.org/drawingml/2006/main">
                        <a:graphicData uri="http://schemas.microsoft.com/office/word/2010/wordprocessingShape">
                          <wps:wsp>
                            <wps:cNvCnPr/>
                            <wps:spPr>
                              <a:xfrm flipH="1" flipV="1">
                                <a:off x="0" y="0"/>
                                <a:ext cx="45719" cy="307283"/>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418F192" id="_x0000_t32" coordsize="21600,21600" o:spt="32" o:oned="t" path="m,l21600,21600e" filled="f">
                      <v:path arrowok="t" fillok="f" o:connecttype="none"/>
                      <o:lock v:ext="edit" shapetype="t"/>
                    </v:shapetype>
                    <v:shape id="Пряма зі стрілкою 46" o:spid="_x0000_s1026" type="#_x0000_t32" style="position:absolute;margin-left:552.75pt;margin-top:51.7pt;width:3.6pt;height:24.2pt;flip:x 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" strokecolor="black [3200]" strokeweight=".5pt">
                      <v:stroke dashstyle="dash" endarrow="block" joinstyle="miter"/>
                    </v:shape>
                  </w:pict>
                </mc:Fallback>
              </mc:AlternateContent>
            </w:r>
            <w:r w:rsidRPr="004A3B29">
              <w:rPr>
                <w:rFonts w:eastAsiaTheme="minorEastAsia"/>
                <w:noProof/>
                <w:color w:val="0D0D0D" w:themeColor="text1" w:themeTint="F2"/>
              </w:rPr>
              <mc:AlternateContent>
                <mc:Choice Requires="wps">
                  <w:drawing>
                    <wp:anchor distT="0" distB="0" distL="114300" distR="114300" simplePos="0" relativeHeight="251696128" behindDoc="0" locked="0" layoutInCell="1" allowOverlap="1" wp14:anchorId="398D9710" wp14:editId="07E90D8B">
                      <wp:simplePos x="0" y="0"/>
                      <wp:positionH relativeFrom="column">
                        <wp:posOffset>7257201</wp:posOffset>
                      </wp:positionH>
                      <wp:positionV relativeFrom="paragraph">
                        <wp:posOffset>674402</wp:posOffset>
                      </wp:positionV>
                      <wp:extent cx="180466" cy="280544"/>
                      <wp:effectExtent l="0" t="0" r="67310" b="62865"/>
                      <wp:wrapNone/>
                      <wp:docPr id="47" name="Пряма зі стрілкою 47"/>
                      <wp:cNvGraphicFramePr/>
                      <a:graphic xmlns:a="http://schemas.openxmlformats.org/drawingml/2006/main">
                        <a:graphicData uri="http://schemas.microsoft.com/office/word/2010/wordprocessingShape">
                          <wps:wsp>
                            <wps:cNvCnPr/>
                            <wps:spPr>
                              <a:xfrm>
                                <a:off x="0" y="0"/>
                                <a:ext cx="180466" cy="28054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D77659" id="Пряма зі стрілкою 47" o:spid="_x0000_s1026" type="#_x0000_t32" style="position:absolute;margin-left:571.45pt;margin-top:53.1pt;width:14.2pt;height:22.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" strokecolor="black [3200]" strokeweight=".5pt">
                      <v:stroke endarrow="block" joinstyle="miter"/>
                    </v:shape>
                  </w:pict>
                </mc:Fallback>
              </mc:AlternateContent>
            </w:r>
            <w:r w:rsidRPr="004A3B29">
              <w:rPr>
                <w:rFonts w:eastAsiaTheme="minorEastAsia"/>
                <w:noProof/>
                <w:color w:val="0D0D0D" w:themeColor="text1" w:themeTint="F2"/>
              </w:rPr>
              <mc:AlternateContent>
                <mc:Choice Requires="wps">
                  <w:drawing>
                    <wp:anchor distT="0" distB="0" distL="114300" distR="114300" simplePos="0" relativeHeight="251700224" behindDoc="0" locked="0" layoutInCell="1" allowOverlap="1" wp14:anchorId="12B940FA" wp14:editId="67FE6220">
                      <wp:simplePos x="0" y="0"/>
                      <wp:positionH relativeFrom="column">
                        <wp:posOffset>6340374</wp:posOffset>
                      </wp:positionH>
                      <wp:positionV relativeFrom="paragraph">
                        <wp:posOffset>645563</wp:posOffset>
                      </wp:positionV>
                      <wp:extent cx="715645" cy="310515"/>
                      <wp:effectExtent l="0" t="0" r="0" b="0"/>
                      <wp:wrapNone/>
                      <wp:docPr id="48" name="Округлений прямокутник 48"/>
                      <wp:cNvGraphicFramePr/>
                      <a:graphic xmlns:a="http://schemas.openxmlformats.org/drawingml/2006/main">
                        <a:graphicData uri="http://schemas.microsoft.com/office/word/2010/wordprocessingShape">
                          <wps:wsp>
                            <wps:cNvSpPr/>
                            <wps:spPr>
                              <a:xfrm>
                                <a:off x="0" y="0"/>
                                <a:ext cx="715645" cy="310515"/>
                              </a:xfrm>
                              <a:prstGeom prst="roundRect">
                                <a:avLst/>
                              </a:prstGeom>
                              <a:noFill/>
                              <a:ln>
                                <a:noFill/>
                              </a:ln>
                            </wps:spPr>
                            <wps:style>
                              <a:lnRef idx="0">
                                <a:scrgbClr r="0" g="0" b="0"/>
                              </a:lnRef>
                              <a:fillRef idx="0">
                                <a:scrgbClr r="0" g="0" b="0"/>
                              </a:fillRef>
                              <a:effectRef idx="0">
                                <a:scrgbClr r="0" g="0" b="0"/>
                              </a:effectRef>
                              <a:fontRef idx="minor">
                                <a:schemeClr val="dk1"/>
                              </a:fontRef>
                            </wps:style>
                            <wps:txbx>
                              <w:txbxContent>
                                <w:p w14:paraId="64F177F5" w14:textId="77777777" w:rsidR="0058446F" w:rsidRPr="0085278E" w:rsidRDefault="0058446F" w:rsidP="0058446F">
                                  <w:pPr>
                                    <w:jc w:val="center"/>
                                    <w:rPr>
                                      <w:rFonts w:ascii="Times New Roman" w:hAnsi="Times New Roman" w:cs="Times New Roman"/>
                                    </w:rPr>
                                  </w:pPr>
                                  <w:r w:rsidRPr="0085278E">
                                    <w:rPr>
                                      <w:rFonts w:ascii="Times New Roman" w:hAnsi="Times New Roman" w:cs="Times New Roman"/>
                                    </w:rPr>
                                    <w:t>звітує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B940FA" id="Округлений прямокутник 48" o:spid="_x0000_s1027" style="position:absolute;left:0;text-align:left;margin-left:499.25pt;margin-top:50.85pt;width:56.35pt;height:24.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" filled="f" stroked="f">
                      <v:textbox>
                        <w:txbxContent>
                          <w:p w14:paraId="64F177F5" w14:textId="77777777" w:rsidR="0058446F" w:rsidRPr="0085278E" w:rsidRDefault="0058446F" w:rsidP="0058446F">
                            <w:pPr>
                              <w:jc w:val="center"/>
                              <w:rPr>
                                <w:rFonts w:ascii="Times New Roman" w:hAnsi="Times New Roman" w:cs="Times New Roman"/>
                              </w:rPr>
                            </w:pPr>
                            <w:r w:rsidRPr="0085278E">
                              <w:rPr>
                                <w:rFonts w:ascii="Times New Roman" w:hAnsi="Times New Roman" w:cs="Times New Roman"/>
                              </w:rPr>
                              <w:t>звітує</w:t>
                            </w:r>
                          </w:p>
                        </w:txbxContent>
                      </v:textbox>
                    </v:roundrect>
                  </w:pict>
                </mc:Fallback>
              </mc:AlternateContent>
            </w:r>
            <w:r w:rsidRPr="004A3B29">
              <w:rPr>
                <w:rFonts w:eastAsiaTheme="minorEastAsia"/>
                <w:noProof/>
                <w:color w:val="0D0D0D" w:themeColor="text1" w:themeTint="F2"/>
              </w:rPr>
              <mc:AlternateContent>
                <mc:Choice Requires="wps">
                  <w:drawing>
                    <wp:anchor distT="0" distB="0" distL="114300" distR="114300" simplePos="0" relativeHeight="251701248" behindDoc="0" locked="0" layoutInCell="1" allowOverlap="1" wp14:anchorId="25076561" wp14:editId="27C90877">
                      <wp:simplePos x="0" y="0"/>
                      <wp:positionH relativeFrom="column">
                        <wp:posOffset>7908931</wp:posOffset>
                      </wp:positionH>
                      <wp:positionV relativeFrom="paragraph">
                        <wp:posOffset>1251723</wp:posOffset>
                      </wp:positionV>
                      <wp:extent cx="316871" cy="45719"/>
                      <wp:effectExtent l="0" t="57150" r="26035" b="50165"/>
                      <wp:wrapNone/>
                      <wp:docPr id="49" name="Пряма зі стрілкою 49"/>
                      <wp:cNvGraphicFramePr/>
                      <a:graphic xmlns:a="http://schemas.openxmlformats.org/drawingml/2006/main">
                        <a:graphicData uri="http://schemas.microsoft.com/office/word/2010/wordprocessingShape">
                          <wps:wsp>
                            <wps:cNvCnPr/>
                            <wps:spPr>
                              <a:xfrm flipV="1">
                                <a:off x="0" y="0"/>
                                <a:ext cx="316871" cy="45719"/>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EB9EC1" id="Пряма зі стрілкою 49" o:spid="_x0000_s1026" type="#_x0000_t32" style="position:absolute;margin-left:622.75pt;margin-top:98.55pt;width:24.95pt;height:3.6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" strokecolor="black [3200]" strokeweight=".5pt">
                      <v:stroke dashstyle="dash" endarrow="block" joinstyle="miter"/>
                    </v:shape>
                  </w:pict>
                </mc:Fallback>
              </mc:AlternateContent>
            </w:r>
            <w:r w:rsidRPr="004A3B29">
              <w:rPr>
                <w:rFonts w:eastAsiaTheme="minorEastAsia"/>
                <w:noProof/>
                <w:color w:val="0D0D0D" w:themeColor="text1" w:themeTint="F2"/>
              </w:rPr>
              <mc:AlternateContent>
                <mc:Choice Requires="wps">
                  <w:drawing>
                    <wp:anchor distT="0" distB="0" distL="114300" distR="114300" simplePos="0" relativeHeight="251702272" behindDoc="0" locked="0" layoutInCell="1" allowOverlap="1" wp14:anchorId="665688FB" wp14:editId="20D1F787">
                      <wp:simplePos x="0" y="0"/>
                      <wp:positionH relativeFrom="column">
                        <wp:posOffset>7727484</wp:posOffset>
                      </wp:positionH>
                      <wp:positionV relativeFrom="paragraph">
                        <wp:posOffset>1310363</wp:posOffset>
                      </wp:positionV>
                      <wp:extent cx="715645" cy="310515"/>
                      <wp:effectExtent l="0" t="0" r="0" b="0"/>
                      <wp:wrapNone/>
                      <wp:docPr id="50" name="Округлений прямокутник 50"/>
                      <wp:cNvGraphicFramePr/>
                      <a:graphic xmlns:a="http://schemas.openxmlformats.org/drawingml/2006/main">
                        <a:graphicData uri="http://schemas.microsoft.com/office/word/2010/wordprocessingShape">
                          <wps:wsp>
                            <wps:cNvSpPr/>
                            <wps:spPr>
                              <a:xfrm>
                                <a:off x="0" y="0"/>
                                <a:ext cx="715645" cy="310515"/>
                              </a:xfrm>
                              <a:prstGeom prst="roundRect">
                                <a:avLst/>
                              </a:prstGeom>
                              <a:noFill/>
                              <a:ln>
                                <a:noFill/>
                              </a:ln>
                            </wps:spPr>
                            <wps:style>
                              <a:lnRef idx="0">
                                <a:scrgbClr r="0" g="0" b="0"/>
                              </a:lnRef>
                              <a:fillRef idx="0">
                                <a:scrgbClr r="0" g="0" b="0"/>
                              </a:fillRef>
                              <a:effectRef idx="0">
                                <a:scrgbClr r="0" g="0" b="0"/>
                              </a:effectRef>
                              <a:fontRef idx="minor">
                                <a:schemeClr val="dk1"/>
                              </a:fontRef>
                            </wps:style>
                            <wps:txbx>
                              <w:txbxContent>
                                <w:p w14:paraId="1E93EEB0" w14:textId="77777777" w:rsidR="0058446F" w:rsidRPr="000E152C" w:rsidRDefault="0058446F" w:rsidP="0058446F">
                                  <w:pPr>
                                    <w:jc w:val="center"/>
                                    <w:rPr>
                                      <w:rFonts w:ascii="Times New Roman" w:hAnsi="Times New Roman" w:cs="Times New Roman"/>
                                      <w:b/>
                                    </w:rPr>
                                  </w:pPr>
                                  <w:r w:rsidRPr="000E152C">
                                    <w:rPr>
                                      <w:rFonts w:ascii="Times New Roman" w:hAnsi="Times New Roman" w:cs="Times New Roman"/>
                                      <w:b/>
                                    </w:rPr>
                                    <w:t>звітує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5688FB" id="Округлений прямокутник 50" o:spid="_x0000_s1028" style="position:absolute;left:0;text-align:left;margin-left:608.45pt;margin-top:103.2pt;width:56.35pt;height:24.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" filled="f" stroked="f">
                      <v:textbox>
                        <w:txbxContent>
                          <w:p w14:paraId="1E93EEB0" w14:textId="77777777" w:rsidR="0058446F" w:rsidRPr="000E152C" w:rsidRDefault="0058446F" w:rsidP="0058446F">
                            <w:pPr>
                              <w:jc w:val="center"/>
                              <w:rPr>
                                <w:rFonts w:ascii="Times New Roman" w:hAnsi="Times New Roman" w:cs="Times New Roman"/>
                                <w:b/>
                              </w:rPr>
                            </w:pPr>
                            <w:r w:rsidRPr="000E152C">
                              <w:rPr>
                                <w:rFonts w:ascii="Times New Roman" w:hAnsi="Times New Roman" w:cs="Times New Roman"/>
                                <w:b/>
                              </w:rPr>
                              <w:t>звітує</w:t>
                            </w:r>
                          </w:p>
                        </w:txbxContent>
                      </v:textbox>
                    </v:roundrect>
                  </w:pict>
                </mc:Fallback>
              </mc:AlternateContent>
            </w:r>
            <w:r w:rsidRPr="004A3B29">
              <w:rPr>
                <w:rFonts w:eastAsiaTheme="minorEastAsia"/>
                <w:noProof/>
                <w:color w:val="0D0D0D" w:themeColor="text1" w:themeTint="F2"/>
              </w:rPr>
              <mc:AlternateContent>
                <mc:Choice Requires="wps">
                  <w:drawing>
                    <wp:anchor distT="0" distB="0" distL="114300" distR="114300" simplePos="0" relativeHeight="251686912" behindDoc="0" locked="0" layoutInCell="1" allowOverlap="1" wp14:anchorId="3211B090" wp14:editId="6BAF58D4">
                      <wp:simplePos x="0" y="0"/>
                      <wp:positionH relativeFrom="column">
                        <wp:posOffset>7680912</wp:posOffset>
                      </wp:positionH>
                      <wp:positionV relativeFrom="paragraph">
                        <wp:posOffset>2130245</wp:posOffset>
                      </wp:positionV>
                      <wp:extent cx="664234" cy="293298"/>
                      <wp:effectExtent l="0" t="0" r="0" b="0"/>
                      <wp:wrapNone/>
                      <wp:docPr id="51" name="Округлений прямокутник 51"/>
                      <wp:cNvGraphicFramePr/>
                      <a:graphic xmlns:a="http://schemas.openxmlformats.org/drawingml/2006/main">
                        <a:graphicData uri="http://schemas.microsoft.com/office/word/2010/wordprocessingShape">
                          <wps:wsp>
                            <wps:cNvSpPr/>
                            <wps:spPr>
                              <a:xfrm>
                                <a:off x="0" y="0"/>
                                <a:ext cx="664234" cy="293298"/>
                              </a:xfrm>
                              <a:prstGeom prst="roundRect">
                                <a:avLst/>
                              </a:prstGeom>
                              <a:noFill/>
                              <a:ln>
                                <a:noFill/>
                              </a:ln>
                            </wps:spPr>
                            <wps:style>
                              <a:lnRef idx="0">
                                <a:scrgbClr r="0" g="0" b="0"/>
                              </a:lnRef>
                              <a:fillRef idx="0">
                                <a:scrgbClr r="0" g="0" b="0"/>
                              </a:fillRef>
                              <a:effectRef idx="0">
                                <a:scrgbClr r="0" g="0" b="0"/>
                              </a:effectRef>
                              <a:fontRef idx="minor">
                                <a:schemeClr val="dk1"/>
                              </a:fontRef>
                            </wps:style>
                            <wps:txbx>
                              <w:txbxContent>
                                <w:p w14:paraId="2C389301" w14:textId="77777777" w:rsidR="0058446F" w:rsidRPr="009A0B14" w:rsidRDefault="0058446F" w:rsidP="0058446F">
                                  <w:pPr>
                                    <w:jc w:val="center"/>
                                    <w:rPr>
                                      <w:rFonts w:ascii="Times New Roman" w:hAnsi="Times New Roman" w:cs="Times New Roman"/>
                                    </w:rPr>
                                  </w:pPr>
                                  <w:r w:rsidRPr="009A0B14">
                                    <w:rPr>
                                      <w:rFonts w:ascii="Times New Roman" w:hAnsi="Times New Roman" w:cs="Times New Roman"/>
                                    </w:rPr>
                                    <w:t>звітує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211B090" id="Округлений прямокутник 51" o:spid="_x0000_s1029" style="position:absolute;left:0;text-align:left;margin-left:604.8pt;margin-top:167.75pt;width:52.3pt;height:23.1pt;z-index:2516869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" filled="f" stroked="f">
                      <v:textbox>
                        <w:txbxContent>
                          <w:p w14:paraId="2C389301" w14:textId="77777777" w:rsidR="0058446F" w:rsidRPr="009A0B14" w:rsidRDefault="0058446F" w:rsidP="0058446F">
                            <w:pPr>
                              <w:jc w:val="center"/>
                              <w:rPr>
                                <w:rFonts w:ascii="Times New Roman" w:hAnsi="Times New Roman" w:cs="Times New Roman"/>
                              </w:rPr>
                            </w:pPr>
                            <w:r w:rsidRPr="009A0B14">
                              <w:rPr>
                                <w:rFonts w:ascii="Times New Roman" w:hAnsi="Times New Roman" w:cs="Times New Roman"/>
                              </w:rPr>
                              <w:t>звітує</w:t>
                            </w:r>
                          </w:p>
                        </w:txbxContent>
                      </v:textbox>
                    </v:roundrect>
                  </w:pict>
                </mc:Fallback>
              </mc:AlternateContent>
            </w:r>
            <w:r w:rsidRPr="004A3B29">
              <w:rPr>
                <w:rFonts w:eastAsiaTheme="minorEastAsia"/>
                <w:noProof/>
                <w:color w:val="0D0D0D" w:themeColor="text1" w:themeTint="F2"/>
              </w:rPr>
              <mc:AlternateContent>
                <mc:Choice Requires="wps">
                  <w:drawing>
                    <wp:anchor distT="0" distB="0" distL="114300" distR="114300" simplePos="0" relativeHeight="251678720" behindDoc="0" locked="0" layoutInCell="1" allowOverlap="1" wp14:anchorId="40EFB906" wp14:editId="4799E655">
                      <wp:simplePos x="0" y="0"/>
                      <wp:positionH relativeFrom="column">
                        <wp:posOffset>8095651</wp:posOffset>
                      </wp:positionH>
                      <wp:positionV relativeFrom="paragraph">
                        <wp:posOffset>1716344</wp:posOffset>
                      </wp:positionV>
                      <wp:extent cx="259008" cy="1043461"/>
                      <wp:effectExtent l="0" t="38100" r="65405" b="23495"/>
                      <wp:wrapNone/>
                      <wp:docPr id="52" name="Пряма зі стрілкою 52"/>
                      <wp:cNvGraphicFramePr/>
                      <a:graphic xmlns:a="http://schemas.openxmlformats.org/drawingml/2006/main">
                        <a:graphicData uri="http://schemas.microsoft.com/office/word/2010/wordprocessingShape">
                          <wps:wsp>
                            <wps:cNvCnPr/>
                            <wps:spPr>
                              <a:xfrm flipV="1">
                                <a:off x="0" y="0"/>
                                <a:ext cx="259008" cy="1043461"/>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502A8B" id="Пряма зі стрілкою 52" o:spid="_x0000_s1026" type="#_x0000_t32" style="position:absolute;margin-left:637.45pt;margin-top:135.15pt;width:20.4pt;height:82.1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" strokecolor="black [3200]" strokeweight=".5pt">
                      <v:stroke dashstyle="dash" endarrow="block" joinstyle="miter"/>
                    </v:shape>
                  </w:pict>
                </mc:Fallback>
              </mc:AlternateContent>
            </w:r>
            <w:r w:rsidRPr="004A3B29">
              <w:rPr>
                <w:rFonts w:eastAsiaTheme="minorEastAsia"/>
                <w:noProof/>
                <w:color w:val="0D0D0D" w:themeColor="text1" w:themeTint="F2"/>
              </w:rPr>
              <mc:AlternateContent>
                <mc:Choice Requires="wps">
                  <w:drawing>
                    <wp:anchor distT="0" distB="0" distL="114300" distR="114300" simplePos="0" relativeHeight="251694080" behindDoc="0" locked="0" layoutInCell="1" allowOverlap="1" wp14:anchorId="76262BD5" wp14:editId="316C8C3B">
                      <wp:simplePos x="0" y="0"/>
                      <wp:positionH relativeFrom="column">
                        <wp:posOffset>8225047</wp:posOffset>
                      </wp:positionH>
                      <wp:positionV relativeFrom="paragraph">
                        <wp:posOffset>1690465</wp:posOffset>
                      </wp:positionV>
                      <wp:extent cx="302140" cy="1051823"/>
                      <wp:effectExtent l="38100" t="0" r="22225" b="53340"/>
                      <wp:wrapNone/>
                      <wp:docPr id="53" name="Пряма зі стрілкою 53"/>
                      <wp:cNvGraphicFramePr/>
                      <a:graphic xmlns:a="http://schemas.openxmlformats.org/drawingml/2006/main">
                        <a:graphicData uri="http://schemas.microsoft.com/office/word/2010/wordprocessingShape">
                          <wps:wsp>
                            <wps:cNvCnPr/>
                            <wps:spPr>
                              <a:xfrm flipH="1">
                                <a:off x="0" y="0"/>
                                <a:ext cx="302140" cy="10518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5F374C" id="Пряма зі стрілкою 53" o:spid="_x0000_s1026" type="#_x0000_t32" style="position:absolute;margin-left:647.65pt;margin-top:133.1pt;width:23.8pt;height:82.8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" strokecolor="black [3200]" strokeweight=".5pt">
                      <v:stroke endarrow="block" joinstyle="miter"/>
                    </v:shape>
                  </w:pict>
                </mc:Fallback>
              </mc:AlternateContent>
            </w:r>
            <w:r w:rsidRPr="004A3B29">
              <w:rPr>
                <w:rFonts w:eastAsiaTheme="minorEastAsia"/>
                <w:noProof/>
                <w:color w:val="0D0D0D" w:themeColor="text1" w:themeTint="F2"/>
              </w:rPr>
              <mc:AlternateContent>
                <mc:Choice Requires="wps">
                  <w:drawing>
                    <wp:anchor distT="0" distB="0" distL="114300" distR="114300" simplePos="0" relativeHeight="251695104" behindDoc="0" locked="0" layoutInCell="1" allowOverlap="1" wp14:anchorId="2C4C8508" wp14:editId="0E985655">
                      <wp:simplePos x="0" y="0"/>
                      <wp:positionH relativeFrom="column">
                        <wp:posOffset>8714381</wp:posOffset>
                      </wp:positionH>
                      <wp:positionV relativeFrom="paragraph">
                        <wp:posOffset>1699092</wp:posOffset>
                      </wp:positionV>
                      <wp:extent cx="45719" cy="1155125"/>
                      <wp:effectExtent l="38100" t="0" r="50165" b="64135"/>
                      <wp:wrapNone/>
                      <wp:docPr id="54" name="Пряма зі стрілкою 54"/>
                      <wp:cNvGraphicFramePr/>
                      <a:graphic xmlns:a="http://schemas.openxmlformats.org/drawingml/2006/main">
                        <a:graphicData uri="http://schemas.microsoft.com/office/word/2010/wordprocessingShape">
                          <wps:wsp>
                            <wps:cNvCnPr/>
                            <wps:spPr>
                              <a:xfrm>
                                <a:off x="0" y="0"/>
                                <a:ext cx="45719" cy="1155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B71C02" id="Пряма зі стрілкою 54" o:spid="_x0000_s1026" type="#_x0000_t32" style="position:absolute;margin-left:686.15pt;margin-top:133.8pt;width:3.6pt;height:90.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" strokecolor="black [3200]" strokeweight=".5pt">
                      <v:stroke endarrow="block" joinstyle="miter"/>
                    </v:shape>
                  </w:pict>
                </mc:Fallback>
              </mc:AlternateContent>
            </w:r>
            <w:r w:rsidRPr="004A3B29">
              <w:rPr>
                <w:rFonts w:eastAsiaTheme="minorEastAsia"/>
                <w:noProof/>
                <w:color w:val="0D0D0D" w:themeColor="text1" w:themeTint="F2"/>
              </w:rPr>
              <mc:AlternateContent>
                <mc:Choice Requires="wps">
                  <w:drawing>
                    <wp:anchor distT="0" distB="0" distL="114300" distR="114300" simplePos="0" relativeHeight="251687936" behindDoc="0" locked="0" layoutInCell="1" allowOverlap="1" wp14:anchorId="0534A6DE" wp14:editId="4FF237AA">
                      <wp:simplePos x="0" y="0"/>
                      <wp:positionH relativeFrom="column">
                        <wp:posOffset>8569277</wp:posOffset>
                      </wp:positionH>
                      <wp:positionV relativeFrom="paragraph">
                        <wp:posOffset>2276559</wp:posOffset>
                      </wp:positionV>
                      <wp:extent cx="828136" cy="284672"/>
                      <wp:effectExtent l="0" t="0" r="0" b="0"/>
                      <wp:wrapNone/>
                      <wp:docPr id="55" name="Округлений прямокутник 55"/>
                      <wp:cNvGraphicFramePr/>
                      <a:graphic xmlns:a="http://schemas.openxmlformats.org/drawingml/2006/main">
                        <a:graphicData uri="http://schemas.microsoft.com/office/word/2010/wordprocessingShape">
                          <wps:wsp>
                            <wps:cNvSpPr/>
                            <wps:spPr>
                              <a:xfrm>
                                <a:off x="0" y="0"/>
                                <a:ext cx="828136" cy="284672"/>
                              </a:xfrm>
                              <a:prstGeom prst="roundRect">
                                <a:avLst/>
                              </a:prstGeom>
                              <a:noFill/>
                              <a:ln>
                                <a:noFill/>
                              </a:ln>
                            </wps:spPr>
                            <wps:style>
                              <a:lnRef idx="0">
                                <a:scrgbClr r="0" g="0" b="0"/>
                              </a:lnRef>
                              <a:fillRef idx="0">
                                <a:scrgbClr r="0" g="0" b="0"/>
                              </a:fillRef>
                              <a:effectRef idx="0">
                                <a:scrgbClr r="0" g="0" b="0"/>
                              </a:effectRef>
                              <a:fontRef idx="minor">
                                <a:schemeClr val="dk1"/>
                              </a:fontRef>
                            </wps:style>
                            <wps:txbx>
                              <w:txbxContent>
                                <w:p w14:paraId="116C68A1" w14:textId="77777777" w:rsidR="0058446F" w:rsidRPr="009A0B14" w:rsidRDefault="0058446F" w:rsidP="0058446F">
                                  <w:pPr>
                                    <w:jc w:val="center"/>
                                    <w:rPr>
                                      <w:rFonts w:ascii="Times New Roman" w:hAnsi="Times New Roman" w:cs="Times New Roman"/>
                                    </w:rPr>
                                  </w:pPr>
                                  <w:r w:rsidRPr="009A0B14">
                                    <w:rPr>
                                      <w:rFonts w:ascii="Times New Roman" w:hAnsi="Times New Roman" w:cs="Times New Roman"/>
                                    </w:rPr>
                                    <w:t>звітує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534A6DE" id="Округлений прямокутник 55" o:spid="_x0000_s1030" style="position:absolute;left:0;text-align:left;margin-left:674.75pt;margin-top:179.25pt;width:65.2pt;height:22.4pt;z-index:2516879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" filled="f" stroked="f">
                      <v:textbox>
                        <w:txbxContent>
                          <w:p w14:paraId="116C68A1" w14:textId="77777777" w:rsidR="0058446F" w:rsidRPr="009A0B14" w:rsidRDefault="0058446F" w:rsidP="0058446F">
                            <w:pPr>
                              <w:jc w:val="center"/>
                              <w:rPr>
                                <w:rFonts w:ascii="Times New Roman" w:hAnsi="Times New Roman" w:cs="Times New Roman"/>
                              </w:rPr>
                            </w:pPr>
                            <w:r w:rsidRPr="009A0B14">
                              <w:rPr>
                                <w:rFonts w:ascii="Times New Roman" w:hAnsi="Times New Roman" w:cs="Times New Roman"/>
                              </w:rPr>
                              <w:t>звітує</w:t>
                            </w:r>
                          </w:p>
                        </w:txbxContent>
                      </v:textbox>
                    </v:roundrect>
                  </w:pict>
                </mc:Fallback>
              </mc:AlternateContent>
            </w:r>
            <w:r w:rsidRPr="004A3B29">
              <w:rPr>
                <w:rFonts w:eastAsiaTheme="minorEastAsia"/>
                <w:noProof/>
                <w:color w:val="0D0D0D" w:themeColor="text1" w:themeTint="F2"/>
              </w:rPr>
              <mc:AlternateContent>
                <mc:Choice Requires="wps">
                  <w:drawing>
                    <wp:anchor distT="0" distB="0" distL="114300" distR="114300" simplePos="0" relativeHeight="251677696" behindDoc="0" locked="0" layoutInCell="1" allowOverlap="1" wp14:anchorId="1A4E4442" wp14:editId="479D671A">
                      <wp:simplePos x="0" y="0"/>
                      <wp:positionH relativeFrom="column">
                        <wp:posOffset>9162475</wp:posOffset>
                      </wp:positionH>
                      <wp:positionV relativeFrom="paragraph">
                        <wp:posOffset>1716236</wp:posOffset>
                      </wp:positionV>
                      <wp:extent cx="45719" cy="1147337"/>
                      <wp:effectExtent l="76200" t="38100" r="50165" b="15240"/>
                      <wp:wrapNone/>
                      <wp:docPr id="56" name="Пряма зі стрілкою 56"/>
                      <wp:cNvGraphicFramePr/>
                      <a:graphic xmlns:a="http://schemas.openxmlformats.org/drawingml/2006/main">
                        <a:graphicData uri="http://schemas.microsoft.com/office/word/2010/wordprocessingShape">
                          <wps:wsp>
                            <wps:cNvCnPr/>
                            <wps:spPr>
                              <a:xfrm flipH="1" flipV="1">
                                <a:off x="0" y="0"/>
                                <a:ext cx="45719" cy="1147337"/>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304D68" id="Пряма зі стрілкою 56" o:spid="_x0000_s1026" type="#_x0000_t32" style="position:absolute;margin-left:721.45pt;margin-top:135.15pt;width:3.6pt;height:90.35pt;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" strokecolor="black [3200]" strokeweight=".5pt">
                      <v:stroke dashstyle="dash" endarrow="block" joinstyle="miter"/>
                    </v:shape>
                  </w:pict>
                </mc:Fallback>
              </mc:AlternateContent>
            </w:r>
            <w:r w:rsidRPr="004A3B29">
              <w:rPr>
                <w:rFonts w:eastAsiaTheme="minorEastAsia"/>
                <w:noProof/>
                <w:color w:val="0D0D0D" w:themeColor="text1" w:themeTint="F2"/>
              </w:rPr>
              <mc:AlternateContent>
                <mc:Choice Requires="wps">
                  <w:drawing>
                    <wp:anchor distT="0" distB="0" distL="114300" distR="114300" simplePos="0" relativeHeight="251660288" behindDoc="0" locked="0" layoutInCell="1" allowOverlap="1" wp14:anchorId="7C892316" wp14:editId="3414109C">
                      <wp:simplePos x="0" y="0"/>
                      <wp:positionH relativeFrom="column">
                        <wp:posOffset>8104493</wp:posOffset>
                      </wp:positionH>
                      <wp:positionV relativeFrom="paragraph">
                        <wp:posOffset>25568</wp:posOffset>
                      </wp:positionV>
                      <wp:extent cx="1138303" cy="715645"/>
                      <wp:effectExtent l="0" t="0" r="24130" b="27305"/>
                      <wp:wrapNone/>
                      <wp:docPr id="57" name="Округлений прямокутник 57"/>
                      <wp:cNvGraphicFramePr/>
                      <a:graphic xmlns:a="http://schemas.openxmlformats.org/drawingml/2006/main">
                        <a:graphicData uri="http://schemas.microsoft.com/office/word/2010/wordprocessingShape">
                          <wps:wsp>
                            <wps:cNvSpPr/>
                            <wps:spPr>
                              <a:xfrm>
                                <a:off x="0" y="0"/>
                                <a:ext cx="1138303" cy="715645"/>
                              </a:xfrm>
                              <a:prstGeom prst="roundRect">
                                <a:avLst/>
                              </a:prstGeom>
                            </wps:spPr>
                            <wps:style>
                              <a:lnRef idx="2">
                                <a:schemeClr val="dk1"/>
                              </a:lnRef>
                              <a:fillRef idx="1">
                                <a:schemeClr val="lt1"/>
                              </a:fillRef>
                              <a:effectRef idx="0">
                                <a:schemeClr val="dk1"/>
                              </a:effectRef>
                              <a:fontRef idx="minor">
                                <a:schemeClr val="dk1"/>
                              </a:fontRef>
                            </wps:style>
                            <wps:txbx>
                              <w:txbxContent>
                                <w:p w14:paraId="06F6A51C" w14:textId="77777777" w:rsidR="0058446F" w:rsidRPr="003D3D3E" w:rsidRDefault="0058446F" w:rsidP="0058446F">
                                  <w:pPr>
                                    <w:spacing w:after="0"/>
                                    <w:jc w:val="center"/>
                                    <w:rPr>
                                      <w:rFonts w:ascii="Times New Roman" w:hAnsi="Times New Roman" w:cs="Times New Roman"/>
                                    </w:rPr>
                                  </w:pPr>
                                  <w:r w:rsidRPr="001C0618">
                                    <w:rPr>
                                      <w:rFonts w:ascii="Times New Roman" w:hAnsi="Times New Roman" w:cs="Times New Roman"/>
                                      <w:b/>
                                    </w:rPr>
                                    <w:t xml:space="preserve">Підрозділ </w:t>
                                  </w:r>
                                  <w:r w:rsidRPr="001C0618">
                                    <w:rPr>
                                      <w:rFonts w:ascii="Times New Roman" w:hAnsi="Times New Roman" w:cs="Times New Roman"/>
                                    </w:rPr>
                                    <w:t>внутрішн</w:t>
                                  </w:r>
                                  <w:r w:rsidRPr="001C0618">
                                    <w:rPr>
                                      <w:rFonts w:ascii="Times New Roman" w:hAnsi="Times New Roman" w:cs="Times New Roman"/>
                                      <w:b/>
                                    </w:rPr>
                                    <w:t>ього</w:t>
                                  </w:r>
                                  <w:r w:rsidRPr="001C0618">
                                    <w:rPr>
                                      <w:rFonts w:ascii="Times New Roman" w:hAnsi="Times New Roman" w:cs="Times New Roman"/>
                                    </w:rPr>
                                    <w:t xml:space="preserve"> аудит</w:t>
                                  </w:r>
                                  <w:r w:rsidRPr="001C0618">
                                    <w:rPr>
                                      <w:rFonts w:ascii="Times New Roman" w:hAnsi="Times New Roman" w:cs="Times New Roman"/>
                                      <w:b/>
                                    </w:rPr>
                                    <w:t>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892316" id="Округлений прямокутник 57" o:spid="_x0000_s1031" style="position:absolute;left:0;text-align:left;margin-left:638.15pt;margin-top:2pt;width:89.65pt;height:5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" fillcolor="white [3201]" strokecolor="black [3200]" strokeweight="1pt">
                      <v:stroke joinstyle="miter"/>
                      <v:textbox>
                        <w:txbxContent>
                          <w:p w14:paraId="06F6A51C" w14:textId="77777777" w:rsidR="0058446F" w:rsidRPr="003D3D3E" w:rsidRDefault="0058446F" w:rsidP="0058446F">
                            <w:pPr>
                              <w:spacing w:after="0"/>
                              <w:jc w:val="center"/>
                              <w:rPr>
                                <w:rFonts w:ascii="Times New Roman" w:hAnsi="Times New Roman" w:cs="Times New Roman"/>
                              </w:rPr>
                            </w:pPr>
                            <w:r w:rsidRPr="001C0618">
                              <w:rPr>
                                <w:rFonts w:ascii="Times New Roman" w:hAnsi="Times New Roman" w:cs="Times New Roman"/>
                                <w:b/>
                              </w:rPr>
                              <w:t xml:space="preserve">Підрозділ </w:t>
                            </w:r>
                            <w:r w:rsidRPr="001C0618">
                              <w:rPr>
                                <w:rFonts w:ascii="Times New Roman" w:hAnsi="Times New Roman" w:cs="Times New Roman"/>
                              </w:rPr>
                              <w:t>внутрішн</w:t>
                            </w:r>
                            <w:r w:rsidRPr="001C0618">
                              <w:rPr>
                                <w:rFonts w:ascii="Times New Roman" w:hAnsi="Times New Roman" w:cs="Times New Roman"/>
                                <w:b/>
                              </w:rPr>
                              <w:t>ього</w:t>
                            </w:r>
                            <w:r w:rsidRPr="001C0618">
                              <w:rPr>
                                <w:rFonts w:ascii="Times New Roman" w:hAnsi="Times New Roman" w:cs="Times New Roman"/>
                              </w:rPr>
                              <w:t xml:space="preserve"> аудит</w:t>
                            </w:r>
                            <w:r w:rsidRPr="001C0618">
                              <w:rPr>
                                <w:rFonts w:ascii="Times New Roman" w:hAnsi="Times New Roman" w:cs="Times New Roman"/>
                                <w:b/>
                              </w:rPr>
                              <w:t>у</w:t>
                            </w:r>
                          </w:p>
                        </w:txbxContent>
                      </v:textbox>
                    </v:roundrect>
                  </w:pict>
                </mc:Fallback>
              </mc:AlternateContent>
            </w:r>
            <w:r w:rsidRPr="004A3B29">
              <w:rPr>
                <w:rFonts w:eastAsiaTheme="minorEastAsia"/>
                <w:noProof/>
                <w:color w:val="0D0D0D" w:themeColor="text1" w:themeTint="F2"/>
              </w:rPr>
              <mc:AlternateContent>
                <mc:Choice Requires="wps">
                  <w:drawing>
                    <wp:anchor distT="0" distB="0" distL="114300" distR="114300" simplePos="0" relativeHeight="251698176" behindDoc="0" locked="0" layoutInCell="1" allowOverlap="1" wp14:anchorId="00CDEFD7" wp14:editId="7776C34C">
                      <wp:simplePos x="0" y="0"/>
                      <wp:positionH relativeFrom="column">
                        <wp:posOffset>8967135</wp:posOffset>
                      </wp:positionH>
                      <wp:positionV relativeFrom="paragraph">
                        <wp:posOffset>741213</wp:posOffset>
                      </wp:positionV>
                      <wp:extent cx="60384" cy="276392"/>
                      <wp:effectExtent l="57150" t="38100" r="34925" b="28575"/>
                      <wp:wrapNone/>
                      <wp:docPr id="58" name="Пряма зі стрілкою 58"/>
                      <wp:cNvGraphicFramePr/>
                      <a:graphic xmlns:a="http://schemas.openxmlformats.org/drawingml/2006/main">
                        <a:graphicData uri="http://schemas.microsoft.com/office/word/2010/wordprocessingShape">
                          <wps:wsp>
                            <wps:cNvCnPr/>
                            <wps:spPr>
                              <a:xfrm flipH="1" flipV="1">
                                <a:off x="0" y="0"/>
                                <a:ext cx="60384" cy="27639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2A955C2" id="Пряма зі стрілкою 58" o:spid="_x0000_s1026" type="#_x0000_t32" style="position:absolute;margin-left:706.05pt;margin-top:58.35pt;width:4.75pt;height:21.75pt;flip:x y;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" strokecolor="black [3200]" strokeweight=".5pt">
                      <v:stroke endarrow="block" joinstyle="miter"/>
                    </v:shape>
                  </w:pict>
                </mc:Fallback>
              </mc:AlternateContent>
            </w:r>
            <w:r w:rsidRPr="004A3B29">
              <w:rPr>
                <w:rFonts w:eastAsiaTheme="minorEastAsia"/>
                <w:noProof/>
                <w:color w:val="0D0D0D" w:themeColor="text1" w:themeTint="F2"/>
              </w:rPr>
              <mc:AlternateContent>
                <mc:Choice Requires="wps">
                  <w:drawing>
                    <wp:anchor distT="0" distB="0" distL="114300" distR="114300" simplePos="0" relativeHeight="251697152" behindDoc="0" locked="0" layoutInCell="1" allowOverlap="1" wp14:anchorId="222F43A8" wp14:editId="0A434B97">
                      <wp:simplePos x="0" y="0"/>
                      <wp:positionH relativeFrom="column">
                        <wp:posOffset>7474309</wp:posOffset>
                      </wp:positionH>
                      <wp:positionV relativeFrom="paragraph">
                        <wp:posOffset>543153</wp:posOffset>
                      </wp:positionV>
                      <wp:extent cx="871724" cy="508958"/>
                      <wp:effectExtent l="0" t="0" r="81280" b="62865"/>
                      <wp:wrapNone/>
                      <wp:docPr id="59" name="Пряма зі стрілкою 59"/>
                      <wp:cNvGraphicFramePr/>
                      <a:graphic xmlns:a="http://schemas.openxmlformats.org/drawingml/2006/main">
                        <a:graphicData uri="http://schemas.microsoft.com/office/word/2010/wordprocessingShape">
                          <wps:wsp>
                            <wps:cNvCnPr/>
                            <wps:spPr>
                              <a:xfrm>
                                <a:off x="0" y="0"/>
                                <a:ext cx="871724" cy="50895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4F21F60" id="Пряма зі стрілкою 59" o:spid="_x0000_s1026" type="#_x0000_t32" style="position:absolute;margin-left:588.55pt;margin-top:42.75pt;width:68.65pt;height:40.1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" strokecolor="black [3200]" strokeweight=".5pt">
                      <v:stroke endarrow="block" joinstyle="miter"/>
                    </v:shape>
                  </w:pict>
                </mc:Fallback>
              </mc:AlternateContent>
            </w:r>
            <w:r w:rsidRPr="004A3B29">
              <w:rPr>
                <w:rFonts w:eastAsiaTheme="minorEastAsia"/>
                <w:noProof/>
                <w:color w:val="0D0D0D" w:themeColor="text1" w:themeTint="F2"/>
              </w:rPr>
              <mc:AlternateContent>
                <mc:Choice Requires="wps">
                  <w:drawing>
                    <wp:anchor distT="0" distB="0" distL="114300" distR="114300" simplePos="0" relativeHeight="251693056" behindDoc="0" locked="0" layoutInCell="1" allowOverlap="1" wp14:anchorId="52B7A53D" wp14:editId="6A4AF6A4">
                      <wp:simplePos x="0" y="0"/>
                      <wp:positionH relativeFrom="column">
                        <wp:posOffset>7258601</wp:posOffset>
                      </wp:positionH>
                      <wp:positionV relativeFrom="paragraph">
                        <wp:posOffset>1681383</wp:posOffset>
                      </wp:positionV>
                      <wp:extent cx="9130" cy="1078949"/>
                      <wp:effectExtent l="57150" t="0" r="67310" b="64135"/>
                      <wp:wrapNone/>
                      <wp:docPr id="60" name="Пряма зі стрілкою 60"/>
                      <wp:cNvGraphicFramePr/>
                      <a:graphic xmlns:a="http://schemas.openxmlformats.org/drawingml/2006/main">
                        <a:graphicData uri="http://schemas.microsoft.com/office/word/2010/wordprocessingShape">
                          <wps:wsp>
                            <wps:cNvCnPr/>
                            <wps:spPr>
                              <a:xfrm>
                                <a:off x="0" y="0"/>
                                <a:ext cx="9130" cy="107894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308C54C" id="Пряма зі стрілкою 60" o:spid="_x0000_s1026" type="#_x0000_t32" style="position:absolute;margin-left:571.55pt;margin-top:132.4pt;width:.7pt;height:84.9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" strokecolor="black [3200]" strokeweight=".5pt">
                      <v:stroke endarrow="block" joinstyle="miter"/>
                    </v:shape>
                  </w:pict>
                </mc:Fallback>
              </mc:AlternateContent>
            </w:r>
            <w:r w:rsidRPr="004A3B29">
              <w:rPr>
                <w:rFonts w:eastAsiaTheme="minorEastAsia"/>
                <w:noProof/>
                <w:color w:val="0D0D0D" w:themeColor="text1" w:themeTint="F2"/>
              </w:rPr>
              <mc:AlternateContent>
                <mc:Choice Requires="wps">
                  <w:drawing>
                    <wp:anchor distT="0" distB="0" distL="114300" distR="114300" simplePos="0" relativeHeight="251692032" behindDoc="0" locked="0" layoutInCell="1" allowOverlap="1" wp14:anchorId="58E4D77B" wp14:editId="5E2B64B8">
                      <wp:simplePos x="0" y="0"/>
                      <wp:positionH relativeFrom="column">
                        <wp:posOffset>6439595</wp:posOffset>
                      </wp:positionH>
                      <wp:positionV relativeFrom="paragraph">
                        <wp:posOffset>1690466</wp:posOffset>
                      </wp:positionV>
                      <wp:extent cx="327396" cy="1138495"/>
                      <wp:effectExtent l="57150" t="0" r="34925" b="62230"/>
                      <wp:wrapNone/>
                      <wp:docPr id="61" name="Пряма зі стрілкою 61"/>
                      <wp:cNvGraphicFramePr/>
                      <a:graphic xmlns:a="http://schemas.openxmlformats.org/drawingml/2006/main">
                        <a:graphicData uri="http://schemas.microsoft.com/office/word/2010/wordprocessingShape">
                          <wps:wsp>
                            <wps:cNvCnPr/>
                            <wps:spPr>
                              <a:xfrm flipH="1">
                                <a:off x="0" y="0"/>
                                <a:ext cx="327396" cy="11384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CA1521" id="Пряма зі стрілкою 61" o:spid="_x0000_s1026" type="#_x0000_t32" style="position:absolute;margin-left:507.05pt;margin-top:133.1pt;width:25.8pt;height:89.6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" strokecolor="black [3200]" strokeweight=".5pt">
                      <v:stroke endarrow="block" joinstyle="miter"/>
                    </v:shape>
                  </w:pict>
                </mc:Fallback>
              </mc:AlternateContent>
            </w:r>
            <w:r w:rsidRPr="004A3B29">
              <w:rPr>
                <w:rFonts w:eastAsiaTheme="minorEastAsia"/>
                <w:noProof/>
                <w:color w:val="0D0D0D" w:themeColor="text1" w:themeTint="F2"/>
              </w:rPr>
              <mc:AlternateContent>
                <mc:Choice Requires="wps">
                  <w:drawing>
                    <wp:anchor distT="0" distB="0" distL="114300" distR="114300" simplePos="0" relativeHeight="251691008" behindDoc="0" locked="0" layoutInCell="1" allowOverlap="1" wp14:anchorId="41C3DB48" wp14:editId="11C03D57">
                      <wp:simplePos x="0" y="0"/>
                      <wp:positionH relativeFrom="column">
                        <wp:posOffset>5360658</wp:posOffset>
                      </wp:positionH>
                      <wp:positionV relativeFrom="paragraph">
                        <wp:posOffset>1698805</wp:posOffset>
                      </wp:positionV>
                      <wp:extent cx="1069676" cy="1155939"/>
                      <wp:effectExtent l="38100" t="0" r="16510" b="63500"/>
                      <wp:wrapNone/>
                      <wp:docPr id="62" name="Пряма зі стрілкою 62"/>
                      <wp:cNvGraphicFramePr/>
                      <a:graphic xmlns:a="http://schemas.openxmlformats.org/drawingml/2006/main">
                        <a:graphicData uri="http://schemas.microsoft.com/office/word/2010/wordprocessingShape">
                          <wps:wsp>
                            <wps:cNvCnPr/>
                            <wps:spPr>
                              <a:xfrm flipH="1">
                                <a:off x="0" y="0"/>
                                <a:ext cx="1069676" cy="115593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4B68E0D" id="Пряма зі стрілкою 62" o:spid="_x0000_s1026" type="#_x0000_t32" style="position:absolute;margin-left:422.1pt;margin-top:133.75pt;width:84.25pt;height:91pt;flip:x;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" strokecolor="black [3200]" strokeweight=".5pt">
                      <v:stroke endarrow="block" joinstyle="miter"/>
                    </v:shape>
                  </w:pict>
                </mc:Fallback>
              </mc:AlternateContent>
            </w:r>
            <w:r w:rsidRPr="004A3B29">
              <w:rPr>
                <w:rFonts w:eastAsiaTheme="minorEastAsia"/>
                <w:noProof/>
                <w:color w:val="0D0D0D" w:themeColor="text1" w:themeTint="F2"/>
              </w:rPr>
              <mc:AlternateContent>
                <mc:Choice Requires="wps">
                  <w:drawing>
                    <wp:anchor distT="0" distB="0" distL="114300" distR="114300" simplePos="0" relativeHeight="251681792" behindDoc="0" locked="0" layoutInCell="1" allowOverlap="1" wp14:anchorId="16FDE077" wp14:editId="2498EF01">
                      <wp:simplePos x="0" y="0"/>
                      <wp:positionH relativeFrom="column">
                        <wp:posOffset>5127948</wp:posOffset>
                      </wp:positionH>
                      <wp:positionV relativeFrom="paragraph">
                        <wp:posOffset>1629793</wp:posOffset>
                      </wp:positionV>
                      <wp:extent cx="1242204" cy="1199071"/>
                      <wp:effectExtent l="0" t="38100" r="53340" b="20320"/>
                      <wp:wrapNone/>
                      <wp:docPr id="63" name="Пряма зі стрілкою 63"/>
                      <wp:cNvGraphicFramePr/>
                      <a:graphic xmlns:a="http://schemas.openxmlformats.org/drawingml/2006/main">
                        <a:graphicData uri="http://schemas.microsoft.com/office/word/2010/wordprocessingShape">
                          <wps:wsp>
                            <wps:cNvCnPr/>
                            <wps:spPr>
                              <a:xfrm flipV="1">
                                <a:off x="0" y="0"/>
                                <a:ext cx="1242204" cy="1199071"/>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09C6FC7" id="Пряма зі стрілкою 63" o:spid="_x0000_s1026" type="#_x0000_t32" style="position:absolute;margin-left:403.8pt;margin-top:128.35pt;width:97.8pt;height:94.4pt;flip:y;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" strokecolor="black [3200]" strokeweight=".5pt">
                      <v:stroke dashstyle="dash" endarrow="block" joinstyle="miter"/>
                    </v:shape>
                  </w:pict>
                </mc:Fallback>
              </mc:AlternateContent>
            </w:r>
            <w:r w:rsidRPr="004A3B29">
              <w:rPr>
                <w:rFonts w:eastAsiaTheme="minorEastAsia"/>
                <w:noProof/>
                <w:color w:val="0D0D0D" w:themeColor="text1" w:themeTint="F2"/>
              </w:rPr>
              <mc:AlternateContent>
                <mc:Choice Requires="wps">
                  <w:drawing>
                    <wp:anchor distT="0" distB="0" distL="114300" distR="114300" simplePos="0" relativeHeight="251689984" behindDoc="0" locked="0" layoutInCell="1" allowOverlap="1" wp14:anchorId="1A15AE91" wp14:editId="4CD6A2CD">
                      <wp:simplePos x="0" y="0"/>
                      <wp:positionH relativeFrom="column">
                        <wp:posOffset>8173061</wp:posOffset>
                      </wp:positionH>
                      <wp:positionV relativeFrom="paragraph">
                        <wp:posOffset>723852</wp:posOffset>
                      </wp:positionV>
                      <wp:extent cx="715993" cy="310551"/>
                      <wp:effectExtent l="0" t="0" r="0" b="0"/>
                      <wp:wrapNone/>
                      <wp:docPr id="64" name="Округлений прямокутник 64"/>
                      <wp:cNvGraphicFramePr/>
                      <a:graphic xmlns:a="http://schemas.openxmlformats.org/drawingml/2006/main">
                        <a:graphicData uri="http://schemas.microsoft.com/office/word/2010/wordprocessingShape">
                          <wps:wsp>
                            <wps:cNvSpPr/>
                            <wps:spPr>
                              <a:xfrm>
                                <a:off x="0" y="0"/>
                                <a:ext cx="715993" cy="310551"/>
                              </a:xfrm>
                              <a:prstGeom prst="roundRect">
                                <a:avLst/>
                              </a:prstGeom>
                              <a:noFill/>
                              <a:ln>
                                <a:noFill/>
                              </a:ln>
                            </wps:spPr>
                            <wps:style>
                              <a:lnRef idx="0">
                                <a:scrgbClr r="0" g="0" b="0"/>
                              </a:lnRef>
                              <a:fillRef idx="0">
                                <a:scrgbClr r="0" g="0" b="0"/>
                              </a:fillRef>
                              <a:effectRef idx="0">
                                <a:scrgbClr r="0" g="0" b="0"/>
                              </a:effectRef>
                              <a:fontRef idx="minor">
                                <a:schemeClr val="dk1"/>
                              </a:fontRef>
                            </wps:style>
                            <wps:txbx>
                              <w:txbxContent>
                                <w:p w14:paraId="3F28D4A0" w14:textId="77777777" w:rsidR="0058446F" w:rsidRPr="0085278E" w:rsidRDefault="0058446F" w:rsidP="0058446F">
                                  <w:pPr>
                                    <w:jc w:val="center"/>
                                    <w:rPr>
                                      <w:rFonts w:ascii="Times New Roman" w:hAnsi="Times New Roman" w:cs="Times New Roman"/>
                                    </w:rPr>
                                  </w:pPr>
                                  <w:r w:rsidRPr="0085278E">
                                    <w:rPr>
                                      <w:rFonts w:ascii="Times New Roman" w:hAnsi="Times New Roman" w:cs="Times New Roman"/>
                                    </w:rPr>
                                    <w:t>звітує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A15AE91" id="Округлений прямокутник 64" o:spid="_x0000_s1032" style="position:absolute;left:0;text-align:left;margin-left:643.55pt;margin-top:57pt;width:56.4pt;height:24.45pt;z-index:2516899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" filled="f" stroked="f">
                      <v:textbox>
                        <w:txbxContent>
                          <w:p w14:paraId="3F28D4A0" w14:textId="77777777" w:rsidR="0058446F" w:rsidRPr="0085278E" w:rsidRDefault="0058446F" w:rsidP="0058446F">
                            <w:pPr>
                              <w:jc w:val="center"/>
                              <w:rPr>
                                <w:rFonts w:ascii="Times New Roman" w:hAnsi="Times New Roman" w:cs="Times New Roman"/>
                              </w:rPr>
                            </w:pPr>
                            <w:r w:rsidRPr="0085278E">
                              <w:rPr>
                                <w:rFonts w:ascii="Times New Roman" w:hAnsi="Times New Roman" w:cs="Times New Roman"/>
                              </w:rPr>
                              <w:t>звітує</w:t>
                            </w:r>
                          </w:p>
                        </w:txbxContent>
                      </v:textbox>
                    </v:roundrect>
                  </w:pict>
                </mc:Fallback>
              </mc:AlternateContent>
            </w:r>
            <w:r w:rsidRPr="004A3B29">
              <w:rPr>
                <w:rFonts w:eastAsiaTheme="minorEastAsia"/>
                <w:noProof/>
                <w:color w:val="0D0D0D" w:themeColor="text1" w:themeTint="F2"/>
              </w:rPr>
              <mc:AlternateContent>
                <mc:Choice Requires="wps">
                  <w:drawing>
                    <wp:anchor distT="0" distB="0" distL="114300" distR="114300" simplePos="0" relativeHeight="251688960" behindDoc="0" locked="0" layoutInCell="1" allowOverlap="1" wp14:anchorId="6130802A" wp14:editId="1CB1C877">
                      <wp:simplePos x="0" y="0"/>
                      <wp:positionH relativeFrom="column">
                        <wp:posOffset>8716405</wp:posOffset>
                      </wp:positionH>
                      <wp:positionV relativeFrom="paragraph">
                        <wp:posOffset>776736</wp:posOffset>
                      </wp:positionV>
                      <wp:extent cx="62338" cy="241084"/>
                      <wp:effectExtent l="19050" t="0" r="52070" b="64135"/>
                      <wp:wrapNone/>
                      <wp:docPr id="65" name="Пряма зі стрілкою 65"/>
                      <wp:cNvGraphicFramePr/>
                      <a:graphic xmlns:a="http://schemas.openxmlformats.org/drawingml/2006/main">
                        <a:graphicData uri="http://schemas.microsoft.com/office/word/2010/wordprocessingShape">
                          <wps:wsp>
                            <wps:cNvCnPr/>
                            <wps:spPr>
                              <a:xfrm>
                                <a:off x="0" y="0"/>
                                <a:ext cx="62338" cy="241084"/>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BAAF1A" id="Пряма зі стрілкою 65" o:spid="_x0000_s1026" type="#_x0000_t32" style="position:absolute;margin-left:686.35pt;margin-top:61.15pt;width:4.9pt;height:1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" strokecolor="black [3200]" strokeweight=".5pt">
                      <v:stroke dashstyle="dash" endarrow="block" joinstyle="miter"/>
                    </v:shape>
                  </w:pict>
                </mc:Fallback>
              </mc:AlternateContent>
            </w:r>
            <w:r w:rsidRPr="004A3B29">
              <w:rPr>
                <w:rFonts w:eastAsiaTheme="minorEastAsia"/>
                <w:noProof/>
                <w:color w:val="0D0D0D" w:themeColor="text1" w:themeTint="F2"/>
              </w:rPr>
              <mc:AlternateContent>
                <mc:Choice Requires="wps">
                  <w:drawing>
                    <wp:anchor distT="0" distB="0" distL="114300" distR="114300" simplePos="0" relativeHeight="251662336" behindDoc="0" locked="0" layoutInCell="1" allowOverlap="1" wp14:anchorId="6B6444B6" wp14:editId="00ACDEE6">
                      <wp:simplePos x="0" y="0"/>
                      <wp:positionH relativeFrom="column">
                        <wp:posOffset>8309670</wp:posOffset>
                      </wp:positionH>
                      <wp:positionV relativeFrom="paragraph">
                        <wp:posOffset>1016300</wp:posOffset>
                      </wp:positionV>
                      <wp:extent cx="1069675" cy="672860"/>
                      <wp:effectExtent l="0" t="0" r="16510" b="13335"/>
                      <wp:wrapNone/>
                      <wp:docPr id="66" name="Округлений прямокутник 66"/>
                      <wp:cNvGraphicFramePr/>
                      <a:graphic xmlns:a="http://schemas.openxmlformats.org/drawingml/2006/main">
                        <a:graphicData uri="http://schemas.microsoft.com/office/word/2010/wordprocessingShape">
                          <wps:wsp>
                            <wps:cNvSpPr/>
                            <wps:spPr>
                              <a:xfrm>
                                <a:off x="0" y="0"/>
                                <a:ext cx="1069675" cy="672860"/>
                              </a:xfrm>
                              <a:prstGeom prst="roundRect">
                                <a:avLst/>
                              </a:prstGeom>
                            </wps:spPr>
                            <wps:style>
                              <a:lnRef idx="2">
                                <a:schemeClr val="dk1"/>
                              </a:lnRef>
                              <a:fillRef idx="1">
                                <a:schemeClr val="lt1"/>
                              </a:fillRef>
                              <a:effectRef idx="0">
                                <a:schemeClr val="dk1"/>
                              </a:effectRef>
                              <a:fontRef idx="minor">
                                <a:schemeClr val="dk1"/>
                              </a:fontRef>
                            </wps:style>
                            <wps:txbx>
                              <w:txbxContent>
                                <w:p w14:paraId="1C71D379" w14:textId="77777777" w:rsidR="0058446F" w:rsidRPr="00B83873" w:rsidRDefault="0058446F" w:rsidP="0058446F">
                                  <w:pPr>
                                    <w:spacing w:after="0"/>
                                    <w:jc w:val="center"/>
                                    <w:rPr>
                                      <w:rFonts w:ascii="Times New Roman" w:hAnsi="Times New Roman" w:cs="Times New Roman"/>
                                    </w:rPr>
                                  </w:pPr>
                                  <w:r>
                                    <w:rPr>
                                      <w:rFonts w:ascii="Times New Roman" w:hAnsi="Times New Roman" w:cs="Times New Roman"/>
                                    </w:rPr>
                                    <w:t>Р</w:t>
                                  </w:r>
                                  <w:r w:rsidRPr="00B83873">
                                    <w:rPr>
                                      <w:rFonts w:ascii="Times New Roman" w:hAnsi="Times New Roman" w:cs="Times New Roman"/>
                                    </w:rPr>
                                    <w:t>ада</w:t>
                                  </w:r>
                                  <w:r>
                                    <w:rPr>
                                      <w:rFonts w:ascii="Times New Roman" w:hAnsi="Times New Roman" w:cs="Times New Roman"/>
                                    </w:rPr>
                                    <w:t xml:space="preserve"> </w:t>
                                  </w:r>
                                  <w:r w:rsidRPr="000E152C">
                                    <w:rPr>
                                      <w:rFonts w:ascii="Times New Roman" w:hAnsi="Times New Roman" w:cs="Times New Roman"/>
                                      <w:b/>
                                    </w:rPr>
                                    <w:t>(у разі створення)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B6444B6" id="Округлений прямокутник 66" o:spid="_x0000_s1033" style="position:absolute;left:0;text-align:left;margin-left:654.3pt;margin-top:80pt;width:84.25pt;height:53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" fillcolor="white [3201]" strokecolor="black [3200]" strokeweight="1pt">
                      <v:stroke joinstyle="miter"/>
                      <v:textbox>
                        <w:txbxContent>
                          <w:p w14:paraId="1C71D379" w14:textId="77777777" w:rsidR="0058446F" w:rsidRPr="00B83873" w:rsidRDefault="0058446F" w:rsidP="0058446F">
                            <w:pPr>
                              <w:spacing w:after="0"/>
                              <w:jc w:val="center"/>
                              <w:rPr>
                                <w:rFonts w:ascii="Times New Roman" w:hAnsi="Times New Roman" w:cs="Times New Roman"/>
                              </w:rPr>
                            </w:pPr>
                            <w:r>
                              <w:rPr>
                                <w:rFonts w:ascii="Times New Roman" w:hAnsi="Times New Roman" w:cs="Times New Roman"/>
                              </w:rPr>
                              <w:t>Р</w:t>
                            </w:r>
                            <w:r w:rsidRPr="00B83873">
                              <w:rPr>
                                <w:rFonts w:ascii="Times New Roman" w:hAnsi="Times New Roman" w:cs="Times New Roman"/>
                              </w:rPr>
                              <w:t>ада</w:t>
                            </w:r>
                            <w:r>
                              <w:rPr>
                                <w:rFonts w:ascii="Times New Roman" w:hAnsi="Times New Roman" w:cs="Times New Roman"/>
                              </w:rPr>
                              <w:t xml:space="preserve"> </w:t>
                            </w:r>
                            <w:r w:rsidRPr="000E152C">
                              <w:rPr>
                                <w:rFonts w:ascii="Times New Roman" w:hAnsi="Times New Roman" w:cs="Times New Roman"/>
                                <w:b/>
                              </w:rPr>
                              <w:t>(у разі створення)</w:t>
                            </w:r>
                          </w:p>
                        </w:txbxContent>
                      </v:textbox>
                    </v:roundrect>
                  </w:pict>
                </mc:Fallback>
              </mc:AlternateContent>
            </w:r>
            <w:r w:rsidRPr="004A3B29">
              <w:rPr>
                <w:rFonts w:eastAsiaTheme="minorEastAsia"/>
                <w:noProof/>
                <w:color w:val="0D0D0D" w:themeColor="text1" w:themeTint="F2"/>
              </w:rPr>
              <mc:AlternateContent>
                <mc:Choice Requires="wps">
                  <w:drawing>
                    <wp:anchor distT="0" distB="0" distL="114300" distR="114300" simplePos="0" relativeHeight="251685888" behindDoc="0" locked="0" layoutInCell="1" allowOverlap="1" wp14:anchorId="02EFDCE0" wp14:editId="46F91D25">
                      <wp:simplePos x="0" y="0"/>
                      <wp:positionH relativeFrom="column">
                        <wp:posOffset>6568572</wp:posOffset>
                      </wp:positionH>
                      <wp:positionV relativeFrom="paragraph">
                        <wp:posOffset>2311160</wp:posOffset>
                      </wp:positionV>
                      <wp:extent cx="689706" cy="276046"/>
                      <wp:effectExtent l="0" t="0" r="0" b="0"/>
                      <wp:wrapNone/>
                      <wp:docPr id="67" name="Округлений прямокутник 67"/>
                      <wp:cNvGraphicFramePr/>
                      <a:graphic xmlns:a="http://schemas.openxmlformats.org/drawingml/2006/main">
                        <a:graphicData uri="http://schemas.microsoft.com/office/word/2010/wordprocessingShape">
                          <wps:wsp>
                            <wps:cNvSpPr/>
                            <wps:spPr>
                              <a:xfrm>
                                <a:off x="0" y="0"/>
                                <a:ext cx="689706" cy="276046"/>
                              </a:xfrm>
                              <a:prstGeom prst="roundRect">
                                <a:avLst/>
                              </a:prstGeom>
                              <a:noFill/>
                              <a:ln>
                                <a:noFill/>
                              </a:ln>
                            </wps:spPr>
                            <wps:style>
                              <a:lnRef idx="0">
                                <a:scrgbClr r="0" g="0" b="0"/>
                              </a:lnRef>
                              <a:fillRef idx="0">
                                <a:scrgbClr r="0" g="0" b="0"/>
                              </a:fillRef>
                              <a:effectRef idx="0">
                                <a:scrgbClr r="0" g="0" b="0"/>
                              </a:effectRef>
                              <a:fontRef idx="minor">
                                <a:schemeClr val="dk1"/>
                              </a:fontRef>
                            </wps:style>
                            <wps:txbx>
                              <w:txbxContent>
                                <w:p w14:paraId="55CA7829" w14:textId="77777777" w:rsidR="0058446F" w:rsidRPr="009A0B14" w:rsidRDefault="0058446F" w:rsidP="0058446F">
                                  <w:pPr>
                                    <w:jc w:val="center"/>
                                    <w:rPr>
                                      <w:rFonts w:ascii="Times New Roman" w:hAnsi="Times New Roman" w:cs="Times New Roman"/>
                                    </w:rPr>
                                  </w:pPr>
                                  <w:r w:rsidRPr="009A0B14">
                                    <w:rPr>
                                      <w:rFonts w:ascii="Times New Roman" w:hAnsi="Times New Roman" w:cs="Times New Roman"/>
                                    </w:rPr>
                                    <w:t>звітує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2EFDCE0" id="Округлений прямокутник 67" o:spid="_x0000_s1034" style="position:absolute;left:0;text-align:left;margin-left:517.2pt;margin-top:182pt;width:54.3pt;height:21.75pt;z-index:2516858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" filled="f" stroked="f">
                      <v:textbox>
                        <w:txbxContent>
                          <w:p w14:paraId="55CA7829" w14:textId="77777777" w:rsidR="0058446F" w:rsidRPr="009A0B14" w:rsidRDefault="0058446F" w:rsidP="0058446F">
                            <w:pPr>
                              <w:jc w:val="center"/>
                              <w:rPr>
                                <w:rFonts w:ascii="Times New Roman" w:hAnsi="Times New Roman" w:cs="Times New Roman"/>
                              </w:rPr>
                            </w:pPr>
                            <w:r w:rsidRPr="009A0B14">
                              <w:rPr>
                                <w:rFonts w:ascii="Times New Roman" w:hAnsi="Times New Roman" w:cs="Times New Roman"/>
                              </w:rPr>
                              <w:t>звітує</w:t>
                            </w:r>
                          </w:p>
                        </w:txbxContent>
                      </v:textbox>
                    </v:roundrect>
                  </w:pict>
                </mc:Fallback>
              </mc:AlternateContent>
            </w:r>
            <w:r w:rsidRPr="004A3B29">
              <w:rPr>
                <w:rFonts w:eastAsiaTheme="minorEastAsia"/>
                <w:noProof/>
                <w:color w:val="0D0D0D" w:themeColor="text1" w:themeTint="F2"/>
              </w:rPr>
              <mc:AlternateContent>
                <mc:Choice Requires="wps">
                  <w:drawing>
                    <wp:anchor distT="0" distB="0" distL="114300" distR="114300" simplePos="0" relativeHeight="251684864" behindDoc="0" locked="0" layoutInCell="1" allowOverlap="1" wp14:anchorId="5DDFFA61" wp14:editId="749535F9">
                      <wp:simplePos x="0" y="0"/>
                      <wp:positionH relativeFrom="column">
                        <wp:posOffset>5852472</wp:posOffset>
                      </wp:positionH>
                      <wp:positionV relativeFrom="paragraph">
                        <wp:posOffset>2302929</wp:posOffset>
                      </wp:positionV>
                      <wp:extent cx="621102" cy="276045"/>
                      <wp:effectExtent l="0" t="0" r="0" b="0"/>
                      <wp:wrapNone/>
                      <wp:docPr id="68" name="Округлений прямокутник 68"/>
                      <wp:cNvGraphicFramePr/>
                      <a:graphic xmlns:a="http://schemas.openxmlformats.org/drawingml/2006/main">
                        <a:graphicData uri="http://schemas.microsoft.com/office/word/2010/wordprocessingShape">
                          <wps:wsp>
                            <wps:cNvSpPr/>
                            <wps:spPr>
                              <a:xfrm>
                                <a:off x="0" y="0"/>
                                <a:ext cx="621102" cy="276045"/>
                              </a:xfrm>
                              <a:prstGeom prst="roundRect">
                                <a:avLst/>
                              </a:prstGeom>
                              <a:noFill/>
                              <a:ln>
                                <a:noFill/>
                              </a:ln>
                            </wps:spPr>
                            <wps:style>
                              <a:lnRef idx="0">
                                <a:scrgbClr r="0" g="0" b="0"/>
                              </a:lnRef>
                              <a:fillRef idx="0">
                                <a:scrgbClr r="0" g="0" b="0"/>
                              </a:fillRef>
                              <a:effectRef idx="0">
                                <a:scrgbClr r="0" g="0" b="0"/>
                              </a:effectRef>
                              <a:fontRef idx="minor">
                                <a:schemeClr val="dk1"/>
                              </a:fontRef>
                            </wps:style>
                            <wps:txbx>
                              <w:txbxContent>
                                <w:p w14:paraId="5370A75E" w14:textId="77777777" w:rsidR="0058446F" w:rsidRPr="00A670BC" w:rsidRDefault="0058446F" w:rsidP="0058446F">
                                  <w:pPr>
                                    <w:jc w:val="center"/>
                                    <w:rPr>
                                      <w:rFonts w:ascii="Times New Roman" w:hAnsi="Times New Roman" w:cs="Times New Roman"/>
                                    </w:rPr>
                                  </w:pPr>
                                  <w:r w:rsidRPr="00A670BC">
                                    <w:rPr>
                                      <w:rFonts w:ascii="Times New Roman" w:hAnsi="Times New Roman" w:cs="Times New Roman"/>
                                    </w:rPr>
                                    <w:t>звітує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DFFA61" id="Округлений прямокутник 68" o:spid="_x0000_s1035" style="position:absolute;left:0;text-align:left;margin-left:460.8pt;margin-top:181.35pt;width:48.9pt;height:21.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" filled="f" stroked="f">
                      <v:textbox>
                        <w:txbxContent>
                          <w:p w14:paraId="5370A75E" w14:textId="77777777" w:rsidR="0058446F" w:rsidRPr="00A670BC" w:rsidRDefault="0058446F" w:rsidP="0058446F">
                            <w:pPr>
                              <w:jc w:val="center"/>
                              <w:rPr>
                                <w:rFonts w:ascii="Times New Roman" w:hAnsi="Times New Roman" w:cs="Times New Roman"/>
                              </w:rPr>
                            </w:pPr>
                            <w:r w:rsidRPr="00A670BC">
                              <w:rPr>
                                <w:rFonts w:ascii="Times New Roman" w:hAnsi="Times New Roman" w:cs="Times New Roman"/>
                              </w:rPr>
                              <w:t>звітує</w:t>
                            </w:r>
                          </w:p>
                        </w:txbxContent>
                      </v:textbox>
                    </v:roundrect>
                  </w:pict>
                </mc:Fallback>
              </mc:AlternateContent>
            </w:r>
            <w:r w:rsidRPr="004A3B29">
              <w:rPr>
                <w:rFonts w:eastAsiaTheme="minorEastAsia"/>
                <w:noProof/>
                <w:color w:val="0D0D0D" w:themeColor="text1" w:themeTint="F2"/>
              </w:rPr>
              <mc:AlternateContent>
                <mc:Choice Requires="wps">
                  <w:drawing>
                    <wp:anchor distT="0" distB="0" distL="114300" distR="114300" simplePos="0" relativeHeight="251683840" behindDoc="0" locked="0" layoutInCell="1" allowOverlap="1" wp14:anchorId="1B449063" wp14:editId="3063F46B">
                      <wp:simplePos x="0" y="0"/>
                      <wp:positionH relativeFrom="column">
                        <wp:posOffset>4998984</wp:posOffset>
                      </wp:positionH>
                      <wp:positionV relativeFrom="paragraph">
                        <wp:posOffset>2337447</wp:posOffset>
                      </wp:positionV>
                      <wp:extent cx="724618" cy="319177"/>
                      <wp:effectExtent l="0" t="0" r="0" b="0"/>
                      <wp:wrapNone/>
                      <wp:docPr id="69" name="Округлений прямокутник 69"/>
                      <wp:cNvGraphicFramePr/>
                      <a:graphic xmlns:a="http://schemas.openxmlformats.org/drawingml/2006/main">
                        <a:graphicData uri="http://schemas.microsoft.com/office/word/2010/wordprocessingShape">
                          <wps:wsp>
                            <wps:cNvSpPr/>
                            <wps:spPr>
                              <a:xfrm>
                                <a:off x="0" y="0"/>
                                <a:ext cx="724618" cy="319177"/>
                              </a:xfrm>
                              <a:prstGeom prst="roundRect">
                                <a:avLst/>
                              </a:prstGeom>
                              <a:noFill/>
                              <a:ln>
                                <a:noFill/>
                              </a:ln>
                            </wps:spPr>
                            <wps:style>
                              <a:lnRef idx="0">
                                <a:scrgbClr r="0" g="0" b="0"/>
                              </a:lnRef>
                              <a:fillRef idx="0">
                                <a:scrgbClr r="0" g="0" b="0"/>
                              </a:fillRef>
                              <a:effectRef idx="0">
                                <a:scrgbClr r="0" g="0" b="0"/>
                              </a:effectRef>
                              <a:fontRef idx="minor">
                                <a:schemeClr val="dk1"/>
                              </a:fontRef>
                            </wps:style>
                            <wps:txbx>
                              <w:txbxContent>
                                <w:p w14:paraId="23D19F43" w14:textId="77777777" w:rsidR="0058446F" w:rsidRPr="00A670BC" w:rsidRDefault="0058446F" w:rsidP="0058446F">
                                  <w:pPr>
                                    <w:jc w:val="center"/>
                                    <w:rPr>
                                      <w:rFonts w:ascii="Times New Roman" w:hAnsi="Times New Roman" w:cs="Times New Roman"/>
                                    </w:rPr>
                                  </w:pPr>
                                  <w:r w:rsidRPr="00A670BC">
                                    <w:rPr>
                                      <w:rFonts w:ascii="Times New Roman" w:hAnsi="Times New Roman" w:cs="Times New Roman"/>
                                    </w:rPr>
                                    <w:t>звітує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449063" id="Округлений прямокутник 69" o:spid="_x0000_s1036" style="position:absolute;left:0;text-align:left;margin-left:393.6pt;margin-top:184.05pt;width:57.05pt;height:25.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" filled="f" stroked="f">
                      <v:textbox>
                        <w:txbxContent>
                          <w:p w14:paraId="23D19F43" w14:textId="77777777" w:rsidR="0058446F" w:rsidRPr="00A670BC" w:rsidRDefault="0058446F" w:rsidP="0058446F">
                            <w:pPr>
                              <w:jc w:val="center"/>
                              <w:rPr>
                                <w:rFonts w:ascii="Times New Roman" w:hAnsi="Times New Roman" w:cs="Times New Roman"/>
                              </w:rPr>
                            </w:pPr>
                            <w:r w:rsidRPr="00A670BC">
                              <w:rPr>
                                <w:rFonts w:ascii="Times New Roman" w:hAnsi="Times New Roman" w:cs="Times New Roman"/>
                              </w:rPr>
                              <w:t>звітує</w:t>
                            </w:r>
                          </w:p>
                        </w:txbxContent>
                      </v:textbox>
                    </v:roundrect>
                  </w:pict>
                </mc:Fallback>
              </mc:AlternateContent>
            </w:r>
            <w:r w:rsidRPr="004A3B29">
              <w:rPr>
                <w:rFonts w:eastAsiaTheme="minorEastAsia"/>
                <w:noProof/>
                <w:color w:val="0D0D0D" w:themeColor="text1" w:themeTint="F2"/>
              </w:rPr>
              <mc:AlternateContent>
                <mc:Choice Requires="wps">
                  <w:drawing>
                    <wp:anchor distT="0" distB="0" distL="114300" distR="114300" simplePos="0" relativeHeight="251682816" behindDoc="0" locked="0" layoutInCell="1" allowOverlap="1" wp14:anchorId="05A4672B" wp14:editId="0F169C3D">
                      <wp:simplePos x="0" y="0"/>
                      <wp:positionH relativeFrom="column">
                        <wp:posOffset>5741322</wp:posOffset>
                      </wp:positionH>
                      <wp:positionV relativeFrom="paragraph">
                        <wp:posOffset>1423622</wp:posOffset>
                      </wp:positionV>
                      <wp:extent cx="629729" cy="327804"/>
                      <wp:effectExtent l="0" t="0" r="0" b="0"/>
                      <wp:wrapNone/>
                      <wp:docPr id="70" name="Округлений прямокутник 70"/>
                      <wp:cNvGraphicFramePr/>
                      <a:graphic xmlns:a="http://schemas.openxmlformats.org/drawingml/2006/main">
                        <a:graphicData uri="http://schemas.microsoft.com/office/word/2010/wordprocessingShape">
                          <wps:wsp>
                            <wps:cNvSpPr/>
                            <wps:spPr>
                              <a:xfrm>
                                <a:off x="0" y="0"/>
                                <a:ext cx="629729" cy="327804"/>
                              </a:xfrm>
                              <a:prstGeom prst="roundRect">
                                <a:avLst/>
                              </a:prstGeom>
                              <a:noFill/>
                              <a:ln>
                                <a:noFill/>
                              </a:ln>
                            </wps:spPr>
                            <wps:style>
                              <a:lnRef idx="0">
                                <a:scrgbClr r="0" g="0" b="0"/>
                              </a:lnRef>
                              <a:fillRef idx="0">
                                <a:scrgbClr r="0" g="0" b="0"/>
                              </a:fillRef>
                              <a:effectRef idx="0">
                                <a:scrgbClr r="0" g="0" b="0"/>
                              </a:effectRef>
                              <a:fontRef idx="minor">
                                <a:schemeClr val="dk1"/>
                              </a:fontRef>
                            </wps:style>
                            <wps:txbx>
                              <w:txbxContent>
                                <w:p w14:paraId="3BD78636" w14:textId="77777777" w:rsidR="0058446F" w:rsidRPr="00D8077D" w:rsidRDefault="0058446F" w:rsidP="0058446F">
                                  <w:pPr>
                                    <w:jc w:val="center"/>
                                    <w:rPr>
                                      <w:rFonts w:ascii="Times New Roman" w:hAnsi="Times New Roman" w:cs="Times New Roman"/>
                                    </w:rPr>
                                  </w:pPr>
                                  <w:r w:rsidRPr="00D8077D">
                                    <w:rPr>
                                      <w:rFonts w:ascii="Times New Roman" w:hAnsi="Times New Roman" w:cs="Times New Roman"/>
                                    </w:rPr>
                                    <w:t>звітує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A4672B" id="Округлений прямокутник 70" o:spid="_x0000_s1037" style="position:absolute;left:0;text-align:left;margin-left:452.05pt;margin-top:112.1pt;width:49.6pt;height:25.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" filled="f" stroked="f">
                      <v:textbox>
                        <w:txbxContent>
                          <w:p w14:paraId="3BD78636" w14:textId="77777777" w:rsidR="0058446F" w:rsidRPr="00D8077D" w:rsidRDefault="0058446F" w:rsidP="0058446F">
                            <w:pPr>
                              <w:jc w:val="center"/>
                              <w:rPr>
                                <w:rFonts w:ascii="Times New Roman" w:hAnsi="Times New Roman" w:cs="Times New Roman"/>
                              </w:rPr>
                            </w:pPr>
                            <w:r w:rsidRPr="00D8077D">
                              <w:rPr>
                                <w:rFonts w:ascii="Times New Roman" w:hAnsi="Times New Roman" w:cs="Times New Roman"/>
                              </w:rPr>
                              <w:t>звітує</w:t>
                            </w:r>
                          </w:p>
                        </w:txbxContent>
                      </v:textbox>
                    </v:roundrect>
                  </w:pict>
                </mc:Fallback>
              </mc:AlternateContent>
            </w:r>
            <w:r w:rsidRPr="004A3B29">
              <w:rPr>
                <w:rFonts w:eastAsiaTheme="minorEastAsia"/>
                <w:noProof/>
                <w:color w:val="0D0D0D" w:themeColor="text1" w:themeTint="F2"/>
              </w:rPr>
              <mc:AlternateContent>
                <mc:Choice Requires="wps">
                  <w:drawing>
                    <wp:anchor distT="0" distB="0" distL="114300" distR="114300" simplePos="0" relativeHeight="251680768" behindDoc="0" locked="0" layoutInCell="1" allowOverlap="1" wp14:anchorId="71748BCD" wp14:editId="1F2427CB">
                      <wp:simplePos x="0" y="0"/>
                      <wp:positionH relativeFrom="column">
                        <wp:posOffset>6267067</wp:posOffset>
                      </wp:positionH>
                      <wp:positionV relativeFrom="paragraph">
                        <wp:posOffset>1681384</wp:posOffset>
                      </wp:positionV>
                      <wp:extent cx="396815" cy="1130516"/>
                      <wp:effectExtent l="0" t="38100" r="60960" b="12700"/>
                      <wp:wrapNone/>
                      <wp:docPr id="71" name="Пряма зі стрілкою 71"/>
                      <wp:cNvGraphicFramePr/>
                      <a:graphic xmlns:a="http://schemas.openxmlformats.org/drawingml/2006/main">
                        <a:graphicData uri="http://schemas.microsoft.com/office/word/2010/wordprocessingShape">
                          <wps:wsp>
                            <wps:cNvCnPr/>
                            <wps:spPr>
                              <a:xfrm flipV="1">
                                <a:off x="0" y="0"/>
                                <a:ext cx="396815" cy="1130516"/>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B995A7D" id="Пряма зі стрілкою 71" o:spid="_x0000_s1026" type="#_x0000_t32" style="position:absolute;margin-left:493.45pt;margin-top:132.4pt;width:31.25pt;height:89pt;flip:y;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" strokecolor="black [3200]" strokeweight=".5pt">
                      <v:stroke dashstyle="dash" endarrow="block" joinstyle="miter"/>
                    </v:shape>
                  </w:pict>
                </mc:Fallback>
              </mc:AlternateContent>
            </w:r>
            <w:r w:rsidRPr="004A3B29">
              <w:rPr>
                <w:rFonts w:eastAsiaTheme="minorEastAsia"/>
                <w:noProof/>
                <w:color w:val="0D0D0D" w:themeColor="text1" w:themeTint="F2"/>
              </w:rPr>
              <mc:AlternateContent>
                <mc:Choice Requires="wps">
                  <w:drawing>
                    <wp:anchor distT="0" distB="0" distL="114300" distR="114300" simplePos="0" relativeHeight="251679744" behindDoc="0" locked="0" layoutInCell="1" allowOverlap="1" wp14:anchorId="49175503" wp14:editId="1F252BC2">
                      <wp:simplePos x="0" y="0"/>
                      <wp:positionH relativeFrom="column">
                        <wp:posOffset>7077950</wp:posOffset>
                      </wp:positionH>
                      <wp:positionV relativeFrom="paragraph">
                        <wp:posOffset>1681384</wp:posOffset>
                      </wp:positionV>
                      <wp:extent cx="8626" cy="1087384"/>
                      <wp:effectExtent l="76200" t="38100" r="67945" b="17780"/>
                      <wp:wrapNone/>
                      <wp:docPr id="72" name="Пряма зі стрілкою 72"/>
                      <wp:cNvGraphicFramePr/>
                      <a:graphic xmlns:a="http://schemas.openxmlformats.org/drawingml/2006/main">
                        <a:graphicData uri="http://schemas.microsoft.com/office/word/2010/wordprocessingShape">
                          <wps:wsp>
                            <wps:cNvCnPr/>
                            <wps:spPr>
                              <a:xfrm flipH="1" flipV="1">
                                <a:off x="0" y="0"/>
                                <a:ext cx="8626" cy="1087384"/>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FB79FFF" id="Пряма зі стрілкою 72" o:spid="_x0000_s1026" type="#_x0000_t32" style="position:absolute;margin-left:557.3pt;margin-top:132.4pt;width:.7pt;height:85.6pt;flip:x y;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" strokecolor="black [3200]" strokeweight=".5pt">
                      <v:stroke dashstyle="dash" endarrow="block" joinstyle="miter"/>
                    </v:shape>
                  </w:pict>
                </mc:Fallback>
              </mc:AlternateContent>
            </w:r>
            <w:r w:rsidRPr="004A3B29">
              <w:rPr>
                <w:rFonts w:eastAsiaTheme="minorEastAsia"/>
                <w:noProof/>
                <w:color w:val="0D0D0D" w:themeColor="text1" w:themeTint="F2"/>
              </w:rPr>
              <mc:AlternateContent>
                <mc:Choice Requires="wps">
                  <w:drawing>
                    <wp:anchor distT="0" distB="0" distL="114300" distR="114300" simplePos="0" relativeHeight="251676672" behindDoc="0" locked="0" layoutInCell="1" allowOverlap="1" wp14:anchorId="700C78E1" wp14:editId="298653EA">
                      <wp:simplePos x="0" y="0"/>
                      <wp:positionH relativeFrom="column">
                        <wp:posOffset>5809866</wp:posOffset>
                      </wp:positionH>
                      <wp:positionV relativeFrom="paragraph">
                        <wp:posOffset>1308041</wp:posOffset>
                      </wp:positionV>
                      <wp:extent cx="577969" cy="45719"/>
                      <wp:effectExtent l="38100" t="38100" r="12700" b="88265"/>
                      <wp:wrapNone/>
                      <wp:docPr id="73" name="Пряма зі стрілкою 73"/>
                      <wp:cNvGraphicFramePr/>
                      <a:graphic xmlns:a="http://schemas.openxmlformats.org/drawingml/2006/main">
                        <a:graphicData uri="http://schemas.microsoft.com/office/word/2010/wordprocessingShape">
                          <wps:wsp>
                            <wps:cNvCnPr/>
                            <wps:spPr>
                              <a:xfrm flipH="1">
                                <a:off x="0" y="0"/>
                                <a:ext cx="577969"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F9B8E7" id="Пряма зі стрілкою 73" o:spid="_x0000_s1026" type="#_x0000_t32" style="position:absolute;margin-left:457.45pt;margin-top:103pt;width:45.5pt;height:3.6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" strokecolor="black [3200]" strokeweight=".5pt">
                      <v:stroke endarrow="block" joinstyle="miter"/>
                    </v:shape>
                  </w:pict>
                </mc:Fallback>
              </mc:AlternateContent>
            </w:r>
            <w:r w:rsidRPr="004A3B29">
              <w:rPr>
                <w:rFonts w:eastAsiaTheme="minorEastAsia"/>
                <w:noProof/>
                <w:color w:val="0D0D0D" w:themeColor="text1" w:themeTint="F2"/>
              </w:rPr>
              <mc:AlternateContent>
                <mc:Choice Requires="wps">
                  <w:drawing>
                    <wp:anchor distT="0" distB="0" distL="114300" distR="114300" simplePos="0" relativeHeight="251675648" behindDoc="0" locked="0" layoutInCell="1" allowOverlap="1" wp14:anchorId="214DFB5F" wp14:editId="47B12A4D">
                      <wp:simplePos x="0" y="0"/>
                      <wp:positionH relativeFrom="column">
                        <wp:posOffset>5844372</wp:posOffset>
                      </wp:positionH>
                      <wp:positionV relativeFrom="paragraph">
                        <wp:posOffset>1466179</wp:posOffset>
                      </wp:positionV>
                      <wp:extent cx="552091" cy="8626"/>
                      <wp:effectExtent l="0" t="76200" r="19685" b="86995"/>
                      <wp:wrapNone/>
                      <wp:docPr id="74" name="Пряма зі стрілкою 74"/>
                      <wp:cNvGraphicFramePr/>
                      <a:graphic xmlns:a="http://schemas.openxmlformats.org/drawingml/2006/main">
                        <a:graphicData uri="http://schemas.microsoft.com/office/word/2010/wordprocessingShape">
                          <wps:wsp>
                            <wps:cNvCnPr/>
                            <wps:spPr>
                              <a:xfrm flipV="1">
                                <a:off x="0" y="0"/>
                                <a:ext cx="552091" cy="8626"/>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F6FAE0B" id="Пряма зі стрілкою 74" o:spid="_x0000_s1026" type="#_x0000_t32" style="position:absolute;margin-left:460.2pt;margin-top:115.45pt;width:43.45pt;height:.7pt;flip:y;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" strokecolor="black [3200]" strokeweight=".5pt">
                      <v:stroke dashstyle="dash" endarrow="block" joinstyle="miter"/>
                    </v:shape>
                  </w:pict>
                </mc:Fallback>
              </mc:AlternateContent>
            </w:r>
            <w:r w:rsidRPr="004A3B29">
              <w:rPr>
                <w:rFonts w:eastAsiaTheme="minorEastAsia"/>
                <w:noProof/>
                <w:color w:val="0D0D0D" w:themeColor="text1" w:themeTint="F2"/>
              </w:rPr>
              <mc:AlternateContent>
                <mc:Choice Requires="wps">
                  <w:drawing>
                    <wp:anchor distT="0" distB="0" distL="114300" distR="114300" simplePos="0" relativeHeight="251670528" behindDoc="0" locked="0" layoutInCell="1" allowOverlap="1" wp14:anchorId="72B0AE0D" wp14:editId="7F122001">
                      <wp:simplePos x="0" y="0"/>
                      <wp:positionH relativeFrom="column">
                        <wp:posOffset>4834747</wp:posOffset>
                      </wp:positionH>
                      <wp:positionV relativeFrom="paragraph">
                        <wp:posOffset>1241485</wp:posOffset>
                      </wp:positionV>
                      <wp:extent cx="992038" cy="474453"/>
                      <wp:effectExtent l="0" t="0" r="17780" b="20955"/>
                      <wp:wrapNone/>
                      <wp:docPr id="75" name="Округлений прямокутник 75"/>
                      <wp:cNvGraphicFramePr/>
                      <a:graphic xmlns:a="http://schemas.openxmlformats.org/drawingml/2006/main">
                        <a:graphicData uri="http://schemas.microsoft.com/office/word/2010/wordprocessingShape">
                          <wps:wsp>
                            <wps:cNvSpPr/>
                            <wps:spPr>
                              <a:xfrm>
                                <a:off x="0" y="0"/>
                                <a:ext cx="992038" cy="474453"/>
                              </a:xfrm>
                              <a:prstGeom prst="roundRect">
                                <a:avLst/>
                              </a:prstGeom>
                            </wps:spPr>
                            <wps:style>
                              <a:lnRef idx="2">
                                <a:schemeClr val="dk1"/>
                              </a:lnRef>
                              <a:fillRef idx="1">
                                <a:schemeClr val="lt1"/>
                              </a:fillRef>
                              <a:effectRef idx="0">
                                <a:schemeClr val="dk1"/>
                              </a:effectRef>
                              <a:fontRef idx="minor">
                                <a:schemeClr val="dk1"/>
                              </a:fontRef>
                            </wps:style>
                            <wps:txbx>
                              <w:txbxContent>
                                <w:p w14:paraId="56449A49" w14:textId="77777777" w:rsidR="0058446F" w:rsidRPr="00F36C7E" w:rsidRDefault="0058446F" w:rsidP="0058446F">
                                  <w:pPr>
                                    <w:spacing w:after="0"/>
                                    <w:jc w:val="center"/>
                                    <w:rPr>
                                      <w:rFonts w:ascii="Times New Roman" w:hAnsi="Times New Roman" w:cs="Times New Roman"/>
                                      <w:b/>
                                    </w:rPr>
                                  </w:pPr>
                                  <w:r w:rsidRPr="00F36C7E">
                                    <w:rPr>
                                      <w:rFonts w:ascii="Times New Roman" w:hAnsi="Times New Roman" w:cs="Times New Roman"/>
                                      <w:b/>
                                    </w:rPr>
                                    <w:t>Головний бухгалтер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2B0AE0D" id="Округлений прямокутник 75" o:spid="_x0000_s1038" style="position:absolute;left:0;text-align:left;margin-left:380.7pt;margin-top:97.75pt;width:78.1pt;height:37.3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" fillcolor="white [3201]" strokecolor="black [3200]" strokeweight="1pt">
                      <v:stroke joinstyle="miter"/>
                      <v:textbox>
                        <w:txbxContent>
                          <w:p w14:paraId="56449A49" w14:textId="77777777" w:rsidR="0058446F" w:rsidRPr="00F36C7E" w:rsidRDefault="0058446F" w:rsidP="0058446F">
                            <w:pPr>
                              <w:spacing w:after="0"/>
                              <w:jc w:val="center"/>
                              <w:rPr>
                                <w:rFonts w:ascii="Times New Roman" w:hAnsi="Times New Roman" w:cs="Times New Roman"/>
                                <w:b/>
                              </w:rPr>
                            </w:pPr>
                            <w:r w:rsidRPr="00F36C7E">
                              <w:rPr>
                                <w:rFonts w:ascii="Times New Roman" w:hAnsi="Times New Roman" w:cs="Times New Roman"/>
                                <w:b/>
                              </w:rPr>
                              <w:t>Головний бухгалтер</w:t>
                            </w:r>
                          </w:p>
                        </w:txbxContent>
                      </v:textbox>
                    </v:roundrect>
                  </w:pict>
                </mc:Fallback>
              </mc:AlternateContent>
            </w:r>
            <w:r w:rsidRPr="004A3B29">
              <w:rPr>
                <w:rFonts w:eastAsiaTheme="minorEastAsia"/>
                <w:noProof/>
                <w:color w:val="0D0D0D" w:themeColor="text1" w:themeTint="F2"/>
              </w:rPr>
              <mc:AlternateContent>
                <mc:Choice Requires="wps">
                  <w:drawing>
                    <wp:anchor distT="0" distB="0" distL="114300" distR="114300" simplePos="0" relativeHeight="251661312" behindDoc="0" locked="0" layoutInCell="1" allowOverlap="1" wp14:anchorId="7562CD28" wp14:editId="6A656F0A">
                      <wp:simplePos x="0" y="0"/>
                      <wp:positionH relativeFrom="column">
                        <wp:posOffset>6386602</wp:posOffset>
                      </wp:positionH>
                      <wp:positionV relativeFrom="paragraph">
                        <wp:posOffset>946737</wp:posOffset>
                      </wp:positionV>
                      <wp:extent cx="1492370" cy="733245"/>
                      <wp:effectExtent l="0" t="0" r="12700" b="10160"/>
                      <wp:wrapNone/>
                      <wp:docPr id="76" name="Округлений прямокутник 76"/>
                      <wp:cNvGraphicFramePr/>
                      <a:graphic xmlns:a="http://schemas.openxmlformats.org/drawingml/2006/main">
                        <a:graphicData uri="http://schemas.microsoft.com/office/word/2010/wordprocessingShape">
                          <wps:wsp>
                            <wps:cNvSpPr/>
                            <wps:spPr>
                              <a:xfrm>
                                <a:off x="0" y="0"/>
                                <a:ext cx="1492370" cy="733245"/>
                              </a:xfrm>
                              <a:prstGeom prst="roundRect">
                                <a:avLst/>
                              </a:prstGeom>
                            </wps:spPr>
                            <wps:style>
                              <a:lnRef idx="2">
                                <a:schemeClr val="dk1"/>
                              </a:lnRef>
                              <a:fillRef idx="1">
                                <a:schemeClr val="lt1"/>
                              </a:fillRef>
                              <a:effectRef idx="0">
                                <a:schemeClr val="dk1"/>
                              </a:effectRef>
                              <a:fontRef idx="minor">
                                <a:schemeClr val="dk1"/>
                              </a:fontRef>
                            </wps:style>
                            <wps:txbx>
                              <w:txbxContent>
                                <w:p w14:paraId="20DFC61A" w14:textId="77777777" w:rsidR="0058446F" w:rsidRPr="00B83873" w:rsidRDefault="0058446F" w:rsidP="0058446F">
                                  <w:pPr>
                                    <w:spacing w:after="0"/>
                                    <w:jc w:val="center"/>
                                    <w:rPr>
                                      <w:rFonts w:ascii="Times New Roman" w:hAnsi="Times New Roman" w:cs="Times New Roman"/>
                                    </w:rPr>
                                  </w:pPr>
                                  <w:r w:rsidRPr="00B83873">
                                    <w:rPr>
                                      <w:rFonts w:ascii="Times New Roman" w:hAnsi="Times New Roman" w:cs="Times New Roman"/>
                                    </w:rPr>
                                    <w:t>Виконавчий орган</w:t>
                                  </w:r>
                                </w:p>
                                <w:p w14:paraId="43BF9648" w14:textId="77777777" w:rsidR="0058446F" w:rsidRPr="00B83873" w:rsidRDefault="0058446F" w:rsidP="0058446F">
                                  <w:pPr>
                                    <w:spacing w:after="0"/>
                                    <w:jc w:val="center"/>
                                    <w:rPr>
                                      <w:rFonts w:ascii="Times New Roman" w:hAnsi="Times New Roman" w:cs="Times New Roman"/>
                                    </w:rPr>
                                  </w:pPr>
                                  <w:r w:rsidRPr="00B83873">
                                    <w:rPr>
                                      <w:rFonts w:ascii="Times New Roman" w:hAnsi="Times New Roman" w:cs="Times New Roman"/>
                                    </w:rPr>
                                    <w:t>(одноосібний або колегіальний)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62CD28" id="Округлений прямокутник 76" o:spid="_x0000_s1039" style="position:absolute;left:0;text-align:left;margin-left:502.9pt;margin-top:74.55pt;width:117.5pt;height:5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" fillcolor="white [3201]" strokecolor="black [3200]" strokeweight="1pt">
                      <v:stroke joinstyle="miter"/>
                      <v:textbox>
                        <w:txbxContent>
                          <w:p w14:paraId="20DFC61A" w14:textId="77777777" w:rsidR="0058446F" w:rsidRPr="00B83873" w:rsidRDefault="0058446F" w:rsidP="0058446F">
                            <w:pPr>
                              <w:spacing w:after="0"/>
                              <w:jc w:val="center"/>
                              <w:rPr>
                                <w:rFonts w:ascii="Times New Roman" w:hAnsi="Times New Roman" w:cs="Times New Roman"/>
                              </w:rPr>
                            </w:pPr>
                            <w:r w:rsidRPr="00B83873">
                              <w:rPr>
                                <w:rFonts w:ascii="Times New Roman" w:hAnsi="Times New Roman" w:cs="Times New Roman"/>
                              </w:rPr>
                              <w:t>Виконавчий орган</w:t>
                            </w:r>
                          </w:p>
                          <w:p w14:paraId="43BF9648" w14:textId="77777777" w:rsidR="0058446F" w:rsidRPr="00B83873" w:rsidRDefault="0058446F" w:rsidP="0058446F">
                            <w:pPr>
                              <w:spacing w:after="0"/>
                              <w:jc w:val="center"/>
                              <w:rPr>
                                <w:rFonts w:ascii="Times New Roman" w:hAnsi="Times New Roman" w:cs="Times New Roman"/>
                              </w:rPr>
                            </w:pPr>
                            <w:r w:rsidRPr="00B83873">
                              <w:rPr>
                                <w:rFonts w:ascii="Times New Roman" w:hAnsi="Times New Roman" w:cs="Times New Roman"/>
                              </w:rPr>
                              <w:t>(одноосібний або колегіальний)</w:t>
                            </w:r>
                          </w:p>
                        </w:txbxContent>
                      </v:textbox>
                    </v:roundrect>
                  </w:pict>
                </mc:Fallback>
              </mc:AlternateContent>
            </w:r>
            <w:r w:rsidRPr="004A3B29">
              <w:rPr>
                <w:rFonts w:eastAsiaTheme="minorEastAsia"/>
                <w:noProof/>
                <w:color w:val="0D0D0D" w:themeColor="text1" w:themeTint="F2"/>
              </w:rPr>
              <mc:AlternateContent>
                <mc:Choice Requires="wps">
                  <w:drawing>
                    <wp:anchor distT="0" distB="0" distL="114300" distR="114300" simplePos="0" relativeHeight="251674624" behindDoc="0" locked="0" layoutInCell="1" allowOverlap="1" wp14:anchorId="5061C80B" wp14:editId="52444009">
                      <wp:simplePos x="0" y="0"/>
                      <wp:positionH relativeFrom="column">
                        <wp:posOffset>6344704</wp:posOffset>
                      </wp:positionH>
                      <wp:positionV relativeFrom="paragraph">
                        <wp:posOffset>4140368</wp:posOffset>
                      </wp:positionV>
                      <wp:extent cx="603849" cy="448573"/>
                      <wp:effectExtent l="0" t="0" r="82550" b="66040"/>
                      <wp:wrapNone/>
                      <wp:docPr id="77" name="Пряма зі стрілкою 77"/>
                      <wp:cNvGraphicFramePr/>
                      <a:graphic xmlns:a="http://schemas.openxmlformats.org/drawingml/2006/main">
                        <a:graphicData uri="http://schemas.microsoft.com/office/word/2010/wordprocessingShape">
                          <wps:wsp>
                            <wps:cNvCnPr/>
                            <wps:spPr>
                              <a:xfrm>
                                <a:off x="0" y="0"/>
                                <a:ext cx="603849" cy="44857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9A2F7FE" id="Пряма зі стрілкою 77" o:spid="_x0000_s1026" type="#_x0000_t32" style="position:absolute;margin-left:499.6pt;margin-top:326pt;width:47.55pt;height:35.3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" strokecolor="black [3200]" strokeweight=".5pt">
                      <v:stroke endarrow="block" joinstyle="miter"/>
                    </v:shape>
                  </w:pict>
                </mc:Fallback>
              </mc:AlternateContent>
            </w:r>
            <w:r w:rsidRPr="004A3B29">
              <w:rPr>
                <w:rFonts w:eastAsiaTheme="minorEastAsia"/>
                <w:noProof/>
                <w:color w:val="0D0D0D" w:themeColor="text1" w:themeTint="F2"/>
              </w:rPr>
              <mc:AlternateContent>
                <mc:Choice Requires="wps">
                  <w:drawing>
                    <wp:anchor distT="0" distB="0" distL="114300" distR="114300" simplePos="0" relativeHeight="251673600" behindDoc="0" locked="0" layoutInCell="1" allowOverlap="1" wp14:anchorId="1F5984A5" wp14:editId="48426C95">
                      <wp:simplePos x="0" y="0"/>
                      <wp:positionH relativeFrom="column">
                        <wp:posOffset>5473436</wp:posOffset>
                      </wp:positionH>
                      <wp:positionV relativeFrom="paragraph">
                        <wp:posOffset>4079983</wp:posOffset>
                      </wp:positionV>
                      <wp:extent cx="405442" cy="431321"/>
                      <wp:effectExtent l="0" t="0" r="71120" b="64135"/>
                      <wp:wrapNone/>
                      <wp:docPr id="78" name="Пряма зі стрілкою 78"/>
                      <wp:cNvGraphicFramePr/>
                      <a:graphic xmlns:a="http://schemas.openxmlformats.org/drawingml/2006/main">
                        <a:graphicData uri="http://schemas.microsoft.com/office/word/2010/wordprocessingShape">
                          <wps:wsp>
                            <wps:cNvCnPr/>
                            <wps:spPr>
                              <a:xfrm>
                                <a:off x="0" y="0"/>
                                <a:ext cx="405442" cy="43132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555B130" id="Пряма зі стрілкою 78" o:spid="_x0000_s1026" type="#_x0000_t32" style="position:absolute;margin-left:431pt;margin-top:321.25pt;width:31.9pt;height:33.9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" strokecolor="black [3200]" strokeweight=".5pt">
                      <v:stroke endarrow="block" joinstyle="miter"/>
                    </v:shape>
                  </w:pict>
                </mc:Fallback>
              </mc:AlternateContent>
            </w:r>
            <w:r w:rsidRPr="004A3B29">
              <w:rPr>
                <w:rFonts w:eastAsiaTheme="minorEastAsia"/>
                <w:noProof/>
                <w:color w:val="0D0D0D" w:themeColor="text1" w:themeTint="F2"/>
              </w:rPr>
              <mc:AlternateContent>
                <mc:Choice Requires="wps">
                  <w:drawing>
                    <wp:anchor distT="0" distB="0" distL="114300" distR="114300" simplePos="0" relativeHeight="251672576" behindDoc="0" locked="0" layoutInCell="1" allowOverlap="1" wp14:anchorId="374C6446" wp14:editId="08AFAA99">
                      <wp:simplePos x="0" y="0"/>
                      <wp:positionH relativeFrom="column">
                        <wp:posOffset>4973080</wp:posOffset>
                      </wp:positionH>
                      <wp:positionV relativeFrom="paragraph">
                        <wp:posOffset>4079839</wp:posOffset>
                      </wp:positionV>
                      <wp:extent cx="120770" cy="396851"/>
                      <wp:effectExtent l="38100" t="0" r="31750" b="60960"/>
                      <wp:wrapNone/>
                      <wp:docPr id="79" name="Пряма зі стрілкою 79"/>
                      <wp:cNvGraphicFramePr/>
                      <a:graphic xmlns:a="http://schemas.openxmlformats.org/drawingml/2006/main">
                        <a:graphicData uri="http://schemas.microsoft.com/office/word/2010/wordprocessingShape">
                          <wps:wsp>
                            <wps:cNvCnPr/>
                            <wps:spPr>
                              <a:xfrm flipH="1">
                                <a:off x="0" y="0"/>
                                <a:ext cx="120770" cy="39685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C3EB4FE" id="Пряма зі стрілкою 79" o:spid="_x0000_s1026" type="#_x0000_t32" style="position:absolute;margin-left:391.6pt;margin-top:321.25pt;width:9.5pt;height:31.25pt;flip:x;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" strokecolor="black [3200]" strokeweight=".5pt">
                      <v:stroke endarrow="block" joinstyle="miter"/>
                    </v:shape>
                  </w:pict>
                </mc:Fallback>
              </mc:AlternateContent>
            </w:r>
            <w:r w:rsidRPr="004A3B29">
              <w:rPr>
                <w:rFonts w:eastAsiaTheme="minorEastAsia"/>
                <w:noProof/>
                <w:color w:val="0D0D0D" w:themeColor="text1" w:themeTint="F2"/>
              </w:rPr>
              <mc:AlternateContent>
                <mc:Choice Requires="wps">
                  <w:drawing>
                    <wp:anchor distT="0" distB="0" distL="114300" distR="114300" simplePos="0" relativeHeight="251666432" behindDoc="0" locked="0" layoutInCell="1" allowOverlap="1" wp14:anchorId="563068E7" wp14:editId="1A353E09">
                      <wp:simplePos x="0" y="0"/>
                      <wp:positionH relativeFrom="column">
                        <wp:posOffset>8535778</wp:posOffset>
                      </wp:positionH>
                      <wp:positionV relativeFrom="paragraph">
                        <wp:posOffset>2837096</wp:posOffset>
                      </wp:positionV>
                      <wp:extent cx="810883" cy="1276398"/>
                      <wp:effectExtent l="0" t="0" r="27940" b="19050"/>
                      <wp:wrapNone/>
                      <wp:docPr id="80" name="Округлений прямокутник 80"/>
                      <wp:cNvGraphicFramePr/>
                      <a:graphic xmlns:a="http://schemas.openxmlformats.org/drawingml/2006/main">
                        <a:graphicData uri="http://schemas.microsoft.com/office/word/2010/wordprocessingShape">
                          <wps:wsp>
                            <wps:cNvSpPr/>
                            <wps:spPr>
                              <a:xfrm>
                                <a:off x="0" y="0"/>
                                <a:ext cx="810883" cy="1276398"/>
                              </a:xfrm>
                              <a:prstGeom prst="roundRect">
                                <a:avLst/>
                              </a:prstGeom>
                            </wps:spPr>
                            <wps:style>
                              <a:lnRef idx="2">
                                <a:schemeClr val="dk1"/>
                              </a:lnRef>
                              <a:fillRef idx="1">
                                <a:schemeClr val="lt1"/>
                              </a:fillRef>
                              <a:effectRef idx="0">
                                <a:schemeClr val="dk1"/>
                              </a:effectRef>
                              <a:fontRef idx="minor">
                                <a:schemeClr val="dk1"/>
                              </a:fontRef>
                            </wps:style>
                            <wps:txbx>
                              <w:txbxContent>
                                <w:p w14:paraId="27F522E5" w14:textId="77777777" w:rsidR="0058446F" w:rsidRDefault="0058446F" w:rsidP="0058446F">
                                  <w:pPr>
                                    <w:spacing w:after="0" w:line="240" w:lineRule="auto"/>
                                    <w:jc w:val="center"/>
                                    <w:rPr>
                                      <w:rFonts w:ascii="Times New Roman" w:hAnsi="Times New Roman" w:cs="Times New Roman"/>
                                      <w:b/>
                                    </w:rPr>
                                  </w:pPr>
                                  <w:r w:rsidRPr="00D8077D">
                                    <w:rPr>
                                      <w:rFonts w:ascii="Times New Roman" w:hAnsi="Times New Roman" w:cs="Times New Roman"/>
                                      <w:b/>
                                    </w:rPr>
                                    <w:t>Під</w:t>
                                  </w:r>
                                  <w:r>
                                    <w:rPr>
                                      <w:rFonts w:ascii="Times New Roman" w:hAnsi="Times New Roman" w:cs="Times New Roman"/>
                                      <w:b/>
                                    </w:rPr>
                                    <w:t>-</w:t>
                                  </w:r>
                                  <w:r w:rsidRPr="00D8077D">
                                    <w:rPr>
                                      <w:rFonts w:ascii="Times New Roman" w:hAnsi="Times New Roman" w:cs="Times New Roman"/>
                                      <w:b/>
                                    </w:rPr>
                                    <w:t xml:space="preserve">розділ </w:t>
                                  </w:r>
                                </w:p>
                                <w:p w14:paraId="024883C3" w14:textId="77777777" w:rsidR="0058446F" w:rsidRPr="00D8077D" w:rsidRDefault="0058446F" w:rsidP="0058446F">
                                  <w:pPr>
                                    <w:spacing w:after="0" w:line="240" w:lineRule="auto"/>
                                    <w:jc w:val="center"/>
                                    <w:rPr>
                                      <w:rFonts w:ascii="Times New Roman" w:hAnsi="Times New Roman" w:cs="Times New Roman"/>
                                      <w:b/>
                                    </w:rPr>
                                  </w:pPr>
                                  <w:r w:rsidRPr="00D8077D">
                                    <w:rPr>
                                      <w:rFonts w:ascii="Times New Roman" w:hAnsi="Times New Roman" w:cs="Times New Roman"/>
                                      <w:b/>
                                    </w:rPr>
                                    <w:t>з управлі</w:t>
                                  </w:r>
                                  <w:r>
                                    <w:rPr>
                                      <w:rFonts w:ascii="Times New Roman" w:hAnsi="Times New Roman" w:cs="Times New Roman"/>
                                      <w:b/>
                                    </w:rPr>
                                    <w:t>-</w:t>
                                  </w:r>
                                  <w:r w:rsidRPr="00D8077D">
                                    <w:rPr>
                                      <w:rFonts w:ascii="Times New Roman" w:hAnsi="Times New Roman" w:cs="Times New Roman"/>
                                      <w:b/>
                                    </w:rPr>
                                    <w:t>ння ризика</w:t>
                                  </w:r>
                                  <w:r>
                                    <w:rPr>
                                      <w:rFonts w:ascii="Times New Roman" w:hAnsi="Times New Roman" w:cs="Times New Roman"/>
                                      <w:b/>
                                    </w:rPr>
                                    <w:t>-</w:t>
                                  </w:r>
                                  <w:r w:rsidRPr="00D8077D">
                                    <w:rPr>
                                      <w:rFonts w:ascii="Times New Roman" w:hAnsi="Times New Roman" w:cs="Times New Roman"/>
                                      <w:b/>
                                    </w:rPr>
                                    <w:t>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3068E7" id="Округлений прямокутник 80" o:spid="_x0000_s1040" style="position:absolute;left:0;text-align:left;margin-left:672.1pt;margin-top:223.4pt;width:63.85pt;height:10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" fillcolor="white [3201]" strokecolor="black [3200]" strokeweight="1pt">
                      <v:stroke joinstyle="miter"/>
                      <v:textbox>
                        <w:txbxContent>
                          <w:p w14:paraId="27F522E5" w14:textId="77777777" w:rsidR="0058446F" w:rsidRDefault="0058446F" w:rsidP="0058446F">
                            <w:pPr>
                              <w:spacing w:after="0" w:line="240" w:lineRule="auto"/>
                              <w:jc w:val="center"/>
                              <w:rPr>
                                <w:rFonts w:ascii="Times New Roman" w:hAnsi="Times New Roman" w:cs="Times New Roman"/>
                                <w:b/>
                              </w:rPr>
                            </w:pPr>
                            <w:r w:rsidRPr="00D8077D">
                              <w:rPr>
                                <w:rFonts w:ascii="Times New Roman" w:hAnsi="Times New Roman" w:cs="Times New Roman"/>
                                <w:b/>
                              </w:rPr>
                              <w:t>Під</w:t>
                            </w:r>
                            <w:r>
                              <w:rPr>
                                <w:rFonts w:ascii="Times New Roman" w:hAnsi="Times New Roman" w:cs="Times New Roman"/>
                                <w:b/>
                              </w:rPr>
                              <w:t>-</w:t>
                            </w:r>
                            <w:r w:rsidRPr="00D8077D">
                              <w:rPr>
                                <w:rFonts w:ascii="Times New Roman" w:hAnsi="Times New Roman" w:cs="Times New Roman"/>
                                <w:b/>
                              </w:rPr>
                              <w:t xml:space="preserve">розділ </w:t>
                            </w:r>
                          </w:p>
                          <w:p w14:paraId="024883C3" w14:textId="77777777" w:rsidR="0058446F" w:rsidRPr="00D8077D" w:rsidRDefault="0058446F" w:rsidP="0058446F">
                            <w:pPr>
                              <w:spacing w:after="0" w:line="240" w:lineRule="auto"/>
                              <w:jc w:val="center"/>
                              <w:rPr>
                                <w:rFonts w:ascii="Times New Roman" w:hAnsi="Times New Roman" w:cs="Times New Roman"/>
                                <w:b/>
                              </w:rPr>
                            </w:pPr>
                            <w:r w:rsidRPr="00D8077D">
                              <w:rPr>
                                <w:rFonts w:ascii="Times New Roman" w:hAnsi="Times New Roman" w:cs="Times New Roman"/>
                                <w:b/>
                              </w:rPr>
                              <w:t xml:space="preserve">з </w:t>
                            </w:r>
                            <w:proofErr w:type="spellStart"/>
                            <w:r w:rsidRPr="00D8077D">
                              <w:rPr>
                                <w:rFonts w:ascii="Times New Roman" w:hAnsi="Times New Roman" w:cs="Times New Roman"/>
                                <w:b/>
                              </w:rPr>
                              <w:t>управлі</w:t>
                            </w:r>
                            <w:r>
                              <w:rPr>
                                <w:rFonts w:ascii="Times New Roman" w:hAnsi="Times New Roman" w:cs="Times New Roman"/>
                                <w:b/>
                              </w:rPr>
                              <w:t>-</w:t>
                            </w:r>
                            <w:r w:rsidRPr="00D8077D">
                              <w:rPr>
                                <w:rFonts w:ascii="Times New Roman" w:hAnsi="Times New Roman" w:cs="Times New Roman"/>
                                <w:b/>
                              </w:rPr>
                              <w:t>ння</w:t>
                            </w:r>
                            <w:proofErr w:type="spellEnd"/>
                            <w:r w:rsidRPr="00D8077D">
                              <w:rPr>
                                <w:rFonts w:ascii="Times New Roman" w:hAnsi="Times New Roman" w:cs="Times New Roman"/>
                                <w:b/>
                              </w:rPr>
                              <w:t xml:space="preserve"> ризика</w:t>
                            </w:r>
                            <w:r>
                              <w:rPr>
                                <w:rFonts w:ascii="Times New Roman" w:hAnsi="Times New Roman" w:cs="Times New Roman"/>
                                <w:b/>
                              </w:rPr>
                              <w:t>-</w:t>
                            </w:r>
                            <w:r w:rsidRPr="00D8077D">
                              <w:rPr>
                                <w:rFonts w:ascii="Times New Roman" w:hAnsi="Times New Roman" w:cs="Times New Roman"/>
                                <w:b/>
                              </w:rPr>
                              <w:t>ми</w:t>
                            </w:r>
                          </w:p>
                        </w:txbxContent>
                      </v:textbox>
                    </v:roundrect>
                  </w:pict>
                </mc:Fallback>
              </mc:AlternateContent>
            </w:r>
            <w:r w:rsidRPr="004A3B29">
              <w:rPr>
                <w:rFonts w:eastAsiaTheme="minorEastAsia"/>
                <w:noProof/>
                <w:color w:val="0D0D0D" w:themeColor="text1" w:themeTint="F2"/>
              </w:rPr>
              <mc:AlternateContent>
                <mc:Choice Requires="wps">
                  <w:drawing>
                    <wp:anchor distT="0" distB="0" distL="114300" distR="114300" simplePos="0" relativeHeight="251665408" behindDoc="0" locked="0" layoutInCell="1" allowOverlap="1" wp14:anchorId="0799AA20" wp14:editId="2D2052B6">
                      <wp:simplePos x="0" y="0"/>
                      <wp:positionH relativeFrom="column">
                        <wp:posOffset>7534910</wp:posOffset>
                      </wp:positionH>
                      <wp:positionV relativeFrom="paragraph">
                        <wp:posOffset>2751156</wp:posOffset>
                      </wp:positionV>
                      <wp:extent cx="931653" cy="1570007"/>
                      <wp:effectExtent l="0" t="0" r="20955" b="11430"/>
                      <wp:wrapNone/>
                      <wp:docPr id="81" name="Округлений прямокутник 81"/>
                      <wp:cNvGraphicFramePr/>
                      <a:graphic xmlns:a="http://schemas.openxmlformats.org/drawingml/2006/main">
                        <a:graphicData uri="http://schemas.microsoft.com/office/word/2010/wordprocessingShape">
                          <wps:wsp>
                            <wps:cNvSpPr/>
                            <wps:spPr>
                              <a:xfrm>
                                <a:off x="0" y="0"/>
                                <a:ext cx="931653" cy="1570007"/>
                              </a:xfrm>
                              <a:prstGeom prst="roundRect">
                                <a:avLst/>
                              </a:prstGeom>
                            </wps:spPr>
                            <wps:style>
                              <a:lnRef idx="2">
                                <a:schemeClr val="dk1"/>
                              </a:lnRef>
                              <a:fillRef idx="1">
                                <a:schemeClr val="lt1"/>
                              </a:fillRef>
                              <a:effectRef idx="0">
                                <a:schemeClr val="dk1"/>
                              </a:effectRef>
                              <a:fontRef idx="minor">
                                <a:schemeClr val="dk1"/>
                              </a:fontRef>
                            </wps:style>
                            <wps:txbx>
                              <w:txbxContent>
                                <w:p w14:paraId="32F377C7" w14:textId="77777777" w:rsidR="0058446F" w:rsidRPr="00F36C7E" w:rsidRDefault="0058446F" w:rsidP="0058446F">
                                  <w:pPr>
                                    <w:spacing w:after="0"/>
                                    <w:jc w:val="center"/>
                                    <w:rPr>
                                      <w:sz w:val="20"/>
                                    </w:rPr>
                                  </w:pPr>
                                  <w:r w:rsidRPr="00F36C7E">
                                    <w:rPr>
                                      <w:rStyle w:val="st42"/>
                                      <w:rFonts w:eastAsiaTheme="minorEastAsia"/>
                                      <w:sz w:val="22"/>
                                    </w:rPr>
                                    <w:t xml:space="preserve">Підрозділ </w:t>
                                  </w:r>
                                  <w:r w:rsidRPr="00F36C7E">
                                    <w:rPr>
                                      <w:rStyle w:val="st42"/>
                                      <w:rFonts w:eastAsiaTheme="minorEastAsia"/>
                                      <w:b/>
                                      <w:sz w:val="22"/>
                                    </w:rPr>
                                    <w:t>контролю за дотриманням норм (</w:t>
                                  </w:r>
                                  <w:r w:rsidRPr="00D8077D">
                                    <w:rPr>
                                      <w:rStyle w:val="st42"/>
                                      <w:rFonts w:eastAsiaTheme="minorEastAsia"/>
                                      <w:b/>
                                      <w:sz w:val="22"/>
                                    </w:rPr>
                                    <w:t>компла</w:t>
                                  </w:r>
                                  <w:r>
                                    <w:rPr>
                                      <w:rStyle w:val="st42"/>
                                      <w:rFonts w:eastAsiaTheme="minorEastAsia"/>
                                      <w:b/>
                                      <w:sz w:val="22"/>
                                    </w:rPr>
                                    <w:t>-</w:t>
                                  </w:r>
                                  <w:r w:rsidRPr="00D8077D">
                                    <w:rPr>
                                      <w:rStyle w:val="st42"/>
                                      <w:rFonts w:eastAsiaTheme="minorEastAsia"/>
                                      <w:b/>
                                      <w:sz w:val="22"/>
                                    </w:rPr>
                                    <w:t>єнс</w:t>
                                  </w:r>
                                  <w:r w:rsidRPr="00F36C7E">
                                    <w:rPr>
                                      <w:rStyle w:val="st42"/>
                                      <w:rFonts w:eastAsiaTheme="minorEastAsia"/>
                                      <w:b/>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99AA20" id="Округлений прямокутник 81" o:spid="_x0000_s1041" style="position:absolute;left:0;text-align:left;margin-left:593.3pt;margin-top:216.65pt;width:73.35pt;height:12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" fillcolor="white [3201]" strokecolor="black [3200]" strokeweight="1pt">
                      <v:stroke joinstyle="miter"/>
                      <v:textbox>
                        <w:txbxContent>
                          <w:p w14:paraId="32F377C7" w14:textId="77777777" w:rsidR="0058446F" w:rsidRPr="00F36C7E" w:rsidRDefault="0058446F" w:rsidP="0058446F">
                            <w:pPr>
                              <w:spacing w:after="0"/>
                              <w:jc w:val="center"/>
                              <w:rPr>
                                <w:sz w:val="20"/>
                              </w:rPr>
                            </w:pPr>
                            <w:r w:rsidRPr="00F36C7E">
                              <w:rPr>
                                <w:rStyle w:val="st42"/>
                                <w:rFonts w:eastAsiaTheme="minorEastAsia"/>
                                <w:sz w:val="22"/>
                              </w:rPr>
                              <w:t xml:space="preserve">Підрозділ </w:t>
                            </w:r>
                            <w:r w:rsidRPr="00F36C7E">
                              <w:rPr>
                                <w:rStyle w:val="st42"/>
                                <w:rFonts w:eastAsiaTheme="minorEastAsia"/>
                                <w:b/>
                                <w:sz w:val="22"/>
                              </w:rPr>
                              <w:t>контролю за дотриманням норм (</w:t>
                            </w:r>
                            <w:proofErr w:type="spellStart"/>
                            <w:r w:rsidRPr="00D8077D">
                              <w:rPr>
                                <w:rStyle w:val="st42"/>
                                <w:rFonts w:eastAsiaTheme="minorEastAsia"/>
                                <w:b/>
                                <w:sz w:val="22"/>
                              </w:rPr>
                              <w:t>компла</w:t>
                            </w:r>
                            <w:r>
                              <w:rPr>
                                <w:rStyle w:val="st42"/>
                                <w:rFonts w:eastAsiaTheme="minorEastAsia"/>
                                <w:b/>
                                <w:sz w:val="22"/>
                              </w:rPr>
                              <w:t>-</w:t>
                            </w:r>
                            <w:r w:rsidRPr="00D8077D">
                              <w:rPr>
                                <w:rStyle w:val="st42"/>
                                <w:rFonts w:eastAsiaTheme="minorEastAsia"/>
                                <w:b/>
                                <w:sz w:val="22"/>
                              </w:rPr>
                              <w:t>єнс</w:t>
                            </w:r>
                            <w:proofErr w:type="spellEnd"/>
                            <w:r w:rsidRPr="00F36C7E">
                              <w:rPr>
                                <w:rStyle w:val="st42"/>
                                <w:rFonts w:eastAsiaTheme="minorEastAsia"/>
                                <w:b/>
                                <w:sz w:val="22"/>
                              </w:rPr>
                              <w:t>)</w:t>
                            </w:r>
                          </w:p>
                        </w:txbxContent>
                      </v:textbox>
                    </v:roundrect>
                  </w:pict>
                </mc:Fallback>
              </mc:AlternateContent>
            </w:r>
            <w:r w:rsidRPr="004A3B29">
              <w:rPr>
                <w:rFonts w:eastAsiaTheme="minorEastAsia"/>
                <w:noProof/>
                <w:color w:val="0D0D0D" w:themeColor="text1" w:themeTint="F2"/>
              </w:rPr>
              <mc:AlternateContent>
                <mc:Choice Requires="wps">
                  <w:drawing>
                    <wp:anchor distT="0" distB="0" distL="114300" distR="114300" simplePos="0" relativeHeight="251671552" behindDoc="0" locked="0" layoutInCell="1" allowOverlap="1" wp14:anchorId="4C11D5BA" wp14:editId="63411098">
                      <wp:simplePos x="0" y="0"/>
                      <wp:positionH relativeFrom="column">
                        <wp:posOffset>6714645</wp:posOffset>
                      </wp:positionH>
                      <wp:positionV relativeFrom="paragraph">
                        <wp:posOffset>2775957</wp:posOffset>
                      </wp:positionV>
                      <wp:extent cx="776377" cy="1414732"/>
                      <wp:effectExtent l="0" t="0" r="24130" b="14605"/>
                      <wp:wrapNone/>
                      <wp:docPr id="82" name="Округлений прямокутник 82"/>
                      <wp:cNvGraphicFramePr/>
                      <a:graphic xmlns:a="http://schemas.openxmlformats.org/drawingml/2006/main">
                        <a:graphicData uri="http://schemas.microsoft.com/office/word/2010/wordprocessingShape">
                          <wps:wsp>
                            <wps:cNvSpPr/>
                            <wps:spPr>
                              <a:xfrm>
                                <a:off x="0" y="0"/>
                                <a:ext cx="776377" cy="1414732"/>
                              </a:xfrm>
                              <a:prstGeom prst="roundRect">
                                <a:avLst/>
                              </a:prstGeom>
                            </wps:spPr>
                            <wps:style>
                              <a:lnRef idx="2">
                                <a:schemeClr val="dk1"/>
                              </a:lnRef>
                              <a:fillRef idx="1">
                                <a:schemeClr val="lt1"/>
                              </a:fillRef>
                              <a:effectRef idx="0">
                                <a:schemeClr val="dk1"/>
                              </a:effectRef>
                              <a:fontRef idx="minor">
                                <a:schemeClr val="dk1"/>
                              </a:fontRef>
                            </wps:style>
                            <wps:txbx>
                              <w:txbxContent>
                                <w:p w14:paraId="4146E004" w14:textId="77777777" w:rsidR="0058446F" w:rsidRPr="0036015E" w:rsidRDefault="0058446F" w:rsidP="0058446F">
                                  <w:pPr>
                                    <w:spacing w:after="0"/>
                                    <w:jc w:val="center"/>
                                    <w:rPr>
                                      <w:rFonts w:ascii="Times New Roman" w:hAnsi="Times New Roman" w:cs="Times New Roman"/>
                                    </w:rPr>
                                  </w:pPr>
                                  <w:r w:rsidRPr="0036015E">
                                    <w:rPr>
                                      <w:rFonts w:ascii="Times New Roman" w:hAnsi="Times New Roman" w:cs="Times New Roman"/>
                                    </w:rPr>
                                    <w:t>Відпові</w:t>
                                  </w:r>
                                  <w:r>
                                    <w:rPr>
                                      <w:rFonts w:ascii="Times New Roman" w:hAnsi="Times New Roman" w:cs="Times New Roman"/>
                                    </w:rPr>
                                    <w:t>-</w:t>
                                  </w:r>
                                  <w:r w:rsidRPr="0036015E">
                                    <w:rPr>
                                      <w:rFonts w:ascii="Times New Roman" w:hAnsi="Times New Roman" w:cs="Times New Roman"/>
                                    </w:rPr>
                                    <w:t>дальний за фінансо</w:t>
                                  </w:r>
                                  <w:r>
                                    <w:rPr>
                                      <w:rFonts w:ascii="Times New Roman" w:hAnsi="Times New Roman" w:cs="Times New Roman"/>
                                    </w:rPr>
                                    <w:t>-</w:t>
                                  </w:r>
                                  <w:r w:rsidRPr="0036015E">
                                    <w:rPr>
                                      <w:rFonts w:ascii="Times New Roman" w:hAnsi="Times New Roman" w:cs="Times New Roman"/>
                                    </w:rPr>
                                    <w:t>вий моніто</w:t>
                                  </w:r>
                                  <w:r>
                                    <w:rPr>
                                      <w:rFonts w:ascii="Times New Roman" w:hAnsi="Times New Roman" w:cs="Times New Roman"/>
                                    </w:rPr>
                                    <w:t>-</w:t>
                                  </w:r>
                                  <w:r w:rsidRPr="0036015E">
                                    <w:rPr>
                                      <w:rFonts w:ascii="Times New Roman" w:hAnsi="Times New Roman" w:cs="Times New Roman"/>
                                    </w:rPr>
                                    <w:t>ринг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11D5BA" id="Округлений прямокутник 82" o:spid="_x0000_s1042" style="position:absolute;left:0;text-align:left;margin-left:528.7pt;margin-top:218.6pt;width:61.15pt;height:111.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" fillcolor="white [3201]" strokecolor="black [3200]" strokeweight="1pt">
                      <v:stroke joinstyle="miter"/>
                      <v:textbox>
                        <w:txbxContent>
                          <w:p w14:paraId="4146E004" w14:textId="77777777" w:rsidR="0058446F" w:rsidRPr="0036015E" w:rsidRDefault="0058446F" w:rsidP="0058446F">
                            <w:pPr>
                              <w:spacing w:after="0"/>
                              <w:jc w:val="center"/>
                              <w:rPr>
                                <w:rFonts w:ascii="Times New Roman" w:hAnsi="Times New Roman" w:cs="Times New Roman"/>
                              </w:rPr>
                            </w:pPr>
                            <w:proofErr w:type="spellStart"/>
                            <w:r w:rsidRPr="0036015E">
                              <w:rPr>
                                <w:rFonts w:ascii="Times New Roman" w:hAnsi="Times New Roman" w:cs="Times New Roman"/>
                              </w:rPr>
                              <w:t>Відпові</w:t>
                            </w:r>
                            <w:r>
                              <w:rPr>
                                <w:rFonts w:ascii="Times New Roman" w:hAnsi="Times New Roman" w:cs="Times New Roman"/>
                              </w:rPr>
                              <w:t>-</w:t>
                            </w:r>
                            <w:r w:rsidRPr="0036015E">
                              <w:rPr>
                                <w:rFonts w:ascii="Times New Roman" w:hAnsi="Times New Roman" w:cs="Times New Roman"/>
                              </w:rPr>
                              <w:t>дальний</w:t>
                            </w:r>
                            <w:proofErr w:type="spellEnd"/>
                            <w:r w:rsidRPr="0036015E">
                              <w:rPr>
                                <w:rFonts w:ascii="Times New Roman" w:hAnsi="Times New Roman" w:cs="Times New Roman"/>
                              </w:rPr>
                              <w:t xml:space="preserve"> за </w:t>
                            </w:r>
                            <w:proofErr w:type="spellStart"/>
                            <w:r w:rsidRPr="0036015E">
                              <w:rPr>
                                <w:rFonts w:ascii="Times New Roman" w:hAnsi="Times New Roman" w:cs="Times New Roman"/>
                              </w:rPr>
                              <w:t>фінансо</w:t>
                            </w:r>
                            <w:proofErr w:type="spellEnd"/>
                            <w:r>
                              <w:rPr>
                                <w:rFonts w:ascii="Times New Roman" w:hAnsi="Times New Roman" w:cs="Times New Roman"/>
                              </w:rPr>
                              <w:t>-</w:t>
                            </w:r>
                            <w:r w:rsidRPr="0036015E">
                              <w:rPr>
                                <w:rFonts w:ascii="Times New Roman" w:hAnsi="Times New Roman" w:cs="Times New Roman"/>
                              </w:rPr>
                              <w:t xml:space="preserve">вий </w:t>
                            </w:r>
                            <w:proofErr w:type="spellStart"/>
                            <w:r w:rsidRPr="0036015E">
                              <w:rPr>
                                <w:rFonts w:ascii="Times New Roman" w:hAnsi="Times New Roman" w:cs="Times New Roman"/>
                              </w:rPr>
                              <w:t>моніто</w:t>
                            </w:r>
                            <w:proofErr w:type="spellEnd"/>
                            <w:r>
                              <w:rPr>
                                <w:rFonts w:ascii="Times New Roman" w:hAnsi="Times New Roman" w:cs="Times New Roman"/>
                              </w:rPr>
                              <w:t>-</w:t>
                            </w:r>
                            <w:r w:rsidRPr="0036015E">
                              <w:rPr>
                                <w:rFonts w:ascii="Times New Roman" w:hAnsi="Times New Roman" w:cs="Times New Roman"/>
                              </w:rPr>
                              <w:t>ринг</w:t>
                            </w:r>
                          </w:p>
                        </w:txbxContent>
                      </v:textbox>
                    </v:roundrect>
                  </w:pict>
                </mc:Fallback>
              </mc:AlternateContent>
            </w:r>
            <w:r w:rsidRPr="004A3B29">
              <w:rPr>
                <w:rFonts w:eastAsiaTheme="minorEastAsia"/>
                <w:noProof/>
                <w:color w:val="0D0D0D" w:themeColor="text1" w:themeTint="F2"/>
              </w:rPr>
              <mc:AlternateContent>
                <mc:Choice Requires="wps">
                  <w:drawing>
                    <wp:anchor distT="0" distB="0" distL="114300" distR="114300" simplePos="0" relativeHeight="251664384" behindDoc="0" locked="0" layoutInCell="1" allowOverlap="1" wp14:anchorId="522670C2" wp14:editId="27C09EA4">
                      <wp:simplePos x="0" y="0"/>
                      <wp:positionH relativeFrom="column">
                        <wp:posOffset>5714149</wp:posOffset>
                      </wp:positionH>
                      <wp:positionV relativeFrom="paragraph">
                        <wp:posOffset>2811253</wp:posOffset>
                      </wp:positionV>
                      <wp:extent cx="974785" cy="1319530"/>
                      <wp:effectExtent l="0" t="0" r="15875" b="13970"/>
                      <wp:wrapNone/>
                      <wp:docPr id="83" name="Округлений прямокутник 83"/>
                      <wp:cNvGraphicFramePr/>
                      <a:graphic xmlns:a="http://schemas.openxmlformats.org/drawingml/2006/main">
                        <a:graphicData uri="http://schemas.microsoft.com/office/word/2010/wordprocessingShape">
                          <wps:wsp>
                            <wps:cNvSpPr/>
                            <wps:spPr>
                              <a:xfrm>
                                <a:off x="0" y="0"/>
                                <a:ext cx="974785" cy="1319530"/>
                              </a:xfrm>
                              <a:prstGeom prst="roundRect">
                                <a:avLst/>
                              </a:prstGeom>
                            </wps:spPr>
                            <wps:style>
                              <a:lnRef idx="2">
                                <a:schemeClr val="dk1"/>
                              </a:lnRef>
                              <a:fillRef idx="1">
                                <a:schemeClr val="lt1"/>
                              </a:fillRef>
                              <a:effectRef idx="0">
                                <a:schemeClr val="dk1"/>
                              </a:effectRef>
                              <a:fontRef idx="minor">
                                <a:schemeClr val="dk1"/>
                              </a:fontRef>
                            </wps:style>
                            <wps:txbx>
                              <w:txbxContent>
                                <w:p w14:paraId="570CD850" w14:textId="77777777" w:rsidR="0058446F" w:rsidRPr="00E909B5" w:rsidRDefault="0058446F" w:rsidP="0058446F">
                                  <w:pPr>
                                    <w:spacing w:after="0"/>
                                    <w:jc w:val="center"/>
                                    <w:rPr>
                                      <w:rFonts w:ascii="Times New Roman" w:hAnsi="Times New Roman" w:cs="Times New Roman"/>
                                    </w:rPr>
                                  </w:pPr>
                                  <w:r w:rsidRPr="00FD1E0C">
                                    <w:rPr>
                                      <w:rFonts w:ascii="Times New Roman" w:hAnsi="Times New Roman" w:cs="Times New Roman"/>
                                    </w:rPr>
                                    <w:t>Відповіда</w:t>
                                  </w:r>
                                  <w:r>
                                    <w:rPr>
                                      <w:rFonts w:ascii="Times New Roman" w:hAnsi="Times New Roman" w:cs="Times New Roman"/>
                                    </w:rPr>
                                    <w:t>-</w:t>
                                  </w:r>
                                  <w:r w:rsidRPr="00FD1E0C">
                                    <w:rPr>
                                      <w:rFonts w:ascii="Times New Roman" w:hAnsi="Times New Roman" w:cs="Times New Roman"/>
                                    </w:rPr>
                                    <w:t>льний за розвиток сегмента (назва підрозділу)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2670C2" id="Округлений прямокутник 83" o:spid="_x0000_s1043" style="position:absolute;left:0;text-align:left;margin-left:449.95pt;margin-top:221.35pt;width:76.75pt;height:10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" fillcolor="white [3201]" strokecolor="black [3200]" strokeweight="1pt">
                      <v:stroke joinstyle="miter"/>
                      <v:textbox>
                        <w:txbxContent>
                          <w:p w14:paraId="570CD850" w14:textId="77777777" w:rsidR="0058446F" w:rsidRPr="00E909B5" w:rsidRDefault="0058446F" w:rsidP="0058446F">
                            <w:pPr>
                              <w:spacing w:after="0"/>
                              <w:jc w:val="center"/>
                              <w:rPr>
                                <w:rFonts w:ascii="Times New Roman" w:hAnsi="Times New Roman" w:cs="Times New Roman"/>
                              </w:rPr>
                            </w:pPr>
                            <w:proofErr w:type="spellStart"/>
                            <w:r w:rsidRPr="00FD1E0C">
                              <w:rPr>
                                <w:rFonts w:ascii="Times New Roman" w:hAnsi="Times New Roman" w:cs="Times New Roman"/>
                              </w:rPr>
                              <w:t>Відповіда</w:t>
                            </w:r>
                            <w:r>
                              <w:rPr>
                                <w:rFonts w:ascii="Times New Roman" w:hAnsi="Times New Roman" w:cs="Times New Roman"/>
                              </w:rPr>
                              <w:t>-</w:t>
                            </w:r>
                            <w:r w:rsidRPr="00FD1E0C">
                              <w:rPr>
                                <w:rFonts w:ascii="Times New Roman" w:hAnsi="Times New Roman" w:cs="Times New Roman"/>
                              </w:rPr>
                              <w:t>льний</w:t>
                            </w:r>
                            <w:proofErr w:type="spellEnd"/>
                            <w:r w:rsidRPr="00FD1E0C">
                              <w:rPr>
                                <w:rFonts w:ascii="Times New Roman" w:hAnsi="Times New Roman" w:cs="Times New Roman"/>
                              </w:rPr>
                              <w:t xml:space="preserve"> за розвиток сегмента (назва підрозділу)</w:t>
                            </w:r>
                          </w:p>
                        </w:txbxContent>
                      </v:textbox>
                    </v:roundrect>
                  </w:pict>
                </mc:Fallback>
              </mc:AlternateContent>
            </w:r>
            <w:r w:rsidRPr="004A3B29">
              <w:rPr>
                <w:rFonts w:eastAsiaTheme="minorEastAsia"/>
                <w:noProof/>
                <w:color w:val="0D0D0D" w:themeColor="text1" w:themeTint="F2"/>
              </w:rPr>
              <mc:AlternateContent>
                <mc:Choice Requires="wps">
                  <w:drawing>
                    <wp:anchor distT="0" distB="0" distL="114300" distR="114300" simplePos="0" relativeHeight="251663360" behindDoc="0" locked="0" layoutInCell="1" allowOverlap="1" wp14:anchorId="2392BD17" wp14:editId="4F6CE815">
                      <wp:simplePos x="0" y="0"/>
                      <wp:positionH relativeFrom="column">
                        <wp:posOffset>4688312</wp:posOffset>
                      </wp:positionH>
                      <wp:positionV relativeFrom="paragraph">
                        <wp:posOffset>2854984</wp:posOffset>
                      </wp:positionV>
                      <wp:extent cx="992038" cy="1224951"/>
                      <wp:effectExtent l="0" t="0" r="17780" b="13335"/>
                      <wp:wrapNone/>
                      <wp:docPr id="84" name="Округлений прямокутник 84"/>
                      <wp:cNvGraphicFramePr/>
                      <a:graphic xmlns:a="http://schemas.openxmlformats.org/drawingml/2006/main">
                        <a:graphicData uri="http://schemas.microsoft.com/office/word/2010/wordprocessingShape">
                          <wps:wsp>
                            <wps:cNvSpPr/>
                            <wps:spPr>
                              <a:xfrm>
                                <a:off x="0" y="0"/>
                                <a:ext cx="992038" cy="1224951"/>
                              </a:xfrm>
                              <a:prstGeom prst="roundRect">
                                <a:avLst/>
                              </a:prstGeom>
                            </wps:spPr>
                            <wps:style>
                              <a:lnRef idx="2">
                                <a:schemeClr val="dk1"/>
                              </a:lnRef>
                              <a:fillRef idx="1">
                                <a:schemeClr val="lt1"/>
                              </a:fillRef>
                              <a:effectRef idx="0">
                                <a:schemeClr val="dk1"/>
                              </a:effectRef>
                              <a:fontRef idx="minor">
                                <a:schemeClr val="dk1"/>
                              </a:fontRef>
                            </wps:style>
                            <wps:txbx>
                              <w:txbxContent>
                                <w:p w14:paraId="22D34D41" w14:textId="77777777" w:rsidR="0058446F" w:rsidRPr="00FD1E0C" w:rsidRDefault="0058446F" w:rsidP="0058446F">
                                  <w:pPr>
                                    <w:spacing w:after="0"/>
                                    <w:jc w:val="center"/>
                                    <w:rPr>
                                      <w:rFonts w:ascii="Times New Roman" w:hAnsi="Times New Roman" w:cs="Times New Roman"/>
                                    </w:rPr>
                                  </w:pPr>
                                  <w:r w:rsidRPr="00FD1E0C">
                                    <w:rPr>
                                      <w:rFonts w:ascii="Times New Roman" w:hAnsi="Times New Roman" w:cs="Times New Roman"/>
                                    </w:rPr>
                                    <w:t>Відповіда</w:t>
                                  </w:r>
                                  <w:r>
                                    <w:rPr>
                                      <w:rFonts w:ascii="Times New Roman" w:hAnsi="Times New Roman" w:cs="Times New Roman"/>
                                    </w:rPr>
                                    <w:t>-</w:t>
                                  </w:r>
                                  <w:r w:rsidRPr="00FD1E0C">
                                    <w:rPr>
                                      <w:rFonts w:ascii="Times New Roman" w:hAnsi="Times New Roman" w:cs="Times New Roman"/>
                                    </w:rPr>
                                    <w:t>льний за розвиток сегмента (назва підрозділу)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92BD17" id="Округлений прямокутник 84" o:spid="_x0000_s1044" style="position:absolute;left:0;text-align:left;margin-left:369.15pt;margin-top:224.8pt;width:78.1pt;height:96.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" fillcolor="white [3201]" strokecolor="black [3200]" strokeweight="1pt">
                      <v:stroke joinstyle="miter"/>
                      <v:textbox>
                        <w:txbxContent>
                          <w:p w14:paraId="22D34D41" w14:textId="77777777" w:rsidR="0058446F" w:rsidRPr="00FD1E0C" w:rsidRDefault="0058446F" w:rsidP="0058446F">
                            <w:pPr>
                              <w:spacing w:after="0"/>
                              <w:jc w:val="center"/>
                              <w:rPr>
                                <w:rFonts w:ascii="Times New Roman" w:hAnsi="Times New Roman" w:cs="Times New Roman"/>
                              </w:rPr>
                            </w:pPr>
                            <w:proofErr w:type="spellStart"/>
                            <w:r w:rsidRPr="00FD1E0C">
                              <w:rPr>
                                <w:rFonts w:ascii="Times New Roman" w:hAnsi="Times New Roman" w:cs="Times New Roman"/>
                              </w:rPr>
                              <w:t>Відповіда</w:t>
                            </w:r>
                            <w:r>
                              <w:rPr>
                                <w:rFonts w:ascii="Times New Roman" w:hAnsi="Times New Roman" w:cs="Times New Roman"/>
                              </w:rPr>
                              <w:t>-</w:t>
                            </w:r>
                            <w:r w:rsidRPr="00FD1E0C">
                              <w:rPr>
                                <w:rFonts w:ascii="Times New Roman" w:hAnsi="Times New Roman" w:cs="Times New Roman"/>
                              </w:rPr>
                              <w:t>льний</w:t>
                            </w:r>
                            <w:proofErr w:type="spellEnd"/>
                            <w:r w:rsidRPr="00FD1E0C">
                              <w:rPr>
                                <w:rFonts w:ascii="Times New Roman" w:hAnsi="Times New Roman" w:cs="Times New Roman"/>
                              </w:rPr>
                              <w:t xml:space="preserve"> за розвиток сегмента (назва підрозділу)</w:t>
                            </w:r>
                          </w:p>
                        </w:txbxContent>
                      </v:textbox>
                    </v:roundrect>
                  </w:pict>
                </mc:Fallback>
              </mc:AlternateContent>
            </w:r>
            <w:r w:rsidRPr="004A3B29">
              <w:rPr>
                <w:rFonts w:eastAsiaTheme="minorEastAsia"/>
                <w:noProof/>
                <w:color w:val="0D0D0D" w:themeColor="text1" w:themeTint="F2"/>
              </w:rPr>
              <mc:AlternateContent>
                <mc:Choice Requires="wps">
                  <w:drawing>
                    <wp:anchor distT="0" distB="0" distL="114300" distR="114300" simplePos="0" relativeHeight="251669504" behindDoc="0" locked="0" layoutInCell="1" allowOverlap="1" wp14:anchorId="20104778" wp14:editId="2B929844">
                      <wp:simplePos x="0" y="0"/>
                      <wp:positionH relativeFrom="column">
                        <wp:posOffset>6904858</wp:posOffset>
                      </wp:positionH>
                      <wp:positionV relativeFrom="paragraph">
                        <wp:posOffset>4536655</wp:posOffset>
                      </wp:positionV>
                      <wp:extent cx="948906" cy="1043796"/>
                      <wp:effectExtent l="0" t="0" r="22860" b="23495"/>
                      <wp:wrapNone/>
                      <wp:docPr id="85" name="Округлений прямокутник 85"/>
                      <wp:cNvGraphicFramePr/>
                      <a:graphic xmlns:a="http://schemas.openxmlformats.org/drawingml/2006/main">
                        <a:graphicData uri="http://schemas.microsoft.com/office/word/2010/wordprocessingShape">
                          <wps:wsp>
                            <wps:cNvSpPr/>
                            <wps:spPr>
                              <a:xfrm>
                                <a:off x="0" y="0"/>
                                <a:ext cx="948906" cy="1043796"/>
                              </a:xfrm>
                              <a:prstGeom prst="roundRect">
                                <a:avLst/>
                              </a:prstGeom>
                            </wps:spPr>
                            <wps:style>
                              <a:lnRef idx="2">
                                <a:schemeClr val="dk1"/>
                              </a:lnRef>
                              <a:fillRef idx="1">
                                <a:schemeClr val="lt1"/>
                              </a:fillRef>
                              <a:effectRef idx="0">
                                <a:schemeClr val="dk1"/>
                              </a:effectRef>
                              <a:fontRef idx="minor">
                                <a:schemeClr val="dk1"/>
                              </a:fontRef>
                            </wps:style>
                            <wps:txbx>
                              <w:txbxContent>
                                <w:p w14:paraId="1F478870" w14:textId="77777777" w:rsidR="0058446F" w:rsidRPr="00FD1E0C" w:rsidRDefault="0058446F" w:rsidP="0058446F">
                                  <w:pPr>
                                    <w:spacing w:after="0"/>
                                    <w:jc w:val="center"/>
                                    <w:rPr>
                                      <w:rFonts w:ascii="Times New Roman" w:hAnsi="Times New Roman" w:cs="Times New Roman"/>
                                    </w:rPr>
                                  </w:pPr>
                                  <w:r>
                                    <w:rPr>
                                      <w:rFonts w:ascii="Times New Roman" w:hAnsi="Times New Roman" w:cs="Times New Roman"/>
                                    </w:rPr>
                                    <w:t>Сегмент ринку 3</w:t>
                                  </w:r>
                                  <w:r w:rsidRPr="00FD1E0C">
                                    <w:rPr>
                                      <w:rFonts w:ascii="Times New Roman" w:hAnsi="Times New Roman" w:cs="Times New Roman"/>
                                    </w:rPr>
                                    <w:t xml:space="preserve"> (назва та складові сегменти)</w:t>
                                  </w:r>
                                </w:p>
                                <w:p w14:paraId="1649F1A7" w14:textId="77777777" w:rsidR="0058446F" w:rsidRDefault="0058446F" w:rsidP="0058446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104778" id="Округлений прямокутник 85" o:spid="_x0000_s1045" style="position:absolute;left:0;text-align:left;margin-left:543.7pt;margin-top:357.2pt;width:74.7pt;height:82.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" fillcolor="white [3201]" strokecolor="black [3200]" strokeweight="1pt">
                      <v:stroke joinstyle="miter"/>
                      <v:textbox>
                        <w:txbxContent>
                          <w:p w14:paraId="1F478870" w14:textId="77777777" w:rsidR="0058446F" w:rsidRPr="00FD1E0C" w:rsidRDefault="0058446F" w:rsidP="0058446F">
                            <w:pPr>
                              <w:spacing w:after="0"/>
                              <w:jc w:val="center"/>
                              <w:rPr>
                                <w:rFonts w:ascii="Times New Roman" w:hAnsi="Times New Roman" w:cs="Times New Roman"/>
                              </w:rPr>
                            </w:pPr>
                            <w:r>
                              <w:rPr>
                                <w:rFonts w:ascii="Times New Roman" w:hAnsi="Times New Roman" w:cs="Times New Roman"/>
                              </w:rPr>
                              <w:t>Сегмент ринку 3</w:t>
                            </w:r>
                            <w:r w:rsidRPr="00FD1E0C">
                              <w:rPr>
                                <w:rFonts w:ascii="Times New Roman" w:hAnsi="Times New Roman" w:cs="Times New Roman"/>
                              </w:rPr>
                              <w:t xml:space="preserve"> (назва та складові сегменти)</w:t>
                            </w:r>
                          </w:p>
                          <w:p w14:paraId="1649F1A7" w14:textId="77777777" w:rsidR="0058446F" w:rsidRDefault="0058446F" w:rsidP="0058446F">
                            <w:pPr>
                              <w:jc w:val="center"/>
                            </w:pPr>
                          </w:p>
                        </w:txbxContent>
                      </v:textbox>
                    </v:roundrect>
                  </w:pict>
                </mc:Fallback>
              </mc:AlternateContent>
            </w:r>
            <w:r w:rsidRPr="004A3B29">
              <w:rPr>
                <w:rFonts w:eastAsiaTheme="minorEastAsia"/>
                <w:noProof/>
                <w:color w:val="0D0D0D" w:themeColor="text1" w:themeTint="F2"/>
              </w:rPr>
              <mc:AlternateContent>
                <mc:Choice Requires="wps">
                  <w:drawing>
                    <wp:anchor distT="0" distB="0" distL="114300" distR="114300" simplePos="0" relativeHeight="251668480" behindDoc="0" locked="0" layoutInCell="1" allowOverlap="1" wp14:anchorId="31E84218" wp14:editId="363C60F2">
                      <wp:simplePos x="0" y="0"/>
                      <wp:positionH relativeFrom="column">
                        <wp:posOffset>5844049</wp:posOffset>
                      </wp:positionH>
                      <wp:positionV relativeFrom="paragraph">
                        <wp:posOffset>4476067</wp:posOffset>
                      </wp:positionV>
                      <wp:extent cx="948905" cy="1130060"/>
                      <wp:effectExtent l="0" t="0" r="22860" b="13335"/>
                      <wp:wrapNone/>
                      <wp:docPr id="86" name="Округлений прямокутник 86"/>
                      <wp:cNvGraphicFramePr/>
                      <a:graphic xmlns:a="http://schemas.openxmlformats.org/drawingml/2006/main">
                        <a:graphicData uri="http://schemas.microsoft.com/office/word/2010/wordprocessingShape">
                          <wps:wsp>
                            <wps:cNvSpPr/>
                            <wps:spPr>
                              <a:xfrm>
                                <a:off x="0" y="0"/>
                                <a:ext cx="948905" cy="1130060"/>
                              </a:xfrm>
                              <a:prstGeom prst="roundRect">
                                <a:avLst/>
                              </a:prstGeom>
                            </wps:spPr>
                            <wps:style>
                              <a:lnRef idx="2">
                                <a:schemeClr val="dk1"/>
                              </a:lnRef>
                              <a:fillRef idx="1">
                                <a:schemeClr val="lt1"/>
                              </a:fillRef>
                              <a:effectRef idx="0">
                                <a:schemeClr val="dk1"/>
                              </a:effectRef>
                              <a:fontRef idx="minor">
                                <a:schemeClr val="dk1"/>
                              </a:fontRef>
                            </wps:style>
                            <wps:txbx>
                              <w:txbxContent>
                                <w:p w14:paraId="2DC859A7" w14:textId="77777777" w:rsidR="0058446F" w:rsidRPr="00C92779" w:rsidRDefault="0058446F" w:rsidP="0058446F">
                                  <w:pPr>
                                    <w:spacing w:after="0"/>
                                    <w:jc w:val="center"/>
                                    <w:rPr>
                                      <w:rFonts w:ascii="Times New Roman" w:hAnsi="Times New Roman" w:cs="Times New Roman"/>
                                    </w:rPr>
                                  </w:pPr>
                                  <w:r>
                                    <w:rPr>
                                      <w:rFonts w:ascii="Times New Roman" w:hAnsi="Times New Roman" w:cs="Times New Roman"/>
                                    </w:rPr>
                                    <w:t>Сегмент ринку 2</w:t>
                                  </w:r>
                                  <w:r w:rsidRPr="00FD1E0C">
                                    <w:rPr>
                                      <w:rFonts w:ascii="Times New Roman" w:hAnsi="Times New Roman" w:cs="Times New Roman"/>
                                    </w:rPr>
                                    <w:t xml:space="preserve"> (назва та складові сегменти)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1E84218" id="Округлений прямокутник 86" o:spid="_x0000_s1046" style="position:absolute;left:0;text-align:left;margin-left:460.15pt;margin-top:352.45pt;width:74.7pt;height:89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" fillcolor="white [3201]" strokecolor="black [3200]" strokeweight="1pt">
                      <v:stroke joinstyle="miter"/>
                      <v:textbox>
                        <w:txbxContent>
                          <w:p w14:paraId="2DC859A7" w14:textId="77777777" w:rsidR="0058446F" w:rsidRPr="00C92779" w:rsidRDefault="0058446F" w:rsidP="0058446F">
                            <w:pPr>
                              <w:spacing w:after="0"/>
                              <w:jc w:val="center"/>
                              <w:rPr>
                                <w:rFonts w:ascii="Times New Roman" w:hAnsi="Times New Roman" w:cs="Times New Roman"/>
                              </w:rPr>
                            </w:pPr>
                            <w:r>
                              <w:rPr>
                                <w:rFonts w:ascii="Times New Roman" w:hAnsi="Times New Roman" w:cs="Times New Roman"/>
                              </w:rPr>
                              <w:t>Сегмент ринку 2</w:t>
                            </w:r>
                            <w:r w:rsidRPr="00FD1E0C">
                              <w:rPr>
                                <w:rFonts w:ascii="Times New Roman" w:hAnsi="Times New Roman" w:cs="Times New Roman"/>
                              </w:rPr>
                              <w:t xml:space="preserve"> (назва та складові сегменти)</w:t>
                            </w:r>
                          </w:p>
                        </w:txbxContent>
                      </v:textbox>
                    </v:roundrect>
                  </w:pict>
                </mc:Fallback>
              </mc:AlternateContent>
            </w:r>
            <w:r w:rsidRPr="004A3B29">
              <w:rPr>
                <w:rFonts w:eastAsiaTheme="minorEastAsia"/>
                <w:noProof/>
                <w:color w:val="0D0D0D" w:themeColor="text1" w:themeTint="F2"/>
              </w:rPr>
              <mc:AlternateContent>
                <mc:Choice Requires="wps">
                  <w:drawing>
                    <wp:anchor distT="0" distB="0" distL="114300" distR="114300" simplePos="0" relativeHeight="251667456" behindDoc="0" locked="0" layoutInCell="1" allowOverlap="1" wp14:anchorId="455FEFAB" wp14:editId="0C7A3F1A">
                      <wp:simplePos x="0" y="0"/>
                      <wp:positionH relativeFrom="column">
                        <wp:posOffset>4766069</wp:posOffset>
                      </wp:positionH>
                      <wp:positionV relativeFrom="paragraph">
                        <wp:posOffset>4476798</wp:posOffset>
                      </wp:positionV>
                      <wp:extent cx="974785" cy="1086928"/>
                      <wp:effectExtent l="0" t="0" r="15875" b="18415"/>
                      <wp:wrapNone/>
                      <wp:docPr id="87" name="Округлений прямокутник 87"/>
                      <wp:cNvGraphicFramePr/>
                      <a:graphic xmlns:a="http://schemas.openxmlformats.org/drawingml/2006/main">
                        <a:graphicData uri="http://schemas.microsoft.com/office/word/2010/wordprocessingShape">
                          <wps:wsp>
                            <wps:cNvSpPr/>
                            <wps:spPr>
                              <a:xfrm>
                                <a:off x="0" y="0"/>
                                <a:ext cx="974785" cy="1086928"/>
                              </a:xfrm>
                              <a:prstGeom prst="roundRect">
                                <a:avLst/>
                              </a:prstGeom>
                            </wps:spPr>
                            <wps:style>
                              <a:lnRef idx="2">
                                <a:schemeClr val="dk1"/>
                              </a:lnRef>
                              <a:fillRef idx="1">
                                <a:schemeClr val="lt1"/>
                              </a:fillRef>
                              <a:effectRef idx="0">
                                <a:schemeClr val="dk1"/>
                              </a:effectRef>
                              <a:fontRef idx="minor">
                                <a:schemeClr val="dk1"/>
                              </a:fontRef>
                            </wps:style>
                            <wps:txbx>
                              <w:txbxContent>
                                <w:p w14:paraId="7A24282B" w14:textId="77777777" w:rsidR="0058446F" w:rsidRPr="00FD1E0C" w:rsidRDefault="0058446F" w:rsidP="0058446F">
                                  <w:pPr>
                                    <w:spacing w:after="0"/>
                                    <w:jc w:val="center"/>
                                    <w:rPr>
                                      <w:rFonts w:ascii="Times New Roman" w:hAnsi="Times New Roman" w:cs="Times New Roman"/>
                                    </w:rPr>
                                  </w:pPr>
                                  <w:r w:rsidRPr="00FD1E0C">
                                    <w:rPr>
                                      <w:rFonts w:ascii="Times New Roman" w:hAnsi="Times New Roman" w:cs="Times New Roman"/>
                                    </w:rPr>
                                    <w:t>Сегмент ринку 1 (назва та складові сегменти)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5FEFAB" id="Округлений прямокутник 87" o:spid="_x0000_s1047" style="position:absolute;left:0;text-align:left;margin-left:375.3pt;margin-top:352.5pt;width:76.75pt;height:85.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" fillcolor="white [3201]" strokecolor="black [3200]" strokeweight="1pt">
                      <v:stroke joinstyle="miter"/>
                      <v:textbox>
                        <w:txbxContent>
                          <w:p w14:paraId="7A24282B" w14:textId="77777777" w:rsidR="0058446F" w:rsidRPr="00FD1E0C" w:rsidRDefault="0058446F" w:rsidP="0058446F">
                            <w:pPr>
                              <w:spacing w:after="0"/>
                              <w:jc w:val="center"/>
                              <w:rPr>
                                <w:rFonts w:ascii="Times New Roman" w:hAnsi="Times New Roman" w:cs="Times New Roman"/>
                              </w:rPr>
                            </w:pPr>
                            <w:r w:rsidRPr="00FD1E0C">
                              <w:rPr>
                                <w:rFonts w:ascii="Times New Roman" w:hAnsi="Times New Roman" w:cs="Times New Roman"/>
                              </w:rPr>
                              <w:t>Сегмент ринку 1 (назва та складові сегменти)</w:t>
                            </w:r>
                          </w:p>
                        </w:txbxContent>
                      </v:textbox>
                    </v:roundrect>
                  </w:pict>
                </mc:Fallback>
              </mc:AlternateContent>
            </w:r>
            <w:r w:rsidRPr="004A3B29">
              <w:rPr>
                <w:rStyle w:val="st42"/>
                <w:rFonts w:eastAsiaTheme="minorEastAsia"/>
                <w:noProof/>
                <w:color w:val="0D0D0D" w:themeColor="text1" w:themeTint="F2"/>
              </w:rPr>
              <w:drawing>
                <wp:inline distT="0" distB="0" distL="114300" distR="114300" wp14:anchorId="48D382F7" wp14:editId="7554123F">
                  <wp:extent cx="4272585" cy="5514180"/>
                  <wp:effectExtent l="0" t="0" r="0" b="0"/>
                  <wp:docPr id="88"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29"/>
                          <a:stretch>
                            <a:fillRect/>
                          </a:stretch>
                        </pic:blipFill>
                        <pic:spPr>
                          <a:xfrm>
                            <a:off x="0" y="0"/>
                            <a:ext cx="4272585" cy="5514180"/>
                          </a:xfrm>
                          <a:prstGeom prst="rect">
                            <a:avLst/>
                          </a:prstGeom>
                          <a:noFill/>
                          <a:ln>
                            <a:noFill/>
                          </a:ln>
                        </pic:spPr>
                      </pic:pic>
                    </a:graphicData>
                  </a:graphic>
                </wp:inline>
              </w:drawing>
            </w:r>
          </w:p>
        </w:tc>
        <w:tc>
          <w:tcPr>
            <w:tcW w:w="7513" w:type="dxa"/>
          </w:tcPr>
          <w:p w14:paraId="7626C250" w14:textId="31450500" w:rsidR="0058446F" w:rsidRPr="004A3B29" w:rsidRDefault="0058446F" w:rsidP="00E7065F">
            <w:pPr>
              <w:pStyle w:val="st2"/>
              <w:ind w:leftChars="38" w:left="84" w:firstLineChars="177" w:firstLine="425"/>
              <w:rPr>
                <w:rStyle w:val="st42"/>
                <w:rFonts w:eastAsiaTheme="minorEastAsia" w:cs="Times New Roman"/>
                <w:color w:val="0D0D0D" w:themeColor="text1" w:themeTint="F2"/>
              </w:rPr>
            </w:pPr>
            <w:r w:rsidRPr="004A3B29">
              <w:rPr>
                <w:rStyle w:val="st42"/>
                <w:rFonts w:eastAsiaTheme="minorEastAsia" w:cs="Times New Roman"/>
                <w:b/>
                <w:color w:val="0D0D0D" w:themeColor="text1" w:themeTint="F2"/>
              </w:rPr>
              <w:lastRenderedPageBreak/>
              <w:t xml:space="preserve">особа, на яку покладена функція контролю за дотриманням норм (комплаєнс) [далі </w:t>
            </w:r>
            <w:r w:rsidRPr="004A3B29">
              <w:rPr>
                <w:rStyle w:val="st42"/>
                <w:rFonts w:eastAsiaTheme="minorEastAsia" w:cs="Times New Roman"/>
                <w:color w:val="0D0D0D" w:themeColor="text1" w:themeTint="F2"/>
              </w:rPr>
              <w:t xml:space="preserve">-  </w:t>
            </w:r>
            <w:r w:rsidRPr="004A3B29">
              <w:rPr>
                <w:rStyle w:val="st42"/>
                <w:rFonts w:eastAsiaTheme="minorEastAsia" w:cs="Times New Roman"/>
                <w:b/>
                <w:color w:val="0D0D0D" w:themeColor="text1" w:themeTint="F2"/>
              </w:rPr>
              <w:t>підрозділ</w:t>
            </w:r>
            <w:r w:rsidRPr="004A3B29">
              <w:rPr>
                <w:rStyle w:val="st42"/>
                <w:rFonts w:eastAsiaTheme="minorEastAsia" w:cs="Times New Roman"/>
                <w:color w:val="0D0D0D" w:themeColor="text1" w:themeTint="F2"/>
              </w:rPr>
              <w:t xml:space="preserve"> </w:t>
            </w:r>
            <w:r w:rsidRPr="004A3B29">
              <w:rPr>
                <w:rStyle w:val="st42"/>
                <w:rFonts w:eastAsiaTheme="minorEastAsia" w:cs="Times New Roman"/>
                <w:b/>
                <w:color w:val="0D0D0D" w:themeColor="text1" w:themeTint="F2"/>
              </w:rPr>
              <w:t>контролю за дотриманням норм (комплаєнс)]</w:t>
            </w:r>
            <w:r w:rsidRPr="004A3B29">
              <w:rPr>
                <w:rStyle w:val="st42"/>
                <w:rFonts w:eastAsiaTheme="minorEastAsia" w:cs="Times New Roman"/>
                <w:color w:val="0D0D0D" w:themeColor="text1" w:themeTint="F2"/>
              </w:rPr>
              <w:t xml:space="preserve">, підрозділ з управління ризиками або головний ризик-менеджер </w:t>
            </w:r>
            <w:r w:rsidRPr="004A3B29">
              <w:rPr>
                <w:rStyle w:val="st42"/>
                <w:rFonts w:eastAsiaTheme="minorEastAsia" w:cs="Times New Roman"/>
                <w:b/>
                <w:color w:val="0D0D0D" w:themeColor="text1" w:themeTint="F2"/>
              </w:rPr>
              <w:t>(далі - підрозділ з управління ризиками)</w:t>
            </w:r>
            <w:r w:rsidRPr="004A3B29">
              <w:rPr>
                <w:rStyle w:val="st42"/>
                <w:rFonts w:eastAsiaTheme="minorEastAsia" w:cs="Times New Roman"/>
                <w:color w:val="0D0D0D" w:themeColor="text1" w:themeTint="F2"/>
              </w:rPr>
              <w:t xml:space="preserve">, підрозділ внутрішнього аудиту або внутрішній </w:t>
            </w:r>
            <w:r w:rsidRPr="004A3B29">
              <w:rPr>
                <w:rStyle w:val="st42"/>
                <w:rFonts w:eastAsiaTheme="minorEastAsia" w:cs="Times New Roman"/>
                <w:b/>
                <w:color w:val="0D0D0D" w:themeColor="text1" w:themeTint="F2"/>
              </w:rPr>
              <w:t xml:space="preserve">аудитор / головний внутрішній аудитор (далі - підрозділ внутрішнього аудиту) </w:t>
            </w:r>
            <w:r w:rsidRPr="004A3B29">
              <w:rPr>
                <w:rStyle w:val="st42"/>
                <w:rFonts w:eastAsiaTheme="minorEastAsia" w:cs="Times New Roman"/>
                <w:color w:val="0D0D0D" w:themeColor="text1" w:themeTint="F2"/>
              </w:rPr>
              <w:t xml:space="preserve"> тощо; щодо кожної ланки - ключові функціональні обов'язки, пов'язані з діяльністю заявника.</w:t>
            </w:r>
          </w:p>
          <w:p w14:paraId="47F9765E" w14:textId="77777777" w:rsidR="0058446F" w:rsidRPr="004A3B29" w:rsidRDefault="0058446F" w:rsidP="00E7065F">
            <w:pPr>
              <w:pStyle w:val="st12"/>
              <w:ind w:leftChars="-194" w:left="-427" w:firstLineChars="170" w:firstLine="408"/>
              <w:rPr>
                <w:rStyle w:val="st42"/>
                <w:rFonts w:eastAsiaTheme="minorEastAsia" w:cs="Times New Roman"/>
                <w:color w:val="0D0D0D" w:themeColor="text1" w:themeTint="F2"/>
              </w:rPr>
            </w:pPr>
            <w:r w:rsidRPr="004A3B29">
              <w:rPr>
                <w:rStyle w:val="st42"/>
                <w:rFonts w:eastAsiaTheme="minorEastAsia" w:cs="Times New Roman"/>
                <w:color w:val="0D0D0D" w:themeColor="text1" w:themeTint="F2"/>
              </w:rPr>
              <w:t>Зразок схематичного зображення структури управління заявника</w:t>
            </w:r>
          </w:p>
          <w:p w14:paraId="483EBF00" w14:textId="77777777" w:rsidR="0058446F" w:rsidRPr="004A3B29" w:rsidRDefault="0058446F" w:rsidP="00E7065F">
            <w:pPr>
              <w:pStyle w:val="rvps2"/>
              <w:shd w:val="clear" w:color="auto" w:fill="FFFFFF"/>
              <w:spacing w:before="0" w:beforeAutospacing="0" w:after="150" w:afterAutospacing="0"/>
              <w:ind w:firstLine="450"/>
              <w:jc w:val="both"/>
              <w:rPr>
                <w:color w:val="0D0D0D" w:themeColor="text1" w:themeTint="F2"/>
              </w:rPr>
            </w:pPr>
          </w:p>
        </w:tc>
      </w:tr>
    </w:tbl>
    <w:p w14:paraId="13B1D60E" w14:textId="77777777" w:rsidR="00006526" w:rsidRDefault="00006526" w:rsidP="00006526">
      <w:pPr>
        <w:pStyle w:val="af4"/>
        <w:rPr>
          <w:rFonts w:ascii="Times New Roman" w:hAnsi="Times New Roman" w:cs="Times New Roman"/>
          <w:color w:val="0D0D0D" w:themeColor="text1" w:themeTint="F2"/>
          <w:sz w:val="24"/>
          <w:szCs w:val="24"/>
          <w:lang w:eastAsia="uk-UA"/>
        </w:rPr>
      </w:pPr>
    </w:p>
    <w:p w14:paraId="39B00F7C" w14:textId="2484BF76" w:rsidR="00006526" w:rsidRPr="004C6D64" w:rsidRDefault="00006526" w:rsidP="00006526">
      <w:pPr>
        <w:pStyle w:val="af4"/>
        <w:rPr>
          <w:rFonts w:ascii="Times New Roman" w:hAnsi="Times New Roman" w:cs="Times New Roman"/>
          <w:color w:val="0D0D0D" w:themeColor="text1" w:themeTint="F2"/>
          <w:sz w:val="24"/>
          <w:szCs w:val="24"/>
          <w:lang w:eastAsia="uk-UA"/>
        </w:rPr>
      </w:pPr>
      <w:r w:rsidRPr="004C6D64">
        <w:rPr>
          <w:rFonts w:ascii="Times New Roman" w:hAnsi="Times New Roman" w:cs="Times New Roman"/>
          <w:color w:val="0D0D0D" w:themeColor="text1" w:themeTint="F2"/>
          <w:sz w:val="24"/>
          <w:szCs w:val="24"/>
          <w:lang w:eastAsia="uk-UA"/>
        </w:rPr>
        <w:t xml:space="preserve">Директор Департаменту </w:t>
      </w:r>
    </w:p>
    <w:p w14:paraId="324EDB4B" w14:textId="77777777" w:rsidR="00006526" w:rsidRPr="004C6D64" w:rsidRDefault="00006526" w:rsidP="00006526">
      <w:pPr>
        <w:pStyle w:val="af4"/>
        <w:rPr>
          <w:rFonts w:ascii="Times New Roman" w:hAnsi="Times New Roman" w:cs="Times New Roman"/>
          <w:color w:val="0D0D0D" w:themeColor="text1" w:themeTint="F2"/>
          <w:sz w:val="24"/>
          <w:szCs w:val="24"/>
          <w:lang w:eastAsia="uk-UA"/>
        </w:rPr>
      </w:pPr>
      <w:r w:rsidRPr="004C6D64">
        <w:rPr>
          <w:rFonts w:ascii="Times New Roman" w:hAnsi="Times New Roman" w:cs="Times New Roman"/>
          <w:color w:val="0D0D0D" w:themeColor="text1" w:themeTint="F2"/>
          <w:sz w:val="24"/>
          <w:szCs w:val="24"/>
          <w:lang w:eastAsia="uk-UA"/>
        </w:rPr>
        <w:t xml:space="preserve">методології регулювання діяльності </w:t>
      </w:r>
    </w:p>
    <w:p w14:paraId="17293308" w14:textId="010F17F2" w:rsidR="0058446F" w:rsidRPr="00006526" w:rsidRDefault="00006526" w:rsidP="007D5A71">
      <w:pPr>
        <w:pStyle w:val="af4"/>
        <w:rPr>
          <w:rFonts w:ascii="Times New Roman" w:hAnsi="Times New Roman" w:cs="Times New Roman"/>
          <w:color w:val="0D0D0D" w:themeColor="text1" w:themeTint="F2"/>
          <w:lang w:val="ru-RU"/>
        </w:rPr>
      </w:pPr>
      <w:r w:rsidRPr="004C6D64">
        <w:rPr>
          <w:rFonts w:ascii="Times New Roman" w:hAnsi="Times New Roman" w:cs="Times New Roman"/>
          <w:color w:val="0D0D0D" w:themeColor="text1" w:themeTint="F2"/>
          <w:sz w:val="24"/>
          <w:szCs w:val="24"/>
          <w:lang w:eastAsia="uk-UA"/>
        </w:rPr>
        <w:t>небанківських фінансових установ</w:t>
      </w:r>
      <w:r w:rsidRPr="004C6D64">
        <w:rPr>
          <w:rFonts w:ascii="Times New Roman" w:hAnsi="Times New Roman" w:cs="Times New Roman"/>
          <w:color w:val="0D0D0D" w:themeColor="text1" w:themeTint="F2"/>
          <w:sz w:val="24"/>
          <w:szCs w:val="24"/>
          <w:lang w:val="ru-RU" w:eastAsia="uk-UA"/>
        </w:rPr>
        <w:t xml:space="preserve">                                                                                                                                                          </w:t>
      </w:r>
      <w:r w:rsidRPr="004C6D64">
        <w:rPr>
          <w:rFonts w:ascii="Times New Roman" w:hAnsi="Times New Roman" w:cs="Times New Roman"/>
          <w:color w:val="0D0D0D" w:themeColor="text1" w:themeTint="F2"/>
          <w:sz w:val="24"/>
          <w:szCs w:val="24"/>
          <w:lang w:eastAsia="uk-UA"/>
        </w:rPr>
        <w:t>Сергій САВЧУК</w:t>
      </w:r>
    </w:p>
    <w:sectPr w:rsidR="0058446F" w:rsidRPr="00006526" w:rsidSect="00006526">
      <w:headerReference w:type="first" r:id="rId30"/>
      <w:pgSz w:w="16838" w:h="11906" w:orient="landscape"/>
      <w:pgMar w:top="567" w:right="567" w:bottom="567" w:left="1701" w:header="709" w:footer="709" w:gutter="0"/>
      <w:pgNumType w:start="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5102E0" w14:textId="77777777" w:rsidR="009913DD" w:rsidRDefault="009913DD" w:rsidP="0086212C">
      <w:pPr>
        <w:spacing w:after="0" w:line="240" w:lineRule="auto"/>
      </w:pPr>
      <w:r>
        <w:separator/>
      </w:r>
    </w:p>
  </w:endnote>
  <w:endnote w:type="continuationSeparator" w:id="0">
    <w:p w14:paraId="2DCB9670" w14:textId="77777777" w:rsidR="009913DD" w:rsidRDefault="009913DD" w:rsidP="0086212C">
      <w:pPr>
        <w:spacing w:after="0" w:line="240" w:lineRule="auto"/>
      </w:pPr>
      <w:r>
        <w:continuationSeparator/>
      </w:r>
    </w:p>
  </w:endnote>
  <w:endnote w:type="continuationNotice" w:id="1">
    <w:p w14:paraId="04AAADB2" w14:textId="77777777" w:rsidR="009913DD" w:rsidRDefault="009913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CD9CC" w14:textId="5994E368" w:rsidR="00CF27C4" w:rsidRPr="00006526" w:rsidRDefault="00CF27C4" w:rsidP="00006526">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EBE914" w14:textId="77777777" w:rsidR="009913DD" w:rsidRDefault="009913DD" w:rsidP="0086212C">
      <w:pPr>
        <w:spacing w:after="0" w:line="240" w:lineRule="auto"/>
      </w:pPr>
      <w:r>
        <w:separator/>
      </w:r>
    </w:p>
  </w:footnote>
  <w:footnote w:type="continuationSeparator" w:id="0">
    <w:p w14:paraId="553F8666" w14:textId="77777777" w:rsidR="009913DD" w:rsidRDefault="009913DD" w:rsidP="0086212C">
      <w:pPr>
        <w:spacing w:after="0" w:line="240" w:lineRule="auto"/>
      </w:pPr>
      <w:r>
        <w:continuationSeparator/>
      </w:r>
    </w:p>
  </w:footnote>
  <w:footnote w:type="continuationNotice" w:id="1">
    <w:p w14:paraId="70363361" w14:textId="77777777" w:rsidR="009913DD" w:rsidRDefault="009913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5272539"/>
      <w:docPartObj>
        <w:docPartGallery w:val="Page Numbers (Top of Page)"/>
        <w:docPartUnique/>
      </w:docPartObj>
    </w:sdtPr>
    <w:sdtEndPr>
      <w:rPr>
        <w:rFonts w:ascii="Times New Roman" w:hAnsi="Times New Roman" w:cs="Times New Roman"/>
      </w:rPr>
    </w:sdtEndPr>
    <w:sdtContent>
      <w:p w14:paraId="1EE82EF7" w14:textId="60AE5A73" w:rsidR="007D0B60" w:rsidRPr="0078186F" w:rsidRDefault="007D0B60">
        <w:pPr>
          <w:pStyle w:val="af2"/>
          <w:jc w:val="center"/>
          <w:rPr>
            <w:rFonts w:ascii="Times New Roman" w:hAnsi="Times New Roman" w:cs="Times New Roman"/>
          </w:rPr>
        </w:pPr>
        <w:r w:rsidRPr="0078186F">
          <w:rPr>
            <w:rFonts w:ascii="Times New Roman" w:hAnsi="Times New Roman" w:cs="Times New Roman"/>
          </w:rPr>
          <w:fldChar w:fldCharType="begin"/>
        </w:r>
        <w:r w:rsidRPr="0078186F">
          <w:rPr>
            <w:rFonts w:ascii="Times New Roman" w:hAnsi="Times New Roman" w:cs="Times New Roman"/>
          </w:rPr>
          <w:instrText>PAGE   \* MERGEFORMAT</w:instrText>
        </w:r>
        <w:r w:rsidRPr="0078186F">
          <w:rPr>
            <w:rFonts w:ascii="Times New Roman" w:hAnsi="Times New Roman" w:cs="Times New Roman"/>
          </w:rPr>
          <w:fldChar w:fldCharType="separate"/>
        </w:r>
        <w:r w:rsidR="00B84B26">
          <w:rPr>
            <w:rFonts w:ascii="Times New Roman" w:hAnsi="Times New Roman" w:cs="Times New Roman"/>
            <w:noProof/>
          </w:rPr>
          <w:t>10</w:t>
        </w:r>
        <w:r w:rsidRPr="0078186F">
          <w:rPr>
            <w:rFonts w:ascii="Times New Roman" w:hAnsi="Times New Roman" w:cs="Times New Roman"/>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6BC27" w14:textId="62866ED8" w:rsidR="00CF27C4" w:rsidRPr="00CF27C4" w:rsidRDefault="00CF27C4" w:rsidP="00CF27C4">
    <w:pPr>
      <w:pStyle w:val="af2"/>
      <w:jc w:val="center"/>
      <w:rPr>
        <w:rFonts w:ascii="Times New Roman" w:hAnsi="Times New Roman" w:cs="Times New Roman"/>
        <w:sz w:val="24"/>
        <w:szCs w:val="24"/>
        <w:lang w:val="en-US"/>
      </w:rPr>
    </w:pPr>
    <w:r>
      <w:rPr>
        <w:rFonts w:ascii="Times New Roman" w:hAnsi="Times New Roman" w:cs="Times New Roman"/>
        <w:sz w:val="24"/>
        <w:szCs w:val="24"/>
        <w:lang w:val="en-US"/>
      </w:rPr>
      <w:t>8</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1D194" w14:textId="13E63454" w:rsidR="004B75D1" w:rsidRPr="004B75D1" w:rsidRDefault="00BE0F53" w:rsidP="00CF27C4">
    <w:pPr>
      <w:pStyle w:val="af2"/>
      <w:jc w:val="center"/>
      <w:rPr>
        <w:rFonts w:ascii="Times New Roman" w:hAnsi="Times New Roman" w:cs="Times New Roman"/>
        <w:sz w:val="24"/>
        <w:szCs w:val="24"/>
      </w:rPr>
    </w:pPr>
    <w:r>
      <w:rPr>
        <w:rFonts w:ascii="Times New Roman" w:hAnsi="Times New Roman" w:cs="Times New Roman"/>
        <w:sz w:val="24"/>
        <w:szCs w:val="24"/>
      </w:rPr>
      <w:t>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00DC7"/>
    <w:multiLevelType w:val="hybridMultilevel"/>
    <w:tmpl w:val="E710DFE2"/>
    <w:lvl w:ilvl="0" w:tplc="D076BF7E">
      <w:start w:val="9"/>
      <w:numFmt w:val="decimal"/>
      <w:lvlText w:val="%1."/>
      <w:lvlJc w:val="left"/>
      <w:pPr>
        <w:ind w:left="1353" w:hanging="360"/>
      </w:pPr>
      <w:rPr>
        <w:rFonts w:hint="default"/>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1" w15:restartNumberingAfterBreak="0">
    <w:nsid w:val="02D43BD2"/>
    <w:multiLevelType w:val="hybridMultilevel"/>
    <w:tmpl w:val="A28EA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342F3"/>
    <w:multiLevelType w:val="hybridMultilevel"/>
    <w:tmpl w:val="E4E25358"/>
    <w:lvl w:ilvl="0" w:tplc="A28AFE1A">
      <w:start w:val="1"/>
      <w:numFmt w:val="decimal"/>
      <w:suff w:val="space"/>
      <w:lvlText w:val="%1)"/>
      <w:lvlJc w:val="left"/>
      <w:pPr>
        <w:ind w:left="7165"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D6345A6"/>
    <w:multiLevelType w:val="hybridMultilevel"/>
    <w:tmpl w:val="A02C6A60"/>
    <w:lvl w:ilvl="0" w:tplc="6DE68130">
      <w:start w:val="1"/>
      <w:numFmt w:val="decimal"/>
      <w:lvlText w:val="%1."/>
      <w:lvlJc w:val="left"/>
      <w:pPr>
        <w:ind w:left="720" w:hanging="360"/>
      </w:pPr>
      <w:rPr>
        <w:strike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FDE57C8"/>
    <w:multiLevelType w:val="hybridMultilevel"/>
    <w:tmpl w:val="B196364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45A7AAF"/>
    <w:multiLevelType w:val="hybridMultilevel"/>
    <w:tmpl w:val="29FE46D4"/>
    <w:lvl w:ilvl="0" w:tplc="43127E98">
      <w:start w:val="1"/>
      <w:numFmt w:val="decimal"/>
      <w:lvlText w:val="%1)"/>
      <w:lvlJc w:val="left"/>
      <w:pPr>
        <w:ind w:left="820" w:hanging="360"/>
      </w:pPr>
    </w:lvl>
    <w:lvl w:ilvl="1" w:tplc="04220019">
      <w:start w:val="1"/>
      <w:numFmt w:val="lowerLetter"/>
      <w:lvlText w:val="%2."/>
      <w:lvlJc w:val="left"/>
      <w:pPr>
        <w:ind w:left="1540" w:hanging="360"/>
      </w:pPr>
    </w:lvl>
    <w:lvl w:ilvl="2" w:tplc="0422001B">
      <w:start w:val="1"/>
      <w:numFmt w:val="lowerRoman"/>
      <w:lvlText w:val="%3."/>
      <w:lvlJc w:val="right"/>
      <w:pPr>
        <w:ind w:left="2260" w:hanging="180"/>
      </w:pPr>
    </w:lvl>
    <w:lvl w:ilvl="3" w:tplc="0422000F">
      <w:start w:val="1"/>
      <w:numFmt w:val="decimal"/>
      <w:lvlText w:val="%4."/>
      <w:lvlJc w:val="left"/>
      <w:pPr>
        <w:ind w:left="2980" w:hanging="360"/>
      </w:pPr>
    </w:lvl>
    <w:lvl w:ilvl="4" w:tplc="04220019">
      <w:start w:val="1"/>
      <w:numFmt w:val="lowerLetter"/>
      <w:lvlText w:val="%5."/>
      <w:lvlJc w:val="left"/>
      <w:pPr>
        <w:ind w:left="3700" w:hanging="360"/>
      </w:pPr>
    </w:lvl>
    <w:lvl w:ilvl="5" w:tplc="0422001B">
      <w:start w:val="1"/>
      <w:numFmt w:val="lowerRoman"/>
      <w:lvlText w:val="%6."/>
      <w:lvlJc w:val="right"/>
      <w:pPr>
        <w:ind w:left="4420" w:hanging="180"/>
      </w:pPr>
    </w:lvl>
    <w:lvl w:ilvl="6" w:tplc="0422000F">
      <w:start w:val="1"/>
      <w:numFmt w:val="decimal"/>
      <w:lvlText w:val="%7."/>
      <w:lvlJc w:val="left"/>
      <w:pPr>
        <w:ind w:left="5140" w:hanging="360"/>
      </w:pPr>
    </w:lvl>
    <w:lvl w:ilvl="7" w:tplc="04220019">
      <w:start w:val="1"/>
      <w:numFmt w:val="lowerLetter"/>
      <w:lvlText w:val="%8."/>
      <w:lvlJc w:val="left"/>
      <w:pPr>
        <w:ind w:left="5860" w:hanging="360"/>
      </w:pPr>
    </w:lvl>
    <w:lvl w:ilvl="8" w:tplc="0422001B">
      <w:start w:val="1"/>
      <w:numFmt w:val="lowerRoman"/>
      <w:lvlText w:val="%9."/>
      <w:lvlJc w:val="right"/>
      <w:pPr>
        <w:ind w:left="6580" w:hanging="180"/>
      </w:pPr>
    </w:lvl>
  </w:abstractNum>
  <w:abstractNum w:abstractNumId="6" w15:restartNumberingAfterBreak="0">
    <w:nsid w:val="155927A3"/>
    <w:multiLevelType w:val="hybridMultilevel"/>
    <w:tmpl w:val="08CA83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5D71DF4"/>
    <w:multiLevelType w:val="hybridMultilevel"/>
    <w:tmpl w:val="5E04203A"/>
    <w:lvl w:ilvl="0" w:tplc="E2AA2BF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98F3B32"/>
    <w:multiLevelType w:val="hybridMultilevel"/>
    <w:tmpl w:val="E314F48A"/>
    <w:lvl w:ilvl="0" w:tplc="BA109A38">
      <w:start w:val="1"/>
      <w:numFmt w:val="decimal"/>
      <w:lvlText w:val="%1."/>
      <w:lvlJc w:val="left"/>
      <w:pPr>
        <w:ind w:left="927" w:hanging="360"/>
      </w:pPr>
      <w:rPr>
        <w:rFonts w:eastAsia="Times New Roman" w:hint="default"/>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1E0021AC"/>
    <w:multiLevelType w:val="hybridMultilevel"/>
    <w:tmpl w:val="ADB8E674"/>
    <w:lvl w:ilvl="0" w:tplc="FB6260DE">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 w15:restartNumberingAfterBreak="0">
    <w:nsid w:val="1F554522"/>
    <w:multiLevelType w:val="hybridMultilevel"/>
    <w:tmpl w:val="E084B904"/>
    <w:lvl w:ilvl="0" w:tplc="496AF79C">
      <w:start w:val="1"/>
      <w:numFmt w:val="decimal"/>
      <w:suff w:val="space"/>
      <w:lvlText w:val="%1)"/>
      <w:lvlJc w:val="left"/>
      <w:pPr>
        <w:ind w:left="1353"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AE07E22"/>
    <w:multiLevelType w:val="hybridMultilevel"/>
    <w:tmpl w:val="57C818B0"/>
    <w:lvl w:ilvl="0" w:tplc="2A50B118">
      <w:start w:val="1"/>
      <w:numFmt w:val="decimal"/>
      <w:suff w:val="space"/>
      <w:lvlText w:val="%1)"/>
      <w:lvlJc w:val="left"/>
      <w:pPr>
        <w:ind w:left="1353" w:hanging="360"/>
      </w:pPr>
      <w:rPr>
        <w:rFonts w:hint="default"/>
      </w:rPr>
    </w:lvl>
    <w:lvl w:ilvl="1" w:tplc="04220019" w:tentative="1">
      <w:start w:val="1"/>
      <w:numFmt w:val="lowerLetter"/>
      <w:lvlText w:val="%2."/>
      <w:lvlJc w:val="left"/>
      <w:pPr>
        <w:ind w:left="2227" w:hanging="360"/>
      </w:pPr>
    </w:lvl>
    <w:lvl w:ilvl="2" w:tplc="0422001B" w:tentative="1">
      <w:start w:val="1"/>
      <w:numFmt w:val="lowerRoman"/>
      <w:lvlText w:val="%3."/>
      <w:lvlJc w:val="right"/>
      <w:pPr>
        <w:ind w:left="2947" w:hanging="180"/>
      </w:pPr>
    </w:lvl>
    <w:lvl w:ilvl="3" w:tplc="0422000F" w:tentative="1">
      <w:start w:val="1"/>
      <w:numFmt w:val="decimal"/>
      <w:lvlText w:val="%4."/>
      <w:lvlJc w:val="left"/>
      <w:pPr>
        <w:ind w:left="3667" w:hanging="360"/>
      </w:pPr>
    </w:lvl>
    <w:lvl w:ilvl="4" w:tplc="04220019" w:tentative="1">
      <w:start w:val="1"/>
      <w:numFmt w:val="lowerLetter"/>
      <w:lvlText w:val="%5."/>
      <w:lvlJc w:val="left"/>
      <w:pPr>
        <w:ind w:left="4387" w:hanging="360"/>
      </w:pPr>
    </w:lvl>
    <w:lvl w:ilvl="5" w:tplc="0422001B" w:tentative="1">
      <w:start w:val="1"/>
      <w:numFmt w:val="lowerRoman"/>
      <w:lvlText w:val="%6."/>
      <w:lvlJc w:val="right"/>
      <w:pPr>
        <w:ind w:left="5107" w:hanging="180"/>
      </w:pPr>
    </w:lvl>
    <w:lvl w:ilvl="6" w:tplc="0422000F" w:tentative="1">
      <w:start w:val="1"/>
      <w:numFmt w:val="decimal"/>
      <w:lvlText w:val="%7."/>
      <w:lvlJc w:val="left"/>
      <w:pPr>
        <w:ind w:left="5827" w:hanging="360"/>
      </w:pPr>
    </w:lvl>
    <w:lvl w:ilvl="7" w:tplc="04220019" w:tentative="1">
      <w:start w:val="1"/>
      <w:numFmt w:val="lowerLetter"/>
      <w:lvlText w:val="%8."/>
      <w:lvlJc w:val="left"/>
      <w:pPr>
        <w:ind w:left="6547" w:hanging="360"/>
      </w:pPr>
    </w:lvl>
    <w:lvl w:ilvl="8" w:tplc="0422001B" w:tentative="1">
      <w:start w:val="1"/>
      <w:numFmt w:val="lowerRoman"/>
      <w:lvlText w:val="%9."/>
      <w:lvlJc w:val="right"/>
      <w:pPr>
        <w:ind w:left="7267" w:hanging="180"/>
      </w:pPr>
    </w:lvl>
  </w:abstractNum>
  <w:abstractNum w:abstractNumId="12" w15:restartNumberingAfterBreak="0">
    <w:nsid w:val="2B2144E4"/>
    <w:multiLevelType w:val="hybridMultilevel"/>
    <w:tmpl w:val="E332A27C"/>
    <w:lvl w:ilvl="0" w:tplc="6B02B7C0">
      <w:start w:val="1"/>
      <w:numFmt w:val="decimal"/>
      <w:suff w:val="space"/>
      <w:lvlText w:val="%1."/>
      <w:lvlJc w:val="left"/>
      <w:pPr>
        <w:ind w:left="1174" w:hanging="465"/>
      </w:pPr>
      <w:rPr>
        <w:rFonts w:eastAsia="Times New Roman"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2D28200A"/>
    <w:multiLevelType w:val="hybridMultilevel"/>
    <w:tmpl w:val="8C30789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39941DE"/>
    <w:multiLevelType w:val="hybridMultilevel"/>
    <w:tmpl w:val="4336F38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5" w15:restartNumberingAfterBreak="0">
    <w:nsid w:val="44D322E0"/>
    <w:multiLevelType w:val="hybridMultilevel"/>
    <w:tmpl w:val="5E04203A"/>
    <w:lvl w:ilvl="0" w:tplc="E2AA2BF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5C54E61"/>
    <w:multiLevelType w:val="hybridMultilevel"/>
    <w:tmpl w:val="582CFB9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60A3C12"/>
    <w:multiLevelType w:val="hybridMultilevel"/>
    <w:tmpl w:val="A02C6A60"/>
    <w:lvl w:ilvl="0" w:tplc="6DE68130">
      <w:start w:val="1"/>
      <w:numFmt w:val="decimal"/>
      <w:lvlText w:val="%1."/>
      <w:lvlJc w:val="left"/>
      <w:pPr>
        <w:ind w:left="644" w:hanging="360"/>
      </w:pPr>
      <w:rPr>
        <w:strike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C0C2D36"/>
    <w:multiLevelType w:val="hybridMultilevel"/>
    <w:tmpl w:val="E314F48A"/>
    <w:lvl w:ilvl="0" w:tplc="BA109A38">
      <w:start w:val="1"/>
      <w:numFmt w:val="decimal"/>
      <w:lvlText w:val="%1."/>
      <w:lvlJc w:val="left"/>
      <w:pPr>
        <w:ind w:left="927" w:hanging="360"/>
      </w:pPr>
      <w:rPr>
        <w:rFonts w:eastAsia="Times New Roman" w:hint="default"/>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9" w15:restartNumberingAfterBreak="0">
    <w:nsid w:val="4D5E538A"/>
    <w:multiLevelType w:val="hybridMultilevel"/>
    <w:tmpl w:val="4600E35A"/>
    <w:lvl w:ilvl="0" w:tplc="F9D65326">
      <w:start w:val="1"/>
      <w:numFmt w:val="bullet"/>
      <w:lvlText w:val="-"/>
      <w:lvlJc w:val="left"/>
      <w:pPr>
        <w:ind w:left="420" w:hanging="360"/>
      </w:pPr>
      <w:rPr>
        <w:rFonts w:ascii="Times New Roman" w:eastAsia="Times New Roman"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20" w15:restartNumberingAfterBreak="0">
    <w:nsid w:val="5DB404A2"/>
    <w:multiLevelType w:val="hybridMultilevel"/>
    <w:tmpl w:val="A74C84E0"/>
    <w:lvl w:ilvl="0" w:tplc="0EA88408">
      <w:start w:val="1"/>
      <w:numFmt w:val="decimal"/>
      <w:lvlText w:val="%1."/>
      <w:lvlJc w:val="left"/>
      <w:pPr>
        <w:ind w:left="1353" w:hanging="360"/>
      </w:pPr>
      <w:rPr>
        <w:rFonts w:hint="default"/>
        <w:b w:val="0"/>
        <w:strike w:val="0"/>
        <w:color w:val="auto"/>
        <w:sz w:val="28"/>
        <w:szCs w:val="28"/>
      </w:rPr>
    </w:lvl>
    <w:lvl w:ilvl="1" w:tplc="152C77F2">
      <w:start w:val="1"/>
      <w:numFmt w:val="decimal"/>
      <w:lvlText w:val="%2)"/>
      <w:lvlJc w:val="left"/>
      <w:pPr>
        <w:ind w:left="1789" w:hanging="360"/>
      </w:pPr>
      <w:rPr>
        <w:rFonts w:hint="default"/>
      </w:r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1" w15:restartNumberingAfterBreak="0">
    <w:nsid w:val="6358041D"/>
    <w:multiLevelType w:val="hybridMultilevel"/>
    <w:tmpl w:val="311C586E"/>
    <w:lvl w:ilvl="0" w:tplc="3B06CDD6">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68805409"/>
    <w:multiLevelType w:val="hybridMultilevel"/>
    <w:tmpl w:val="311C586E"/>
    <w:lvl w:ilvl="0" w:tplc="3B06CDD6">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B487A06"/>
    <w:multiLevelType w:val="multilevel"/>
    <w:tmpl w:val="28D6EDF8"/>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B614148"/>
    <w:multiLevelType w:val="hybridMultilevel"/>
    <w:tmpl w:val="EAF43578"/>
    <w:lvl w:ilvl="0" w:tplc="F09ACB1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CB93706"/>
    <w:multiLevelType w:val="hybridMultilevel"/>
    <w:tmpl w:val="A02C6A60"/>
    <w:lvl w:ilvl="0" w:tplc="6DE68130">
      <w:start w:val="1"/>
      <w:numFmt w:val="decimal"/>
      <w:lvlText w:val="%1."/>
      <w:lvlJc w:val="left"/>
      <w:pPr>
        <w:ind w:left="720" w:hanging="360"/>
      </w:pPr>
      <w:rPr>
        <w:strike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72283082"/>
    <w:multiLevelType w:val="hybridMultilevel"/>
    <w:tmpl w:val="DF28B2AA"/>
    <w:lvl w:ilvl="0" w:tplc="0C3A667A">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7" w15:restartNumberingAfterBreak="0">
    <w:nsid w:val="7BEF48C1"/>
    <w:multiLevelType w:val="hybridMultilevel"/>
    <w:tmpl w:val="F57E734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18"/>
  </w:num>
  <w:num w:numId="3">
    <w:abstractNumId w:val="9"/>
  </w:num>
  <w:num w:numId="4">
    <w:abstractNumId w:val="8"/>
  </w:num>
  <w:num w:numId="5">
    <w:abstractNumId w:val="26"/>
  </w:num>
  <w:num w:numId="6">
    <w:abstractNumId w:val="4"/>
  </w:num>
  <w:num w:numId="7">
    <w:abstractNumId w:val="27"/>
  </w:num>
  <w:num w:numId="8">
    <w:abstractNumId w:val="17"/>
  </w:num>
  <w:num w:numId="9">
    <w:abstractNumId w:val="24"/>
  </w:num>
  <w:num w:numId="10">
    <w:abstractNumId w:val="7"/>
  </w:num>
  <w:num w:numId="11">
    <w:abstractNumId w:val="22"/>
  </w:num>
  <w:num w:numId="12">
    <w:abstractNumId w:val="21"/>
  </w:num>
  <w:num w:numId="13">
    <w:abstractNumId w:val="15"/>
  </w:num>
  <w:num w:numId="14">
    <w:abstractNumId w:val="3"/>
  </w:num>
  <w:num w:numId="15">
    <w:abstractNumId w:val="13"/>
  </w:num>
  <w:num w:numId="16">
    <w:abstractNumId w:val="23"/>
  </w:num>
  <w:num w:numId="17">
    <w:abstractNumId w:val="25"/>
  </w:num>
  <w:num w:numId="18">
    <w:abstractNumId w:val="19"/>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4"/>
  </w:num>
  <w:num w:numId="22">
    <w:abstractNumId w:val="2"/>
  </w:num>
  <w:num w:numId="23">
    <w:abstractNumId w:val="0"/>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16"/>
  </w:num>
  <w:num w:numId="27">
    <w:abstractNumId w:val="12"/>
  </w:num>
  <w:num w:numId="28">
    <w:abstractNumId w:val="6"/>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25"/>
    <w:rsid w:val="000001CC"/>
    <w:rsid w:val="00000748"/>
    <w:rsid w:val="0000352A"/>
    <w:rsid w:val="0000390A"/>
    <w:rsid w:val="00004EFB"/>
    <w:rsid w:val="00006526"/>
    <w:rsid w:val="00006613"/>
    <w:rsid w:val="00011DEF"/>
    <w:rsid w:val="00012D92"/>
    <w:rsid w:val="00016382"/>
    <w:rsid w:val="0001642B"/>
    <w:rsid w:val="0002084A"/>
    <w:rsid w:val="00022255"/>
    <w:rsid w:val="00022948"/>
    <w:rsid w:val="0002364E"/>
    <w:rsid w:val="00024003"/>
    <w:rsid w:val="00025574"/>
    <w:rsid w:val="00026702"/>
    <w:rsid w:val="0002671B"/>
    <w:rsid w:val="00026B4F"/>
    <w:rsid w:val="00030A8F"/>
    <w:rsid w:val="00030DEB"/>
    <w:rsid w:val="00031323"/>
    <w:rsid w:val="0003478D"/>
    <w:rsid w:val="00034BFA"/>
    <w:rsid w:val="000351F5"/>
    <w:rsid w:val="00035364"/>
    <w:rsid w:val="00040385"/>
    <w:rsid w:val="0004067B"/>
    <w:rsid w:val="00040E7E"/>
    <w:rsid w:val="00041D68"/>
    <w:rsid w:val="0004275F"/>
    <w:rsid w:val="000429EE"/>
    <w:rsid w:val="000442A9"/>
    <w:rsid w:val="000442DA"/>
    <w:rsid w:val="00045B16"/>
    <w:rsid w:val="000460DA"/>
    <w:rsid w:val="00047653"/>
    <w:rsid w:val="00047803"/>
    <w:rsid w:val="00050C86"/>
    <w:rsid w:val="00051661"/>
    <w:rsid w:val="00051DAE"/>
    <w:rsid w:val="0005206A"/>
    <w:rsid w:val="000520B7"/>
    <w:rsid w:val="00056578"/>
    <w:rsid w:val="00056C81"/>
    <w:rsid w:val="0006061B"/>
    <w:rsid w:val="00060BC9"/>
    <w:rsid w:val="00060C93"/>
    <w:rsid w:val="00061018"/>
    <w:rsid w:val="0006101B"/>
    <w:rsid w:val="000614B0"/>
    <w:rsid w:val="000649B4"/>
    <w:rsid w:val="00065609"/>
    <w:rsid w:val="00066348"/>
    <w:rsid w:val="00070269"/>
    <w:rsid w:val="0007074C"/>
    <w:rsid w:val="00070D64"/>
    <w:rsid w:val="000722C7"/>
    <w:rsid w:val="00081A08"/>
    <w:rsid w:val="00083A25"/>
    <w:rsid w:val="000843F2"/>
    <w:rsid w:val="00085A35"/>
    <w:rsid w:val="0008617A"/>
    <w:rsid w:val="00087C64"/>
    <w:rsid w:val="000907A8"/>
    <w:rsid w:val="00090E8D"/>
    <w:rsid w:val="000911E4"/>
    <w:rsid w:val="00091EFE"/>
    <w:rsid w:val="000922A4"/>
    <w:rsid w:val="00094232"/>
    <w:rsid w:val="00094656"/>
    <w:rsid w:val="00097F5D"/>
    <w:rsid w:val="000A02B6"/>
    <w:rsid w:val="000A139F"/>
    <w:rsid w:val="000A23BA"/>
    <w:rsid w:val="000A30F2"/>
    <w:rsid w:val="000A3B72"/>
    <w:rsid w:val="000A479B"/>
    <w:rsid w:val="000A4B9F"/>
    <w:rsid w:val="000A5555"/>
    <w:rsid w:val="000A5AFF"/>
    <w:rsid w:val="000B28AF"/>
    <w:rsid w:val="000B2A70"/>
    <w:rsid w:val="000B38FE"/>
    <w:rsid w:val="000B54CC"/>
    <w:rsid w:val="000B5705"/>
    <w:rsid w:val="000B589D"/>
    <w:rsid w:val="000B78DA"/>
    <w:rsid w:val="000C0A5F"/>
    <w:rsid w:val="000C15B1"/>
    <w:rsid w:val="000C2029"/>
    <w:rsid w:val="000C22C9"/>
    <w:rsid w:val="000C6D4B"/>
    <w:rsid w:val="000C6F61"/>
    <w:rsid w:val="000C7F38"/>
    <w:rsid w:val="000D2A09"/>
    <w:rsid w:val="000D5E63"/>
    <w:rsid w:val="000D6E0C"/>
    <w:rsid w:val="000E0869"/>
    <w:rsid w:val="000E152C"/>
    <w:rsid w:val="000E2A64"/>
    <w:rsid w:val="000E32A9"/>
    <w:rsid w:val="000E3520"/>
    <w:rsid w:val="000E39E1"/>
    <w:rsid w:val="000E4DF3"/>
    <w:rsid w:val="000E6553"/>
    <w:rsid w:val="000E7D02"/>
    <w:rsid w:val="000F05E0"/>
    <w:rsid w:val="000F214B"/>
    <w:rsid w:val="000F4A49"/>
    <w:rsid w:val="000F5220"/>
    <w:rsid w:val="000F57DE"/>
    <w:rsid w:val="000F5CC7"/>
    <w:rsid w:val="000F5D9E"/>
    <w:rsid w:val="000F5DEA"/>
    <w:rsid w:val="001012EE"/>
    <w:rsid w:val="00103C8E"/>
    <w:rsid w:val="00105FE4"/>
    <w:rsid w:val="0010726A"/>
    <w:rsid w:val="001122A1"/>
    <w:rsid w:val="001136BF"/>
    <w:rsid w:val="0011428C"/>
    <w:rsid w:val="00115604"/>
    <w:rsid w:val="00115647"/>
    <w:rsid w:val="0011628D"/>
    <w:rsid w:val="00116627"/>
    <w:rsid w:val="00116E33"/>
    <w:rsid w:val="00117B88"/>
    <w:rsid w:val="00120957"/>
    <w:rsid w:val="0012296B"/>
    <w:rsid w:val="00122DBA"/>
    <w:rsid w:val="00124F4D"/>
    <w:rsid w:val="00125224"/>
    <w:rsid w:val="00126209"/>
    <w:rsid w:val="00126D00"/>
    <w:rsid w:val="00127C6C"/>
    <w:rsid w:val="001304C9"/>
    <w:rsid w:val="00130C58"/>
    <w:rsid w:val="00131101"/>
    <w:rsid w:val="00131279"/>
    <w:rsid w:val="00131DFE"/>
    <w:rsid w:val="0013329E"/>
    <w:rsid w:val="001353C3"/>
    <w:rsid w:val="00136BD5"/>
    <w:rsid w:val="00136CF8"/>
    <w:rsid w:val="00140874"/>
    <w:rsid w:val="00142372"/>
    <w:rsid w:val="0014290E"/>
    <w:rsid w:val="00142917"/>
    <w:rsid w:val="00143C80"/>
    <w:rsid w:val="0014488C"/>
    <w:rsid w:val="001457D4"/>
    <w:rsid w:val="00146122"/>
    <w:rsid w:val="00150F05"/>
    <w:rsid w:val="001510DE"/>
    <w:rsid w:val="001535B8"/>
    <w:rsid w:val="00155B3E"/>
    <w:rsid w:val="0016219D"/>
    <w:rsid w:val="00163FF1"/>
    <w:rsid w:val="001658E7"/>
    <w:rsid w:val="00167164"/>
    <w:rsid w:val="0017011E"/>
    <w:rsid w:val="00172385"/>
    <w:rsid w:val="00173D40"/>
    <w:rsid w:val="0017415F"/>
    <w:rsid w:val="001744EC"/>
    <w:rsid w:val="00174C48"/>
    <w:rsid w:val="00176F14"/>
    <w:rsid w:val="0017712D"/>
    <w:rsid w:val="00180180"/>
    <w:rsid w:val="0018041B"/>
    <w:rsid w:val="00181497"/>
    <w:rsid w:val="00181B17"/>
    <w:rsid w:val="00181B3C"/>
    <w:rsid w:val="001831B1"/>
    <w:rsid w:val="0018341E"/>
    <w:rsid w:val="00185998"/>
    <w:rsid w:val="00186C3B"/>
    <w:rsid w:val="00186C42"/>
    <w:rsid w:val="0018716A"/>
    <w:rsid w:val="001910A9"/>
    <w:rsid w:val="001935BB"/>
    <w:rsid w:val="00194F93"/>
    <w:rsid w:val="00196FBC"/>
    <w:rsid w:val="001A095F"/>
    <w:rsid w:val="001A1FB3"/>
    <w:rsid w:val="001A231D"/>
    <w:rsid w:val="001A373F"/>
    <w:rsid w:val="001A6822"/>
    <w:rsid w:val="001B1A6F"/>
    <w:rsid w:val="001B4EAD"/>
    <w:rsid w:val="001C0618"/>
    <w:rsid w:val="001C06B8"/>
    <w:rsid w:val="001C0AAE"/>
    <w:rsid w:val="001C3C3A"/>
    <w:rsid w:val="001C574D"/>
    <w:rsid w:val="001C6267"/>
    <w:rsid w:val="001C65B6"/>
    <w:rsid w:val="001C6777"/>
    <w:rsid w:val="001D025B"/>
    <w:rsid w:val="001D06F7"/>
    <w:rsid w:val="001D0DBD"/>
    <w:rsid w:val="001D1EF5"/>
    <w:rsid w:val="001D48ED"/>
    <w:rsid w:val="001D5021"/>
    <w:rsid w:val="001D60AC"/>
    <w:rsid w:val="001D6CB7"/>
    <w:rsid w:val="001E3D15"/>
    <w:rsid w:val="001E4567"/>
    <w:rsid w:val="001E4822"/>
    <w:rsid w:val="001E5735"/>
    <w:rsid w:val="001E5BE2"/>
    <w:rsid w:val="001E6650"/>
    <w:rsid w:val="001E6A65"/>
    <w:rsid w:val="001E7122"/>
    <w:rsid w:val="001F02F9"/>
    <w:rsid w:val="001F074A"/>
    <w:rsid w:val="001F096F"/>
    <w:rsid w:val="001F104D"/>
    <w:rsid w:val="001F16C9"/>
    <w:rsid w:val="001F2035"/>
    <w:rsid w:val="001F2282"/>
    <w:rsid w:val="001F312A"/>
    <w:rsid w:val="001F4C61"/>
    <w:rsid w:val="001F5938"/>
    <w:rsid w:val="001F6757"/>
    <w:rsid w:val="00201916"/>
    <w:rsid w:val="00201E06"/>
    <w:rsid w:val="00202849"/>
    <w:rsid w:val="002031C8"/>
    <w:rsid w:val="00204F65"/>
    <w:rsid w:val="0020677B"/>
    <w:rsid w:val="00206F4B"/>
    <w:rsid w:val="002072F4"/>
    <w:rsid w:val="002074AD"/>
    <w:rsid w:val="00207856"/>
    <w:rsid w:val="002100E0"/>
    <w:rsid w:val="00211A8B"/>
    <w:rsid w:val="00213E61"/>
    <w:rsid w:val="002144C9"/>
    <w:rsid w:val="0021598E"/>
    <w:rsid w:val="002177F7"/>
    <w:rsid w:val="00220492"/>
    <w:rsid w:val="00223714"/>
    <w:rsid w:val="00223902"/>
    <w:rsid w:val="00223CB2"/>
    <w:rsid w:val="00225109"/>
    <w:rsid w:val="0022563C"/>
    <w:rsid w:val="00226099"/>
    <w:rsid w:val="00226292"/>
    <w:rsid w:val="00226EDF"/>
    <w:rsid w:val="00227917"/>
    <w:rsid w:val="00230566"/>
    <w:rsid w:val="00232A36"/>
    <w:rsid w:val="002335F4"/>
    <w:rsid w:val="00233995"/>
    <w:rsid w:val="00234A5E"/>
    <w:rsid w:val="00240350"/>
    <w:rsid w:val="0024106C"/>
    <w:rsid w:val="00241427"/>
    <w:rsid w:val="002415B4"/>
    <w:rsid w:val="00242DB6"/>
    <w:rsid w:val="00245A52"/>
    <w:rsid w:val="00246245"/>
    <w:rsid w:val="002522E9"/>
    <w:rsid w:val="00253ED2"/>
    <w:rsid w:val="00254523"/>
    <w:rsid w:val="002554D5"/>
    <w:rsid w:val="0025551B"/>
    <w:rsid w:val="002556BE"/>
    <w:rsid w:val="002570F1"/>
    <w:rsid w:val="00257AA8"/>
    <w:rsid w:val="00260FC0"/>
    <w:rsid w:val="002629FE"/>
    <w:rsid w:val="002637E5"/>
    <w:rsid w:val="00264299"/>
    <w:rsid w:val="00264D3E"/>
    <w:rsid w:val="00264E49"/>
    <w:rsid w:val="0026639B"/>
    <w:rsid w:val="002677E5"/>
    <w:rsid w:val="00267F5D"/>
    <w:rsid w:val="0027054F"/>
    <w:rsid w:val="00270661"/>
    <w:rsid w:val="002706B5"/>
    <w:rsid w:val="00270AE2"/>
    <w:rsid w:val="00271D5C"/>
    <w:rsid w:val="00272417"/>
    <w:rsid w:val="00273A30"/>
    <w:rsid w:val="00273A70"/>
    <w:rsid w:val="00273BB6"/>
    <w:rsid w:val="00273C3C"/>
    <w:rsid w:val="002740A2"/>
    <w:rsid w:val="00275777"/>
    <w:rsid w:val="002801D2"/>
    <w:rsid w:val="002803C9"/>
    <w:rsid w:val="002811F5"/>
    <w:rsid w:val="00281240"/>
    <w:rsid w:val="00281433"/>
    <w:rsid w:val="0028395A"/>
    <w:rsid w:val="00285384"/>
    <w:rsid w:val="00285909"/>
    <w:rsid w:val="0028648F"/>
    <w:rsid w:val="00286835"/>
    <w:rsid w:val="00286E6D"/>
    <w:rsid w:val="00287D39"/>
    <w:rsid w:val="002902CA"/>
    <w:rsid w:val="00293915"/>
    <w:rsid w:val="00293AAA"/>
    <w:rsid w:val="00294317"/>
    <w:rsid w:val="002967FA"/>
    <w:rsid w:val="002A0517"/>
    <w:rsid w:val="002A157A"/>
    <w:rsid w:val="002A1FB7"/>
    <w:rsid w:val="002A249E"/>
    <w:rsid w:val="002A2BBE"/>
    <w:rsid w:val="002A2D87"/>
    <w:rsid w:val="002A52EA"/>
    <w:rsid w:val="002A5E64"/>
    <w:rsid w:val="002A7265"/>
    <w:rsid w:val="002A7BB2"/>
    <w:rsid w:val="002A7C84"/>
    <w:rsid w:val="002B2AFB"/>
    <w:rsid w:val="002B2B1B"/>
    <w:rsid w:val="002B365A"/>
    <w:rsid w:val="002B3DD7"/>
    <w:rsid w:val="002B71DD"/>
    <w:rsid w:val="002B773A"/>
    <w:rsid w:val="002B7AEA"/>
    <w:rsid w:val="002C0E7A"/>
    <w:rsid w:val="002C2B53"/>
    <w:rsid w:val="002C4A76"/>
    <w:rsid w:val="002C4E4C"/>
    <w:rsid w:val="002C4E58"/>
    <w:rsid w:val="002C58A2"/>
    <w:rsid w:val="002C5998"/>
    <w:rsid w:val="002C5AB8"/>
    <w:rsid w:val="002C7C22"/>
    <w:rsid w:val="002D0987"/>
    <w:rsid w:val="002D1371"/>
    <w:rsid w:val="002D13CD"/>
    <w:rsid w:val="002D29D4"/>
    <w:rsid w:val="002D2E9E"/>
    <w:rsid w:val="002D7962"/>
    <w:rsid w:val="002E0647"/>
    <w:rsid w:val="002E092B"/>
    <w:rsid w:val="002E104E"/>
    <w:rsid w:val="002E201B"/>
    <w:rsid w:val="002E2CD8"/>
    <w:rsid w:val="002E3C7A"/>
    <w:rsid w:val="002E5366"/>
    <w:rsid w:val="002E733D"/>
    <w:rsid w:val="002F1034"/>
    <w:rsid w:val="002F28BF"/>
    <w:rsid w:val="002F352F"/>
    <w:rsid w:val="002F4FDA"/>
    <w:rsid w:val="002F569B"/>
    <w:rsid w:val="002F6268"/>
    <w:rsid w:val="002F77D1"/>
    <w:rsid w:val="00302E92"/>
    <w:rsid w:val="00303D44"/>
    <w:rsid w:val="0030569F"/>
    <w:rsid w:val="00305E8C"/>
    <w:rsid w:val="00307148"/>
    <w:rsid w:val="00307589"/>
    <w:rsid w:val="003078D3"/>
    <w:rsid w:val="00307A71"/>
    <w:rsid w:val="003102CC"/>
    <w:rsid w:val="003131A0"/>
    <w:rsid w:val="003152A2"/>
    <w:rsid w:val="0031592A"/>
    <w:rsid w:val="0031673F"/>
    <w:rsid w:val="00316C4B"/>
    <w:rsid w:val="00317100"/>
    <w:rsid w:val="00320E02"/>
    <w:rsid w:val="00322594"/>
    <w:rsid w:val="00323086"/>
    <w:rsid w:val="00324A5A"/>
    <w:rsid w:val="00324D92"/>
    <w:rsid w:val="00330332"/>
    <w:rsid w:val="0033060E"/>
    <w:rsid w:val="0033452A"/>
    <w:rsid w:val="0034448A"/>
    <w:rsid w:val="00344598"/>
    <w:rsid w:val="00345F53"/>
    <w:rsid w:val="003463D7"/>
    <w:rsid w:val="003472DB"/>
    <w:rsid w:val="003503F9"/>
    <w:rsid w:val="0035049B"/>
    <w:rsid w:val="00350A14"/>
    <w:rsid w:val="003512F6"/>
    <w:rsid w:val="00351B9F"/>
    <w:rsid w:val="0035230D"/>
    <w:rsid w:val="003537F1"/>
    <w:rsid w:val="00354045"/>
    <w:rsid w:val="00354762"/>
    <w:rsid w:val="00355E4F"/>
    <w:rsid w:val="00357078"/>
    <w:rsid w:val="0036015E"/>
    <w:rsid w:val="003616B5"/>
    <w:rsid w:val="00362268"/>
    <w:rsid w:val="003706F3"/>
    <w:rsid w:val="0037086A"/>
    <w:rsid w:val="00370C2F"/>
    <w:rsid w:val="003715B2"/>
    <w:rsid w:val="00371C5E"/>
    <w:rsid w:val="00372CD1"/>
    <w:rsid w:val="00374242"/>
    <w:rsid w:val="003753A8"/>
    <w:rsid w:val="003761DB"/>
    <w:rsid w:val="00376A66"/>
    <w:rsid w:val="0038135F"/>
    <w:rsid w:val="003814BC"/>
    <w:rsid w:val="00386A3D"/>
    <w:rsid w:val="00386D1F"/>
    <w:rsid w:val="00387AAB"/>
    <w:rsid w:val="00391131"/>
    <w:rsid w:val="00392276"/>
    <w:rsid w:val="00392E1D"/>
    <w:rsid w:val="00395B29"/>
    <w:rsid w:val="003963B4"/>
    <w:rsid w:val="00397B1D"/>
    <w:rsid w:val="003A1F1E"/>
    <w:rsid w:val="003A6396"/>
    <w:rsid w:val="003A7AE1"/>
    <w:rsid w:val="003A7CDB"/>
    <w:rsid w:val="003A7DF1"/>
    <w:rsid w:val="003B1058"/>
    <w:rsid w:val="003B11EB"/>
    <w:rsid w:val="003B27EC"/>
    <w:rsid w:val="003B29AD"/>
    <w:rsid w:val="003B31AA"/>
    <w:rsid w:val="003B6478"/>
    <w:rsid w:val="003B6E2F"/>
    <w:rsid w:val="003B732F"/>
    <w:rsid w:val="003C000F"/>
    <w:rsid w:val="003C0347"/>
    <w:rsid w:val="003C15FF"/>
    <w:rsid w:val="003C2210"/>
    <w:rsid w:val="003C43F4"/>
    <w:rsid w:val="003C4C20"/>
    <w:rsid w:val="003C5C3D"/>
    <w:rsid w:val="003D0257"/>
    <w:rsid w:val="003D3D3E"/>
    <w:rsid w:val="003D3F8E"/>
    <w:rsid w:val="003D5293"/>
    <w:rsid w:val="003D5CF0"/>
    <w:rsid w:val="003D5EE4"/>
    <w:rsid w:val="003D747F"/>
    <w:rsid w:val="003D7D1B"/>
    <w:rsid w:val="003D7F83"/>
    <w:rsid w:val="003E0C58"/>
    <w:rsid w:val="003E1004"/>
    <w:rsid w:val="003E2238"/>
    <w:rsid w:val="003E2D6B"/>
    <w:rsid w:val="003E32BE"/>
    <w:rsid w:val="003E3B17"/>
    <w:rsid w:val="003E446E"/>
    <w:rsid w:val="003E4B20"/>
    <w:rsid w:val="003E6029"/>
    <w:rsid w:val="003E73C0"/>
    <w:rsid w:val="003F0215"/>
    <w:rsid w:val="003F098F"/>
    <w:rsid w:val="003F1B76"/>
    <w:rsid w:val="003F1C7D"/>
    <w:rsid w:val="003F2932"/>
    <w:rsid w:val="003F379A"/>
    <w:rsid w:val="003F43C5"/>
    <w:rsid w:val="003F7D18"/>
    <w:rsid w:val="003F7DD0"/>
    <w:rsid w:val="00400BFD"/>
    <w:rsid w:val="004010E5"/>
    <w:rsid w:val="00402ACD"/>
    <w:rsid w:val="004038AF"/>
    <w:rsid w:val="004039F4"/>
    <w:rsid w:val="0040564E"/>
    <w:rsid w:val="00405EA1"/>
    <w:rsid w:val="0040615B"/>
    <w:rsid w:val="004073F7"/>
    <w:rsid w:val="004078A5"/>
    <w:rsid w:val="00410D58"/>
    <w:rsid w:val="00410E69"/>
    <w:rsid w:val="00411F36"/>
    <w:rsid w:val="0041212A"/>
    <w:rsid w:val="00413593"/>
    <w:rsid w:val="004144B7"/>
    <w:rsid w:val="004144E3"/>
    <w:rsid w:val="004175FA"/>
    <w:rsid w:val="004202AC"/>
    <w:rsid w:val="004206E1"/>
    <w:rsid w:val="004212E1"/>
    <w:rsid w:val="00424609"/>
    <w:rsid w:val="00425080"/>
    <w:rsid w:val="00425555"/>
    <w:rsid w:val="004276CD"/>
    <w:rsid w:val="00427889"/>
    <w:rsid w:val="004314AA"/>
    <w:rsid w:val="0043373B"/>
    <w:rsid w:val="00434572"/>
    <w:rsid w:val="00434BC7"/>
    <w:rsid w:val="004361A0"/>
    <w:rsid w:val="00437040"/>
    <w:rsid w:val="0044008A"/>
    <w:rsid w:val="004401F7"/>
    <w:rsid w:val="00441878"/>
    <w:rsid w:val="004445E6"/>
    <w:rsid w:val="004446FC"/>
    <w:rsid w:val="00446316"/>
    <w:rsid w:val="00447259"/>
    <w:rsid w:val="004515B6"/>
    <w:rsid w:val="004517C8"/>
    <w:rsid w:val="004537B2"/>
    <w:rsid w:val="00455872"/>
    <w:rsid w:val="00462482"/>
    <w:rsid w:val="004637A5"/>
    <w:rsid w:val="00465399"/>
    <w:rsid w:val="00465B4F"/>
    <w:rsid w:val="004671DD"/>
    <w:rsid w:val="00471389"/>
    <w:rsid w:val="00474073"/>
    <w:rsid w:val="004800BE"/>
    <w:rsid w:val="0048049D"/>
    <w:rsid w:val="00481543"/>
    <w:rsid w:val="00481DED"/>
    <w:rsid w:val="004826F1"/>
    <w:rsid w:val="00482971"/>
    <w:rsid w:val="0048429B"/>
    <w:rsid w:val="00484443"/>
    <w:rsid w:val="00485657"/>
    <w:rsid w:val="00485DA6"/>
    <w:rsid w:val="00486682"/>
    <w:rsid w:val="004873CA"/>
    <w:rsid w:val="00487ACC"/>
    <w:rsid w:val="0049026C"/>
    <w:rsid w:val="00490B35"/>
    <w:rsid w:val="00490F36"/>
    <w:rsid w:val="00491A13"/>
    <w:rsid w:val="00494224"/>
    <w:rsid w:val="00495AF6"/>
    <w:rsid w:val="00495D5B"/>
    <w:rsid w:val="00497504"/>
    <w:rsid w:val="0049772A"/>
    <w:rsid w:val="004A2642"/>
    <w:rsid w:val="004A30E9"/>
    <w:rsid w:val="004A335D"/>
    <w:rsid w:val="004A3B29"/>
    <w:rsid w:val="004A3F73"/>
    <w:rsid w:val="004A4387"/>
    <w:rsid w:val="004A4B39"/>
    <w:rsid w:val="004A4FA3"/>
    <w:rsid w:val="004A5185"/>
    <w:rsid w:val="004A5E30"/>
    <w:rsid w:val="004A5E8A"/>
    <w:rsid w:val="004A603C"/>
    <w:rsid w:val="004A6413"/>
    <w:rsid w:val="004B03AD"/>
    <w:rsid w:val="004B1A80"/>
    <w:rsid w:val="004B35BD"/>
    <w:rsid w:val="004B57F8"/>
    <w:rsid w:val="004B6B85"/>
    <w:rsid w:val="004B7201"/>
    <w:rsid w:val="004B74BC"/>
    <w:rsid w:val="004B75D1"/>
    <w:rsid w:val="004C090E"/>
    <w:rsid w:val="004C0B0F"/>
    <w:rsid w:val="004C67AD"/>
    <w:rsid w:val="004C6BFB"/>
    <w:rsid w:val="004C6D64"/>
    <w:rsid w:val="004D2F7A"/>
    <w:rsid w:val="004D5E61"/>
    <w:rsid w:val="004D6CC8"/>
    <w:rsid w:val="004E0757"/>
    <w:rsid w:val="004E17F7"/>
    <w:rsid w:val="004E1C2B"/>
    <w:rsid w:val="004E1EA7"/>
    <w:rsid w:val="004E1FEC"/>
    <w:rsid w:val="004E364E"/>
    <w:rsid w:val="004E4577"/>
    <w:rsid w:val="004E5296"/>
    <w:rsid w:val="004E64D1"/>
    <w:rsid w:val="004E661B"/>
    <w:rsid w:val="004E6C63"/>
    <w:rsid w:val="004E6FDD"/>
    <w:rsid w:val="004E7010"/>
    <w:rsid w:val="004F1694"/>
    <w:rsid w:val="004F18C9"/>
    <w:rsid w:val="004F3395"/>
    <w:rsid w:val="004F3803"/>
    <w:rsid w:val="004F4249"/>
    <w:rsid w:val="004F4D9F"/>
    <w:rsid w:val="004F5469"/>
    <w:rsid w:val="004F643A"/>
    <w:rsid w:val="004F6A07"/>
    <w:rsid w:val="00503D61"/>
    <w:rsid w:val="00504716"/>
    <w:rsid w:val="0050490E"/>
    <w:rsid w:val="00506F46"/>
    <w:rsid w:val="00507500"/>
    <w:rsid w:val="00510936"/>
    <w:rsid w:val="00512170"/>
    <w:rsid w:val="00512B36"/>
    <w:rsid w:val="00512CBC"/>
    <w:rsid w:val="00513140"/>
    <w:rsid w:val="00513572"/>
    <w:rsid w:val="00514E8D"/>
    <w:rsid w:val="00515AEA"/>
    <w:rsid w:val="00517C06"/>
    <w:rsid w:val="00517C37"/>
    <w:rsid w:val="00520197"/>
    <w:rsid w:val="005202FB"/>
    <w:rsid w:val="005218BA"/>
    <w:rsid w:val="00523BC1"/>
    <w:rsid w:val="00524051"/>
    <w:rsid w:val="00524072"/>
    <w:rsid w:val="0053027E"/>
    <w:rsid w:val="00531916"/>
    <w:rsid w:val="00532422"/>
    <w:rsid w:val="0053347F"/>
    <w:rsid w:val="005353F8"/>
    <w:rsid w:val="00535D23"/>
    <w:rsid w:val="00536174"/>
    <w:rsid w:val="00536957"/>
    <w:rsid w:val="00536ED8"/>
    <w:rsid w:val="00537C05"/>
    <w:rsid w:val="0054210E"/>
    <w:rsid w:val="005439ED"/>
    <w:rsid w:val="00544032"/>
    <w:rsid w:val="0054503C"/>
    <w:rsid w:val="0054677C"/>
    <w:rsid w:val="00546A75"/>
    <w:rsid w:val="00547C63"/>
    <w:rsid w:val="00547CF0"/>
    <w:rsid w:val="0055003E"/>
    <w:rsid w:val="00550649"/>
    <w:rsid w:val="00551020"/>
    <w:rsid w:val="005525C4"/>
    <w:rsid w:val="00554153"/>
    <w:rsid w:val="0055434C"/>
    <w:rsid w:val="005556B4"/>
    <w:rsid w:val="00556A03"/>
    <w:rsid w:val="00556A59"/>
    <w:rsid w:val="005577B9"/>
    <w:rsid w:val="0056207F"/>
    <w:rsid w:val="00562F13"/>
    <w:rsid w:val="00564BDF"/>
    <w:rsid w:val="00564D88"/>
    <w:rsid w:val="00565312"/>
    <w:rsid w:val="00566863"/>
    <w:rsid w:val="00567104"/>
    <w:rsid w:val="0056762A"/>
    <w:rsid w:val="00567645"/>
    <w:rsid w:val="00567BB8"/>
    <w:rsid w:val="0057186B"/>
    <w:rsid w:val="00572220"/>
    <w:rsid w:val="00572EBA"/>
    <w:rsid w:val="005733C6"/>
    <w:rsid w:val="0057392D"/>
    <w:rsid w:val="00573951"/>
    <w:rsid w:val="00574A4A"/>
    <w:rsid w:val="0057569B"/>
    <w:rsid w:val="005756E1"/>
    <w:rsid w:val="00575DF5"/>
    <w:rsid w:val="00581438"/>
    <w:rsid w:val="0058279B"/>
    <w:rsid w:val="0058446F"/>
    <w:rsid w:val="00584FC5"/>
    <w:rsid w:val="0058567D"/>
    <w:rsid w:val="00586856"/>
    <w:rsid w:val="00587A44"/>
    <w:rsid w:val="00590002"/>
    <w:rsid w:val="005908F5"/>
    <w:rsid w:val="00593F75"/>
    <w:rsid w:val="00594F4E"/>
    <w:rsid w:val="00595048"/>
    <w:rsid w:val="0059508B"/>
    <w:rsid w:val="00595C37"/>
    <w:rsid w:val="0059625A"/>
    <w:rsid w:val="00597598"/>
    <w:rsid w:val="00597962"/>
    <w:rsid w:val="00597EDA"/>
    <w:rsid w:val="005A32A6"/>
    <w:rsid w:val="005A3A00"/>
    <w:rsid w:val="005A5098"/>
    <w:rsid w:val="005A523F"/>
    <w:rsid w:val="005A65C5"/>
    <w:rsid w:val="005A6B5E"/>
    <w:rsid w:val="005A6E37"/>
    <w:rsid w:val="005B0F48"/>
    <w:rsid w:val="005B2381"/>
    <w:rsid w:val="005B32C9"/>
    <w:rsid w:val="005B545B"/>
    <w:rsid w:val="005B5987"/>
    <w:rsid w:val="005B5DA2"/>
    <w:rsid w:val="005B75D8"/>
    <w:rsid w:val="005C2264"/>
    <w:rsid w:val="005C392C"/>
    <w:rsid w:val="005C4466"/>
    <w:rsid w:val="005C512B"/>
    <w:rsid w:val="005C52E7"/>
    <w:rsid w:val="005C6C8A"/>
    <w:rsid w:val="005C772F"/>
    <w:rsid w:val="005D0973"/>
    <w:rsid w:val="005D184B"/>
    <w:rsid w:val="005D253F"/>
    <w:rsid w:val="005D51E7"/>
    <w:rsid w:val="005D5638"/>
    <w:rsid w:val="005D6EEB"/>
    <w:rsid w:val="005D78E8"/>
    <w:rsid w:val="005E0367"/>
    <w:rsid w:val="005E1753"/>
    <w:rsid w:val="005E30FC"/>
    <w:rsid w:val="005E3542"/>
    <w:rsid w:val="005E3F9A"/>
    <w:rsid w:val="005E602B"/>
    <w:rsid w:val="005E6CE2"/>
    <w:rsid w:val="005F2277"/>
    <w:rsid w:val="005F4013"/>
    <w:rsid w:val="005F43FC"/>
    <w:rsid w:val="006003B6"/>
    <w:rsid w:val="00601982"/>
    <w:rsid w:val="00601BF7"/>
    <w:rsid w:val="0060305B"/>
    <w:rsid w:val="00603B49"/>
    <w:rsid w:val="006058BE"/>
    <w:rsid w:val="006063E3"/>
    <w:rsid w:val="00607F59"/>
    <w:rsid w:val="0061051E"/>
    <w:rsid w:val="006119D7"/>
    <w:rsid w:val="00611DD8"/>
    <w:rsid w:val="00612295"/>
    <w:rsid w:val="00613EE4"/>
    <w:rsid w:val="00614C18"/>
    <w:rsid w:val="00614CD0"/>
    <w:rsid w:val="006159DB"/>
    <w:rsid w:val="006160DC"/>
    <w:rsid w:val="006175E4"/>
    <w:rsid w:val="00622275"/>
    <w:rsid w:val="0062321B"/>
    <w:rsid w:val="006232AB"/>
    <w:rsid w:val="0062458B"/>
    <w:rsid w:val="0062653A"/>
    <w:rsid w:val="0063118C"/>
    <w:rsid w:val="006314DB"/>
    <w:rsid w:val="00631FBA"/>
    <w:rsid w:val="006336D7"/>
    <w:rsid w:val="006344E4"/>
    <w:rsid w:val="00636C99"/>
    <w:rsid w:val="00637B38"/>
    <w:rsid w:val="0064033D"/>
    <w:rsid w:val="00645876"/>
    <w:rsid w:val="006460F4"/>
    <w:rsid w:val="00647578"/>
    <w:rsid w:val="0064794B"/>
    <w:rsid w:val="0065054A"/>
    <w:rsid w:val="00652224"/>
    <w:rsid w:val="0065287B"/>
    <w:rsid w:val="0065771C"/>
    <w:rsid w:val="00657C15"/>
    <w:rsid w:val="006615FD"/>
    <w:rsid w:val="006621FE"/>
    <w:rsid w:val="006623BC"/>
    <w:rsid w:val="00662A7C"/>
    <w:rsid w:val="00662CA2"/>
    <w:rsid w:val="00663A28"/>
    <w:rsid w:val="006646A5"/>
    <w:rsid w:val="00665A34"/>
    <w:rsid w:val="006717E1"/>
    <w:rsid w:val="00674040"/>
    <w:rsid w:val="006743B1"/>
    <w:rsid w:val="00676CFB"/>
    <w:rsid w:val="00677A61"/>
    <w:rsid w:val="00680B31"/>
    <w:rsid w:val="00681142"/>
    <w:rsid w:val="006819C0"/>
    <w:rsid w:val="006832DC"/>
    <w:rsid w:val="00683BD5"/>
    <w:rsid w:val="00685CFE"/>
    <w:rsid w:val="006912D6"/>
    <w:rsid w:val="00691DDB"/>
    <w:rsid w:val="006945F0"/>
    <w:rsid w:val="00696CA8"/>
    <w:rsid w:val="00696E40"/>
    <w:rsid w:val="00697B5C"/>
    <w:rsid w:val="006A08C7"/>
    <w:rsid w:val="006A13F9"/>
    <w:rsid w:val="006A1D27"/>
    <w:rsid w:val="006A2291"/>
    <w:rsid w:val="006A3634"/>
    <w:rsid w:val="006A38FB"/>
    <w:rsid w:val="006A6199"/>
    <w:rsid w:val="006B1800"/>
    <w:rsid w:val="006B2638"/>
    <w:rsid w:val="006B2CFB"/>
    <w:rsid w:val="006B2E68"/>
    <w:rsid w:val="006B334D"/>
    <w:rsid w:val="006B4763"/>
    <w:rsid w:val="006B4B1F"/>
    <w:rsid w:val="006B6A5C"/>
    <w:rsid w:val="006B701E"/>
    <w:rsid w:val="006C03BC"/>
    <w:rsid w:val="006C5BB0"/>
    <w:rsid w:val="006C6CFF"/>
    <w:rsid w:val="006D172E"/>
    <w:rsid w:val="006D1AD7"/>
    <w:rsid w:val="006D23CF"/>
    <w:rsid w:val="006D36B6"/>
    <w:rsid w:val="006D4D60"/>
    <w:rsid w:val="006D4D8D"/>
    <w:rsid w:val="006D4F3F"/>
    <w:rsid w:val="006D6AC2"/>
    <w:rsid w:val="006E0BF0"/>
    <w:rsid w:val="006E0CD1"/>
    <w:rsid w:val="006E10CF"/>
    <w:rsid w:val="006E1D72"/>
    <w:rsid w:val="006E29BE"/>
    <w:rsid w:val="006E2F3E"/>
    <w:rsid w:val="006E37EF"/>
    <w:rsid w:val="006E3DCA"/>
    <w:rsid w:val="006E5DA6"/>
    <w:rsid w:val="006E65F8"/>
    <w:rsid w:val="006F2372"/>
    <w:rsid w:val="006F3030"/>
    <w:rsid w:val="006F3B3B"/>
    <w:rsid w:val="006F48F5"/>
    <w:rsid w:val="006F4EF3"/>
    <w:rsid w:val="006F50BB"/>
    <w:rsid w:val="006F652E"/>
    <w:rsid w:val="006F6702"/>
    <w:rsid w:val="006F6E6C"/>
    <w:rsid w:val="007011AD"/>
    <w:rsid w:val="007109AF"/>
    <w:rsid w:val="00711CFE"/>
    <w:rsid w:val="00712241"/>
    <w:rsid w:val="00712C2E"/>
    <w:rsid w:val="00713317"/>
    <w:rsid w:val="007138E4"/>
    <w:rsid w:val="00713E31"/>
    <w:rsid w:val="007149B3"/>
    <w:rsid w:val="007160E0"/>
    <w:rsid w:val="00716C9D"/>
    <w:rsid w:val="0071779E"/>
    <w:rsid w:val="007222D9"/>
    <w:rsid w:val="00724030"/>
    <w:rsid w:val="00724D1C"/>
    <w:rsid w:val="00725BBF"/>
    <w:rsid w:val="00733B71"/>
    <w:rsid w:val="00734C01"/>
    <w:rsid w:val="00736282"/>
    <w:rsid w:val="0073630F"/>
    <w:rsid w:val="007363D7"/>
    <w:rsid w:val="007379F6"/>
    <w:rsid w:val="0074000A"/>
    <w:rsid w:val="00740A28"/>
    <w:rsid w:val="007415B1"/>
    <w:rsid w:val="00746B88"/>
    <w:rsid w:val="00754210"/>
    <w:rsid w:val="00755C32"/>
    <w:rsid w:val="00755DE1"/>
    <w:rsid w:val="00756BCE"/>
    <w:rsid w:val="007609DE"/>
    <w:rsid w:val="00760E48"/>
    <w:rsid w:val="00760EDE"/>
    <w:rsid w:val="007623F3"/>
    <w:rsid w:val="00763726"/>
    <w:rsid w:val="00764BEC"/>
    <w:rsid w:val="007654E0"/>
    <w:rsid w:val="00765745"/>
    <w:rsid w:val="007659A5"/>
    <w:rsid w:val="00765B0D"/>
    <w:rsid w:val="00765F77"/>
    <w:rsid w:val="0076643F"/>
    <w:rsid w:val="00766578"/>
    <w:rsid w:val="00766A7B"/>
    <w:rsid w:val="0077245F"/>
    <w:rsid w:val="00774076"/>
    <w:rsid w:val="0077464A"/>
    <w:rsid w:val="007772F6"/>
    <w:rsid w:val="00777D05"/>
    <w:rsid w:val="00780B54"/>
    <w:rsid w:val="00780F43"/>
    <w:rsid w:val="00780F4E"/>
    <w:rsid w:val="00781082"/>
    <w:rsid w:val="0078186F"/>
    <w:rsid w:val="00782DD2"/>
    <w:rsid w:val="00785115"/>
    <w:rsid w:val="0078521B"/>
    <w:rsid w:val="007858EE"/>
    <w:rsid w:val="00785BCF"/>
    <w:rsid w:val="0079091E"/>
    <w:rsid w:val="00792A50"/>
    <w:rsid w:val="00792BD3"/>
    <w:rsid w:val="00793A5D"/>
    <w:rsid w:val="007954C5"/>
    <w:rsid w:val="00796626"/>
    <w:rsid w:val="00797C06"/>
    <w:rsid w:val="007A18C1"/>
    <w:rsid w:val="007A2A44"/>
    <w:rsid w:val="007A2C3C"/>
    <w:rsid w:val="007A3F73"/>
    <w:rsid w:val="007A45AD"/>
    <w:rsid w:val="007A4A89"/>
    <w:rsid w:val="007A7674"/>
    <w:rsid w:val="007A7FCB"/>
    <w:rsid w:val="007B1BE7"/>
    <w:rsid w:val="007B2688"/>
    <w:rsid w:val="007B2CE0"/>
    <w:rsid w:val="007B31AA"/>
    <w:rsid w:val="007B36E0"/>
    <w:rsid w:val="007B3E7C"/>
    <w:rsid w:val="007B424D"/>
    <w:rsid w:val="007B67B0"/>
    <w:rsid w:val="007B6C0F"/>
    <w:rsid w:val="007B7298"/>
    <w:rsid w:val="007B74C9"/>
    <w:rsid w:val="007C052F"/>
    <w:rsid w:val="007C1804"/>
    <w:rsid w:val="007C18C6"/>
    <w:rsid w:val="007C3C84"/>
    <w:rsid w:val="007D0B60"/>
    <w:rsid w:val="007D19B8"/>
    <w:rsid w:val="007D233C"/>
    <w:rsid w:val="007D2407"/>
    <w:rsid w:val="007D24B8"/>
    <w:rsid w:val="007D250E"/>
    <w:rsid w:val="007D34C7"/>
    <w:rsid w:val="007D3EB3"/>
    <w:rsid w:val="007D4EA0"/>
    <w:rsid w:val="007D5A11"/>
    <w:rsid w:val="007D5A71"/>
    <w:rsid w:val="007D5FBE"/>
    <w:rsid w:val="007D75E7"/>
    <w:rsid w:val="007D761A"/>
    <w:rsid w:val="007E0191"/>
    <w:rsid w:val="007E0DB7"/>
    <w:rsid w:val="007E1983"/>
    <w:rsid w:val="007E1BC9"/>
    <w:rsid w:val="007E3145"/>
    <w:rsid w:val="007E339A"/>
    <w:rsid w:val="007E44F5"/>
    <w:rsid w:val="007E7867"/>
    <w:rsid w:val="007F1B26"/>
    <w:rsid w:val="007F2130"/>
    <w:rsid w:val="007F4074"/>
    <w:rsid w:val="007F5212"/>
    <w:rsid w:val="007F54F1"/>
    <w:rsid w:val="007F57DB"/>
    <w:rsid w:val="007F5F52"/>
    <w:rsid w:val="007F7DE1"/>
    <w:rsid w:val="00804616"/>
    <w:rsid w:val="00810A57"/>
    <w:rsid w:val="00810C94"/>
    <w:rsid w:val="00810F18"/>
    <w:rsid w:val="00813E37"/>
    <w:rsid w:val="00813F7C"/>
    <w:rsid w:val="0081519A"/>
    <w:rsid w:val="0081647A"/>
    <w:rsid w:val="00816C52"/>
    <w:rsid w:val="00817638"/>
    <w:rsid w:val="008179FF"/>
    <w:rsid w:val="008202D1"/>
    <w:rsid w:val="00820B4B"/>
    <w:rsid w:val="00821D48"/>
    <w:rsid w:val="00822CE3"/>
    <w:rsid w:val="008238B2"/>
    <w:rsid w:val="0082425A"/>
    <w:rsid w:val="008247F7"/>
    <w:rsid w:val="00824CA0"/>
    <w:rsid w:val="0082608F"/>
    <w:rsid w:val="00826AEE"/>
    <w:rsid w:val="00830ED0"/>
    <w:rsid w:val="0083164A"/>
    <w:rsid w:val="008321DE"/>
    <w:rsid w:val="008355DC"/>
    <w:rsid w:val="008360E6"/>
    <w:rsid w:val="00837F00"/>
    <w:rsid w:val="00840E87"/>
    <w:rsid w:val="0084103D"/>
    <w:rsid w:val="00842C0D"/>
    <w:rsid w:val="00843997"/>
    <w:rsid w:val="00845FCA"/>
    <w:rsid w:val="00846C6A"/>
    <w:rsid w:val="0085222A"/>
    <w:rsid w:val="0085278E"/>
    <w:rsid w:val="00853436"/>
    <w:rsid w:val="00854592"/>
    <w:rsid w:val="0085474C"/>
    <w:rsid w:val="00856BA7"/>
    <w:rsid w:val="00856C15"/>
    <w:rsid w:val="00860F37"/>
    <w:rsid w:val="0086212C"/>
    <w:rsid w:val="008628C2"/>
    <w:rsid w:val="00862C5A"/>
    <w:rsid w:val="0086594C"/>
    <w:rsid w:val="008709F8"/>
    <w:rsid w:val="00871028"/>
    <w:rsid w:val="00871AE2"/>
    <w:rsid w:val="00874675"/>
    <w:rsid w:val="0087515B"/>
    <w:rsid w:val="00876684"/>
    <w:rsid w:val="00877049"/>
    <w:rsid w:val="00877646"/>
    <w:rsid w:val="008816BA"/>
    <w:rsid w:val="008825B9"/>
    <w:rsid w:val="00883D5B"/>
    <w:rsid w:val="0088567E"/>
    <w:rsid w:val="00891B2C"/>
    <w:rsid w:val="00891F92"/>
    <w:rsid w:val="00892C88"/>
    <w:rsid w:val="0089450F"/>
    <w:rsid w:val="008946F2"/>
    <w:rsid w:val="00895D42"/>
    <w:rsid w:val="00896302"/>
    <w:rsid w:val="0089630B"/>
    <w:rsid w:val="00897AF6"/>
    <w:rsid w:val="008A1244"/>
    <w:rsid w:val="008A21D1"/>
    <w:rsid w:val="008A2CED"/>
    <w:rsid w:val="008A411A"/>
    <w:rsid w:val="008A4DCE"/>
    <w:rsid w:val="008A5559"/>
    <w:rsid w:val="008A6AA9"/>
    <w:rsid w:val="008B1862"/>
    <w:rsid w:val="008B1A9B"/>
    <w:rsid w:val="008B1ED0"/>
    <w:rsid w:val="008B43C1"/>
    <w:rsid w:val="008B56CF"/>
    <w:rsid w:val="008B570A"/>
    <w:rsid w:val="008B630D"/>
    <w:rsid w:val="008B64B5"/>
    <w:rsid w:val="008C2A07"/>
    <w:rsid w:val="008C33FF"/>
    <w:rsid w:val="008C6217"/>
    <w:rsid w:val="008C6D48"/>
    <w:rsid w:val="008C78E3"/>
    <w:rsid w:val="008C7D57"/>
    <w:rsid w:val="008D08CA"/>
    <w:rsid w:val="008D1A75"/>
    <w:rsid w:val="008D1E97"/>
    <w:rsid w:val="008D491F"/>
    <w:rsid w:val="008D4A89"/>
    <w:rsid w:val="008D4F82"/>
    <w:rsid w:val="008D7227"/>
    <w:rsid w:val="008D7A38"/>
    <w:rsid w:val="008D7CB8"/>
    <w:rsid w:val="008E034A"/>
    <w:rsid w:val="008E141C"/>
    <w:rsid w:val="008E274D"/>
    <w:rsid w:val="008E3344"/>
    <w:rsid w:val="008E590A"/>
    <w:rsid w:val="008E68A2"/>
    <w:rsid w:val="008E7651"/>
    <w:rsid w:val="008F043D"/>
    <w:rsid w:val="008F2AAB"/>
    <w:rsid w:val="008F549F"/>
    <w:rsid w:val="00902BE5"/>
    <w:rsid w:val="00902C1B"/>
    <w:rsid w:val="00903DF5"/>
    <w:rsid w:val="00904195"/>
    <w:rsid w:val="00904DD9"/>
    <w:rsid w:val="009079F4"/>
    <w:rsid w:val="00907F3E"/>
    <w:rsid w:val="009102EE"/>
    <w:rsid w:val="0091498C"/>
    <w:rsid w:val="00914ADC"/>
    <w:rsid w:val="00915586"/>
    <w:rsid w:val="00916BC0"/>
    <w:rsid w:val="00917679"/>
    <w:rsid w:val="009203DC"/>
    <w:rsid w:val="009206C6"/>
    <w:rsid w:val="0092132D"/>
    <w:rsid w:val="00922A3B"/>
    <w:rsid w:val="00923D98"/>
    <w:rsid w:val="009255C9"/>
    <w:rsid w:val="00925A8A"/>
    <w:rsid w:val="00925C9E"/>
    <w:rsid w:val="00932A62"/>
    <w:rsid w:val="009342EB"/>
    <w:rsid w:val="00934BBE"/>
    <w:rsid w:val="00934CCF"/>
    <w:rsid w:val="009358F0"/>
    <w:rsid w:val="009363F8"/>
    <w:rsid w:val="009366C1"/>
    <w:rsid w:val="00936C49"/>
    <w:rsid w:val="009405D3"/>
    <w:rsid w:val="0094096A"/>
    <w:rsid w:val="00941A97"/>
    <w:rsid w:val="00942AB2"/>
    <w:rsid w:val="00942E4F"/>
    <w:rsid w:val="00944D26"/>
    <w:rsid w:val="00950074"/>
    <w:rsid w:val="0095023F"/>
    <w:rsid w:val="009511CA"/>
    <w:rsid w:val="009526F7"/>
    <w:rsid w:val="00952B9B"/>
    <w:rsid w:val="00962D88"/>
    <w:rsid w:val="00962FE7"/>
    <w:rsid w:val="0096471F"/>
    <w:rsid w:val="009662D6"/>
    <w:rsid w:val="00966BEE"/>
    <w:rsid w:val="00970E69"/>
    <w:rsid w:val="009714F4"/>
    <w:rsid w:val="0097178A"/>
    <w:rsid w:val="00971DF9"/>
    <w:rsid w:val="00972A27"/>
    <w:rsid w:val="009737D2"/>
    <w:rsid w:val="009741F1"/>
    <w:rsid w:val="00974F96"/>
    <w:rsid w:val="00976918"/>
    <w:rsid w:val="0097718C"/>
    <w:rsid w:val="00977C81"/>
    <w:rsid w:val="00980042"/>
    <w:rsid w:val="00981A93"/>
    <w:rsid w:val="009831DA"/>
    <w:rsid w:val="009845F2"/>
    <w:rsid w:val="00985356"/>
    <w:rsid w:val="0098645C"/>
    <w:rsid w:val="00987201"/>
    <w:rsid w:val="009876DC"/>
    <w:rsid w:val="0099074A"/>
    <w:rsid w:val="009913DD"/>
    <w:rsid w:val="0099182C"/>
    <w:rsid w:val="00991AE7"/>
    <w:rsid w:val="0099301A"/>
    <w:rsid w:val="00993161"/>
    <w:rsid w:val="009945EC"/>
    <w:rsid w:val="00994E84"/>
    <w:rsid w:val="009960F9"/>
    <w:rsid w:val="00996CE6"/>
    <w:rsid w:val="0099741E"/>
    <w:rsid w:val="00997499"/>
    <w:rsid w:val="0099776C"/>
    <w:rsid w:val="009A0B14"/>
    <w:rsid w:val="009A0ED7"/>
    <w:rsid w:val="009A3777"/>
    <w:rsid w:val="009A47DB"/>
    <w:rsid w:val="009A561D"/>
    <w:rsid w:val="009A5C5B"/>
    <w:rsid w:val="009A6123"/>
    <w:rsid w:val="009A6853"/>
    <w:rsid w:val="009A6DF5"/>
    <w:rsid w:val="009A7899"/>
    <w:rsid w:val="009B37FA"/>
    <w:rsid w:val="009B3B05"/>
    <w:rsid w:val="009B45C1"/>
    <w:rsid w:val="009B4753"/>
    <w:rsid w:val="009B4BB8"/>
    <w:rsid w:val="009B5BBD"/>
    <w:rsid w:val="009C26C6"/>
    <w:rsid w:val="009D1A3E"/>
    <w:rsid w:val="009D272D"/>
    <w:rsid w:val="009D29CA"/>
    <w:rsid w:val="009D3875"/>
    <w:rsid w:val="009D5201"/>
    <w:rsid w:val="009D6B69"/>
    <w:rsid w:val="009E072D"/>
    <w:rsid w:val="009E344D"/>
    <w:rsid w:val="009E37F2"/>
    <w:rsid w:val="009E3986"/>
    <w:rsid w:val="009E3D27"/>
    <w:rsid w:val="009E3DDC"/>
    <w:rsid w:val="009E40FB"/>
    <w:rsid w:val="009E6642"/>
    <w:rsid w:val="009E66B9"/>
    <w:rsid w:val="009E782E"/>
    <w:rsid w:val="009F0AB0"/>
    <w:rsid w:val="009F2EA0"/>
    <w:rsid w:val="009F3793"/>
    <w:rsid w:val="009F68F0"/>
    <w:rsid w:val="00A0007F"/>
    <w:rsid w:val="00A02A9E"/>
    <w:rsid w:val="00A046FD"/>
    <w:rsid w:val="00A053DF"/>
    <w:rsid w:val="00A053FF"/>
    <w:rsid w:val="00A058B3"/>
    <w:rsid w:val="00A07C28"/>
    <w:rsid w:val="00A07EE2"/>
    <w:rsid w:val="00A102A6"/>
    <w:rsid w:val="00A117E4"/>
    <w:rsid w:val="00A12D17"/>
    <w:rsid w:val="00A14DFC"/>
    <w:rsid w:val="00A150CC"/>
    <w:rsid w:val="00A216E7"/>
    <w:rsid w:val="00A22272"/>
    <w:rsid w:val="00A241F5"/>
    <w:rsid w:val="00A247C7"/>
    <w:rsid w:val="00A255F5"/>
    <w:rsid w:val="00A27818"/>
    <w:rsid w:val="00A30631"/>
    <w:rsid w:val="00A312F6"/>
    <w:rsid w:val="00A32348"/>
    <w:rsid w:val="00A364AC"/>
    <w:rsid w:val="00A3725E"/>
    <w:rsid w:val="00A37575"/>
    <w:rsid w:val="00A42D24"/>
    <w:rsid w:val="00A47D91"/>
    <w:rsid w:val="00A51395"/>
    <w:rsid w:val="00A5254D"/>
    <w:rsid w:val="00A5290E"/>
    <w:rsid w:val="00A539D0"/>
    <w:rsid w:val="00A53FE4"/>
    <w:rsid w:val="00A54080"/>
    <w:rsid w:val="00A564C4"/>
    <w:rsid w:val="00A573E8"/>
    <w:rsid w:val="00A60D4C"/>
    <w:rsid w:val="00A62CB0"/>
    <w:rsid w:val="00A656E7"/>
    <w:rsid w:val="00A65A0B"/>
    <w:rsid w:val="00A65B8D"/>
    <w:rsid w:val="00A66432"/>
    <w:rsid w:val="00A670BC"/>
    <w:rsid w:val="00A718B8"/>
    <w:rsid w:val="00A7302E"/>
    <w:rsid w:val="00A73455"/>
    <w:rsid w:val="00A73CC5"/>
    <w:rsid w:val="00A7527D"/>
    <w:rsid w:val="00A760A7"/>
    <w:rsid w:val="00A76EE2"/>
    <w:rsid w:val="00A770EB"/>
    <w:rsid w:val="00A8033F"/>
    <w:rsid w:val="00A805AE"/>
    <w:rsid w:val="00A80A48"/>
    <w:rsid w:val="00A829EB"/>
    <w:rsid w:val="00A82CF4"/>
    <w:rsid w:val="00A835D9"/>
    <w:rsid w:val="00A83705"/>
    <w:rsid w:val="00A83D22"/>
    <w:rsid w:val="00A84706"/>
    <w:rsid w:val="00A9003B"/>
    <w:rsid w:val="00A9055C"/>
    <w:rsid w:val="00A91CBF"/>
    <w:rsid w:val="00A938AF"/>
    <w:rsid w:val="00A95D00"/>
    <w:rsid w:val="00A97586"/>
    <w:rsid w:val="00AA0E20"/>
    <w:rsid w:val="00AA20EC"/>
    <w:rsid w:val="00AA232F"/>
    <w:rsid w:val="00AA274D"/>
    <w:rsid w:val="00AA3281"/>
    <w:rsid w:val="00AA458A"/>
    <w:rsid w:val="00AA4DC1"/>
    <w:rsid w:val="00AA5D5A"/>
    <w:rsid w:val="00AA68DC"/>
    <w:rsid w:val="00AA7A7E"/>
    <w:rsid w:val="00AA7EEC"/>
    <w:rsid w:val="00AB1A0E"/>
    <w:rsid w:val="00AB23F0"/>
    <w:rsid w:val="00AB4F19"/>
    <w:rsid w:val="00AB583B"/>
    <w:rsid w:val="00AB5E31"/>
    <w:rsid w:val="00AB6599"/>
    <w:rsid w:val="00AC03F9"/>
    <w:rsid w:val="00AC0B0A"/>
    <w:rsid w:val="00AC1603"/>
    <w:rsid w:val="00AC1735"/>
    <w:rsid w:val="00AC260D"/>
    <w:rsid w:val="00AC2C46"/>
    <w:rsid w:val="00AC436A"/>
    <w:rsid w:val="00AC4762"/>
    <w:rsid w:val="00AC6DB9"/>
    <w:rsid w:val="00AD1405"/>
    <w:rsid w:val="00AD1A16"/>
    <w:rsid w:val="00AD241A"/>
    <w:rsid w:val="00AD3B63"/>
    <w:rsid w:val="00AD47CA"/>
    <w:rsid w:val="00AD48F4"/>
    <w:rsid w:val="00AD49CD"/>
    <w:rsid w:val="00AD4CCA"/>
    <w:rsid w:val="00AE19B1"/>
    <w:rsid w:val="00AE1C00"/>
    <w:rsid w:val="00AE3166"/>
    <w:rsid w:val="00AE36DA"/>
    <w:rsid w:val="00AE5649"/>
    <w:rsid w:val="00AE7985"/>
    <w:rsid w:val="00AF1766"/>
    <w:rsid w:val="00AF4116"/>
    <w:rsid w:val="00AF5912"/>
    <w:rsid w:val="00AF605B"/>
    <w:rsid w:val="00AF70AB"/>
    <w:rsid w:val="00AF79C1"/>
    <w:rsid w:val="00B0259D"/>
    <w:rsid w:val="00B0263C"/>
    <w:rsid w:val="00B02653"/>
    <w:rsid w:val="00B0282C"/>
    <w:rsid w:val="00B03BB4"/>
    <w:rsid w:val="00B0451A"/>
    <w:rsid w:val="00B04CE3"/>
    <w:rsid w:val="00B0531A"/>
    <w:rsid w:val="00B05EE6"/>
    <w:rsid w:val="00B104EF"/>
    <w:rsid w:val="00B1179A"/>
    <w:rsid w:val="00B1235C"/>
    <w:rsid w:val="00B169C2"/>
    <w:rsid w:val="00B16C3B"/>
    <w:rsid w:val="00B242D6"/>
    <w:rsid w:val="00B25349"/>
    <w:rsid w:val="00B31553"/>
    <w:rsid w:val="00B32A8C"/>
    <w:rsid w:val="00B32FF4"/>
    <w:rsid w:val="00B333AB"/>
    <w:rsid w:val="00B37736"/>
    <w:rsid w:val="00B43F14"/>
    <w:rsid w:val="00B46CCC"/>
    <w:rsid w:val="00B50BF9"/>
    <w:rsid w:val="00B51B1B"/>
    <w:rsid w:val="00B524B0"/>
    <w:rsid w:val="00B52C7A"/>
    <w:rsid w:val="00B53DAE"/>
    <w:rsid w:val="00B57A7C"/>
    <w:rsid w:val="00B6080B"/>
    <w:rsid w:val="00B61352"/>
    <w:rsid w:val="00B7058A"/>
    <w:rsid w:val="00B71E3A"/>
    <w:rsid w:val="00B72992"/>
    <w:rsid w:val="00B749E9"/>
    <w:rsid w:val="00B75AD9"/>
    <w:rsid w:val="00B7649D"/>
    <w:rsid w:val="00B76D98"/>
    <w:rsid w:val="00B80918"/>
    <w:rsid w:val="00B809A0"/>
    <w:rsid w:val="00B80A6E"/>
    <w:rsid w:val="00B82B37"/>
    <w:rsid w:val="00B82D28"/>
    <w:rsid w:val="00B83873"/>
    <w:rsid w:val="00B8460A"/>
    <w:rsid w:val="00B849EB"/>
    <w:rsid w:val="00B84A5F"/>
    <w:rsid w:val="00B84B26"/>
    <w:rsid w:val="00B84B9D"/>
    <w:rsid w:val="00B84C71"/>
    <w:rsid w:val="00B851B4"/>
    <w:rsid w:val="00B85BE0"/>
    <w:rsid w:val="00B87D37"/>
    <w:rsid w:val="00B90AB2"/>
    <w:rsid w:val="00B9252E"/>
    <w:rsid w:val="00B92B25"/>
    <w:rsid w:val="00B95CD4"/>
    <w:rsid w:val="00B97848"/>
    <w:rsid w:val="00B97D3A"/>
    <w:rsid w:val="00BA0EA1"/>
    <w:rsid w:val="00BA1CCB"/>
    <w:rsid w:val="00BA2F93"/>
    <w:rsid w:val="00BA34B3"/>
    <w:rsid w:val="00BA4897"/>
    <w:rsid w:val="00BA51C8"/>
    <w:rsid w:val="00BA5AC9"/>
    <w:rsid w:val="00BA7634"/>
    <w:rsid w:val="00BB377F"/>
    <w:rsid w:val="00BB64C1"/>
    <w:rsid w:val="00BB6FCD"/>
    <w:rsid w:val="00BC026C"/>
    <w:rsid w:val="00BC08B2"/>
    <w:rsid w:val="00BC0DDC"/>
    <w:rsid w:val="00BC1252"/>
    <w:rsid w:val="00BC1FBE"/>
    <w:rsid w:val="00BC2E0A"/>
    <w:rsid w:val="00BC665F"/>
    <w:rsid w:val="00BC6F6B"/>
    <w:rsid w:val="00BD3AE9"/>
    <w:rsid w:val="00BD3D15"/>
    <w:rsid w:val="00BD51C9"/>
    <w:rsid w:val="00BD6416"/>
    <w:rsid w:val="00BD7178"/>
    <w:rsid w:val="00BD7249"/>
    <w:rsid w:val="00BD773D"/>
    <w:rsid w:val="00BD7A82"/>
    <w:rsid w:val="00BD7F74"/>
    <w:rsid w:val="00BE0F53"/>
    <w:rsid w:val="00BE1410"/>
    <w:rsid w:val="00BE2087"/>
    <w:rsid w:val="00BE469B"/>
    <w:rsid w:val="00BE4770"/>
    <w:rsid w:val="00BE4ADF"/>
    <w:rsid w:val="00BE5EDA"/>
    <w:rsid w:val="00BE6228"/>
    <w:rsid w:val="00BE6DCD"/>
    <w:rsid w:val="00BE7356"/>
    <w:rsid w:val="00BE7A4B"/>
    <w:rsid w:val="00BF0946"/>
    <w:rsid w:val="00BF338B"/>
    <w:rsid w:val="00BF6607"/>
    <w:rsid w:val="00BF726B"/>
    <w:rsid w:val="00BF7532"/>
    <w:rsid w:val="00C00382"/>
    <w:rsid w:val="00C00D31"/>
    <w:rsid w:val="00C01EDE"/>
    <w:rsid w:val="00C02886"/>
    <w:rsid w:val="00C052C4"/>
    <w:rsid w:val="00C0660A"/>
    <w:rsid w:val="00C06935"/>
    <w:rsid w:val="00C11589"/>
    <w:rsid w:val="00C12BEA"/>
    <w:rsid w:val="00C13415"/>
    <w:rsid w:val="00C1446F"/>
    <w:rsid w:val="00C14B5D"/>
    <w:rsid w:val="00C157F9"/>
    <w:rsid w:val="00C1680B"/>
    <w:rsid w:val="00C16AF0"/>
    <w:rsid w:val="00C17876"/>
    <w:rsid w:val="00C17FC7"/>
    <w:rsid w:val="00C21708"/>
    <w:rsid w:val="00C21F6B"/>
    <w:rsid w:val="00C23276"/>
    <w:rsid w:val="00C25143"/>
    <w:rsid w:val="00C27BBA"/>
    <w:rsid w:val="00C3067D"/>
    <w:rsid w:val="00C30C0D"/>
    <w:rsid w:val="00C31ED7"/>
    <w:rsid w:val="00C335EF"/>
    <w:rsid w:val="00C36330"/>
    <w:rsid w:val="00C37767"/>
    <w:rsid w:val="00C37A2F"/>
    <w:rsid w:val="00C4034F"/>
    <w:rsid w:val="00C4108C"/>
    <w:rsid w:val="00C411F9"/>
    <w:rsid w:val="00C4158C"/>
    <w:rsid w:val="00C440BE"/>
    <w:rsid w:val="00C4537F"/>
    <w:rsid w:val="00C51B87"/>
    <w:rsid w:val="00C52E72"/>
    <w:rsid w:val="00C5411A"/>
    <w:rsid w:val="00C55B66"/>
    <w:rsid w:val="00C57781"/>
    <w:rsid w:val="00C57BA9"/>
    <w:rsid w:val="00C60545"/>
    <w:rsid w:val="00C62B77"/>
    <w:rsid w:val="00C63403"/>
    <w:rsid w:val="00C63A5D"/>
    <w:rsid w:val="00C63BBE"/>
    <w:rsid w:val="00C641D7"/>
    <w:rsid w:val="00C708B1"/>
    <w:rsid w:val="00C70B63"/>
    <w:rsid w:val="00C7302C"/>
    <w:rsid w:val="00C73541"/>
    <w:rsid w:val="00C74164"/>
    <w:rsid w:val="00C7471E"/>
    <w:rsid w:val="00C7496C"/>
    <w:rsid w:val="00C7560D"/>
    <w:rsid w:val="00C7769A"/>
    <w:rsid w:val="00C80544"/>
    <w:rsid w:val="00C8065D"/>
    <w:rsid w:val="00C812E3"/>
    <w:rsid w:val="00C81A11"/>
    <w:rsid w:val="00C84062"/>
    <w:rsid w:val="00C84969"/>
    <w:rsid w:val="00C87E99"/>
    <w:rsid w:val="00C92779"/>
    <w:rsid w:val="00C92F3F"/>
    <w:rsid w:val="00C92FD2"/>
    <w:rsid w:val="00C948D5"/>
    <w:rsid w:val="00C96DC2"/>
    <w:rsid w:val="00CA1E07"/>
    <w:rsid w:val="00CA2211"/>
    <w:rsid w:val="00CA3C12"/>
    <w:rsid w:val="00CA45BC"/>
    <w:rsid w:val="00CA5286"/>
    <w:rsid w:val="00CA6AF3"/>
    <w:rsid w:val="00CA6FCE"/>
    <w:rsid w:val="00CA7009"/>
    <w:rsid w:val="00CA7446"/>
    <w:rsid w:val="00CB047E"/>
    <w:rsid w:val="00CB28AA"/>
    <w:rsid w:val="00CB2C76"/>
    <w:rsid w:val="00CB30E7"/>
    <w:rsid w:val="00CB7D8E"/>
    <w:rsid w:val="00CC0886"/>
    <w:rsid w:val="00CC2DCC"/>
    <w:rsid w:val="00CC3A60"/>
    <w:rsid w:val="00CC57F0"/>
    <w:rsid w:val="00CC59CD"/>
    <w:rsid w:val="00CC61C0"/>
    <w:rsid w:val="00CD033F"/>
    <w:rsid w:val="00CD0B21"/>
    <w:rsid w:val="00CD1505"/>
    <w:rsid w:val="00CD1A78"/>
    <w:rsid w:val="00CD50EB"/>
    <w:rsid w:val="00CD5156"/>
    <w:rsid w:val="00CD5979"/>
    <w:rsid w:val="00CD6D42"/>
    <w:rsid w:val="00CD78F0"/>
    <w:rsid w:val="00CD7B66"/>
    <w:rsid w:val="00CE24AB"/>
    <w:rsid w:val="00CE269F"/>
    <w:rsid w:val="00CE32FC"/>
    <w:rsid w:val="00CE3E5A"/>
    <w:rsid w:val="00CE3E66"/>
    <w:rsid w:val="00CE481A"/>
    <w:rsid w:val="00CE4FB4"/>
    <w:rsid w:val="00CE78F9"/>
    <w:rsid w:val="00CE7E90"/>
    <w:rsid w:val="00CF1695"/>
    <w:rsid w:val="00CF1C05"/>
    <w:rsid w:val="00CF27C4"/>
    <w:rsid w:val="00CF2AC4"/>
    <w:rsid w:val="00CF3491"/>
    <w:rsid w:val="00CF3638"/>
    <w:rsid w:val="00CF3836"/>
    <w:rsid w:val="00CF394E"/>
    <w:rsid w:val="00CF43F3"/>
    <w:rsid w:val="00CF4615"/>
    <w:rsid w:val="00CF5517"/>
    <w:rsid w:val="00D00EAC"/>
    <w:rsid w:val="00D01127"/>
    <w:rsid w:val="00D01AE9"/>
    <w:rsid w:val="00D01BB6"/>
    <w:rsid w:val="00D04CE7"/>
    <w:rsid w:val="00D07715"/>
    <w:rsid w:val="00D10F5C"/>
    <w:rsid w:val="00D12AF6"/>
    <w:rsid w:val="00D13914"/>
    <w:rsid w:val="00D179B4"/>
    <w:rsid w:val="00D21AD5"/>
    <w:rsid w:val="00D225B8"/>
    <w:rsid w:val="00D23DD8"/>
    <w:rsid w:val="00D25BF5"/>
    <w:rsid w:val="00D3005D"/>
    <w:rsid w:val="00D302C1"/>
    <w:rsid w:val="00D31224"/>
    <w:rsid w:val="00D32B42"/>
    <w:rsid w:val="00D33CD5"/>
    <w:rsid w:val="00D355E8"/>
    <w:rsid w:val="00D368E8"/>
    <w:rsid w:val="00D3711D"/>
    <w:rsid w:val="00D37C57"/>
    <w:rsid w:val="00D425A8"/>
    <w:rsid w:val="00D43F64"/>
    <w:rsid w:val="00D4613B"/>
    <w:rsid w:val="00D50A17"/>
    <w:rsid w:val="00D516DE"/>
    <w:rsid w:val="00D527F6"/>
    <w:rsid w:val="00D532CD"/>
    <w:rsid w:val="00D53916"/>
    <w:rsid w:val="00D53C79"/>
    <w:rsid w:val="00D543C9"/>
    <w:rsid w:val="00D556CC"/>
    <w:rsid w:val="00D559CC"/>
    <w:rsid w:val="00D55E0F"/>
    <w:rsid w:val="00D56088"/>
    <w:rsid w:val="00D564E2"/>
    <w:rsid w:val="00D56B28"/>
    <w:rsid w:val="00D573CB"/>
    <w:rsid w:val="00D61444"/>
    <w:rsid w:val="00D650DE"/>
    <w:rsid w:val="00D65711"/>
    <w:rsid w:val="00D66086"/>
    <w:rsid w:val="00D66CD2"/>
    <w:rsid w:val="00D67EE1"/>
    <w:rsid w:val="00D72552"/>
    <w:rsid w:val="00D72726"/>
    <w:rsid w:val="00D73244"/>
    <w:rsid w:val="00D744F8"/>
    <w:rsid w:val="00D74B5C"/>
    <w:rsid w:val="00D75FD7"/>
    <w:rsid w:val="00D766E4"/>
    <w:rsid w:val="00D8077D"/>
    <w:rsid w:val="00D80EEA"/>
    <w:rsid w:val="00D80F9A"/>
    <w:rsid w:val="00D840DA"/>
    <w:rsid w:val="00D864B7"/>
    <w:rsid w:val="00D96BF2"/>
    <w:rsid w:val="00DA1381"/>
    <w:rsid w:val="00DA2510"/>
    <w:rsid w:val="00DA3A8D"/>
    <w:rsid w:val="00DA3B0B"/>
    <w:rsid w:val="00DA4294"/>
    <w:rsid w:val="00DB0E5B"/>
    <w:rsid w:val="00DB259D"/>
    <w:rsid w:val="00DB2D23"/>
    <w:rsid w:val="00DB3DF7"/>
    <w:rsid w:val="00DB5D34"/>
    <w:rsid w:val="00DB60BF"/>
    <w:rsid w:val="00DB759B"/>
    <w:rsid w:val="00DB7FEC"/>
    <w:rsid w:val="00DC044C"/>
    <w:rsid w:val="00DC0B3A"/>
    <w:rsid w:val="00DC1971"/>
    <w:rsid w:val="00DC1F22"/>
    <w:rsid w:val="00DC2632"/>
    <w:rsid w:val="00DC506B"/>
    <w:rsid w:val="00DC5F85"/>
    <w:rsid w:val="00DC719B"/>
    <w:rsid w:val="00DC7E2F"/>
    <w:rsid w:val="00DD135F"/>
    <w:rsid w:val="00DD221F"/>
    <w:rsid w:val="00DD2731"/>
    <w:rsid w:val="00DD6C2C"/>
    <w:rsid w:val="00DD7762"/>
    <w:rsid w:val="00DD7C05"/>
    <w:rsid w:val="00DE08B1"/>
    <w:rsid w:val="00DE2BC6"/>
    <w:rsid w:val="00DE5097"/>
    <w:rsid w:val="00DE59E6"/>
    <w:rsid w:val="00DE66DC"/>
    <w:rsid w:val="00DE6BE3"/>
    <w:rsid w:val="00DE6C33"/>
    <w:rsid w:val="00DF0610"/>
    <w:rsid w:val="00DF2AFE"/>
    <w:rsid w:val="00DF308E"/>
    <w:rsid w:val="00DF310B"/>
    <w:rsid w:val="00DF5AE3"/>
    <w:rsid w:val="00DF6635"/>
    <w:rsid w:val="00DF67DC"/>
    <w:rsid w:val="00DF6C88"/>
    <w:rsid w:val="00DF6F89"/>
    <w:rsid w:val="00DF7E82"/>
    <w:rsid w:val="00E006B3"/>
    <w:rsid w:val="00E031AE"/>
    <w:rsid w:val="00E03314"/>
    <w:rsid w:val="00E035F4"/>
    <w:rsid w:val="00E05A1B"/>
    <w:rsid w:val="00E06474"/>
    <w:rsid w:val="00E065E5"/>
    <w:rsid w:val="00E07AD2"/>
    <w:rsid w:val="00E07C1B"/>
    <w:rsid w:val="00E07C36"/>
    <w:rsid w:val="00E11389"/>
    <w:rsid w:val="00E1257F"/>
    <w:rsid w:val="00E1271D"/>
    <w:rsid w:val="00E138BC"/>
    <w:rsid w:val="00E1480F"/>
    <w:rsid w:val="00E20861"/>
    <w:rsid w:val="00E218EF"/>
    <w:rsid w:val="00E22246"/>
    <w:rsid w:val="00E22D94"/>
    <w:rsid w:val="00E23037"/>
    <w:rsid w:val="00E23362"/>
    <w:rsid w:val="00E25FCA"/>
    <w:rsid w:val="00E274BC"/>
    <w:rsid w:val="00E27FF7"/>
    <w:rsid w:val="00E3073F"/>
    <w:rsid w:val="00E30F84"/>
    <w:rsid w:val="00E313B0"/>
    <w:rsid w:val="00E34210"/>
    <w:rsid w:val="00E35009"/>
    <w:rsid w:val="00E35CEE"/>
    <w:rsid w:val="00E3603F"/>
    <w:rsid w:val="00E374A8"/>
    <w:rsid w:val="00E40027"/>
    <w:rsid w:val="00E40D72"/>
    <w:rsid w:val="00E4112D"/>
    <w:rsid w:val="00E4124D"/>
    <w:rsid w:val="00E42670"/>
    <w:rsid w:val="00E42D3D"/>
    <w:rsid w:val="00E44137"/>
    <w:rsid w:val="00E45C36"/>
    <w:rsid w:val="00E4621B"/>
    <w:rsid w:val="00E46D2D"/>
    <w:rsid w:val="00E502E3"/>
    <w:rsid w:val="00E5161C"/>
    <w:rsid w:val="00E51C44"/>
    <w:rsid w:val="00E5443D"/>
    <w:rsid w:val="00E55081"/>
    <w:rsid w:val="00E55C14"/>
    <w:rsid w:val="00E56506"/>
    <w:rsid w:val="00E5733F"/>
    <w:rsid w:val="00E575D4"/>
    <w:rsid w:val="00E57D04"/>
    <w:rsid w:val="00E613B0"/>
    <w:rsid w:val="00E61D74"/>
    <w:rsid w:val="00E6299A"/>
    <w:rsid w:val="00E64FA0"/>
    <w:rsid w:val="00E65192"/>
    <w:rsid w:val="00E65F34"/>
    <w:rsid w:val="00E66E2F"/>
    <w:rsid w:val="00E71D18"/>
    <w:rsid w:val="00E72954"/>
    <w:rsid w:val="00E730C4"/>
    <w:rsid w:val="00E75100"/>
    <w:rsid w:val="00E754E8"/>
    <w:rsid w:val="00E75569"/>
    <w:rsid w:val="00E75A6D"/>
    <w:rsid w:val="00E75E60"/>
    <w:rsid w:val="00E76408"/>
    <w:rsid w:val="00E77589"/>
    <w:rsid w:val="00E80CE9"/>
    <w:rsid w:val="00E80EC1"/>
    <w:rsid w:val="00E81B6B"/>
    <w:rsid w:val="00E823CF"/>
    <w:rsid w:val="00E82D03"/>
    <w:rsid w:val="00E834DF"/>
    <w:rsid w:val="00E855F9"/>
    <w:rsid w:val="00E857F6"/>
    <w:rsid w:val="00E8731C"/>
    <w:rsid w:val="00E9067D"/>
    <w:rsid w:val="00E909B5"/>
    <w:rsid w:val="00E91220"/>
    <w:rsid w:val="00E93C95"/>
    <w:rsid w:val="00E94F4F"/>
    <w:rsid w:val="00E97301"/>
    <w:rsid w:val="00E97315"/>
    <w:rsid w:val="00E97773"/>
    <w:rsid w:val="00E9797C"/>
    <w:rsid w:val="00EA1607"/>
    <w:rsid w:val="00EA167E"/>
    <w:rsid w:val="00EA327D"/>
    <w:rsid w:val="00EA3305"/>
    <w:rsid w:val="00EA39EE"/>
    <w:rsid w:val="00EA4710"/>
    <w:rsid w:val="00EA6BFC"/>
    <w:rsid w:val="00EA7D63"/>
    <w:rsid w:val="00EB0423"/>
    <w:rsid w:val="00EB0512"/>
    <w:rsid w:val="00EB0AC3"/>
    <w:rsid w:val="00EB1013"/>
    <w:rsid w:val="00EB6D92"/>
    <w:rsid w:val="00EB783F"/>
    <w:rsid w:val="00EC004A"/>
    <w:rsid w:val="00EC067D"/>
    <w:rsid w:val="00EC0A92"/>
    <w:rsid w:val="00EC0E0E"/>
    <w:rsid w:val="00EC1CCB"/>
    <w:rsid w:val="00EC3CC7"/>
    <w:rsid w:val="00EC5512"/>
    <w:rsid w:val="00EC5B43"/>
    <w:rsid w:val="00EC5D84"/>
    <w:rsid w:val="00EC6316"/>
    <w:rsid w:val="00EC6849"/>
    <w:rsid w:val="00ED1FD9"/>
    <w:rsid w:val="00ED2B5B"/>
    <w:rsid w:val="00ED38FB"/>
    <w:rsid w:val="00ED41F7"/>
    <w:rsid w:val="00ED506D"/>
    <w:rsid w:val="00ED595F"/>
    <w:rsid w:val="00EE0FF0"/>
    <w:rsid w:val="00EE11B3"/>
    <w:rsid w:val="00EE1386"/>
    <w:rsid w:val="00EE17BE"/>
    <w:rsid w:val="00EE1920"/>
    <w:rsid w:val="00EE1B40"/>
    <w:rsid w:val="00EE20DB"/>
    <w:rsid w:val="00EE31EE"/>
    <w:rsid w:val="00EE340C"/>
    <w:rsid w:val="00EE4772"/>
    <w:rsid w:val="00EE47E4"/>
    <w:rsid w:val="00EE4D3F"/>
    <w:rsid w:val="00EE68ED"/>
    <w:rsid w:val="00EF079F"/>
    <w:rsid w:val="00EF124C"/>
    <w:rsid w:val="00EF283D"/>
    <w:rsid w:val="00EF3FD8"/>
    <w:rsid w:val="00EF4274"/>
    <w:rsid w:val="00EF4483"/>
    <w:rsid w:val="00EF51FF"/>
    <w:rsid w:val="00EF7B2A"/>
    <w:rsid w:val="00F01D45"/>
    <w:rsid w:val="00F02301"/>
    <w:rsid w:val="00F02935"/>
    <w:rsid w:val="00F02F12"/>
    <w:rsid w:val="00F035A1"/>
    <w:rsid w:val="00F03C31"/>
    <w:rsid w:val="00F056B8"/>
    <w:rsid w:val="00F0617C"/>
    <w:rsid w:val="00F079A9"/>
    <w:rsid w:val="00F10B23"/>
    <w:rsid w:val="00F10BAE"/>
    <w:rsid w:val="00F10D5C"/>
    <w:rsid w:val="00F12665"/>
    <w:rsid w:val="00F153A9"/>
    <w:rsid w:val="00F16281"/>
    <w:rsid w:val="00F162EA"/>
    <w:rsid w:val="00F17AA2"/>
    <w:rsid w:val="00F2158B"/>
    <w:rsid w:val="00F224F3"/>
    <w:rsid w:val="00F22E8F"/>
    <w:rsid w:val="00F23BC4"/>
    <w:rsid w:val="00F24181"/>
    <w:rsid w:val="00F2710E"/>
    <w:rsid w:val="00F304F9"/>
    <w:rsid w:val="00F30D59"/>
    <w:rsid w:val="00F31BA3"/>
    <w:rsid w:val="00F31DBC"/>
    <w:rsid w:val="00F33249"/>
    <w:rsid w:val="00F34626"/>
    <w:rsid w:val="00F35000"/>
    <w:rsid w:val="00F35930"/>
    <w:rsid w:val="00F35CFD"/>
    <w:rsid w:val="00F35F8C"/>
    <w:rsid w:val="00F362BD"/>
    <w:rsid w:val="00F36423"/>
    <w:rsid w:val="00F36BA0"/>
    <w:rsid w:val="00F36C21"/>
    <w:rsid w:val="00F36C7E"/>
    <w:rsid w:val="00F4158E"/>
    <w:rsid w:val="00F41AF4"/>
    <w:rsid w:val="00F420E8"/>
    <w:rsid w:val="00F442FE"/>
    <w:rsid w:val="00F446D9"/>
    <w:rsid w:val="00F56D30"/>
    <w:rsid w:val="00F60384"/>
    <w:rsid w:val="00F604B4"/>
    <w:rsid w:val="00F61494"/>
    <w:rsid w:val="00F645BC"/>
    <w:rsid w:val="00F679B1"/>
    <w:rsid w:val="00F70EDD"/>
    <w:rsid w:val="00F72CCA"/>
    <w:rsid w:val="00F7631C"/>
    <w:rsid w:val="00F76AAF"/>
    <w:rsid w:val="00F76B4D"/>
    <w:rsid w:val="00F773CB"/>
    <w:rsid w:val="00F7798F"/>
    <w:rsid w:val="00F85CE9"/>
    <w:rsid w:val="00F85F5C"/>
    <w:rsid w:val="00F87C59"/>
    <w:rsid w:val="00F90ACB"/>
    <w:rsid w:val="00F916D8"/>
    <w:rsid w:val="00F92B17"/>
    <w:rsid w:val="00F94307"/>
    <w:rsid w:val="00F9526F"/>
    <w:rsid w:val="00F953DC"/>
    <w:rsid w:val="00F96BB6"/>
    <w:rsid w:val="00F96D03"/>
    <w:rsid w:val="00F97B80"/>
    <w:rsid w:val="00F97E23"/>
    <w:rsid w:val="00F97EDB"/>
    <w:rsid w:val="00FA110A"/>
    <w:rsid w:val="00FA1BA2"/>
    <w:rsid w:val="00FA2390"/>
    <w:rsid w:val="00FA2CEC"/>
    <w:rsid w:val="00FA306C"/>
    <w:rsid w:val="00FA393D"/>
    <w:rsid w:val="00FA4686"/>
    <w:rsid w:val="00FA4EDB"/>
    <w:rsid w:val="00FA6042"/>
    <w:rsid w:val="00FB03AF"/>
    <w:rsid w:val="00FB05D0"/>
    <w:rsid w:val="00FB0E42"/>
    <w:rsid w:val="00FB0F69"/>
    <w:rsid w:val="00FB2369"/>
    <w:rsid w:val="00FB2492"/>
    <w:rsid w:val="00FB25EB"/>
    <w:rsid w:val="00FB360C"/>
    <w:rsid w:val="00FB3BBF"/>
    <w:rsid w:val="00FB5E9C"/>
    <w:rsid w:val="00FB5FE4"/>
    <w:rsid w:val="00FC18E3"/>
    <w:rsid w:val="00FC1D9C"/>
    <w:rsid w:val="00FC2C66"/>
    <w:rsid w:val="00FC2D19"/>
    <w:rsid w:val="00FC3874"/>
    <w:rsid w:val="00FC4727"/>
    <w:rsid w:val="00FC57FE"/>
    <w:rsid w:val="00FC5B71"/>
    <w:rsid w:val="00FC7DF0"/>
    <w:rsid w:val="00FD1E0C"/>
    <w:rsid w:val="00FD3DB4"/>
    <w:rsid w:val="00FD3E0B"/>
    <w:rsid w:val="00FD45B9"/>
    <w:rsid w:val="00FD4EA5"/>
    <w:rsid w:val="00FD7B2B"/>
    <w:rsid w:val="00FE0001"/>
    <w:rsid w:val="00FE0E87"/>
    <w:rsid w:val="00FE4D7D"/>
    <w:rsid w:val="00FE4F45"/>
    <w:rsid w:val="00FE5E22"/>
    <w:rsid w:val="00FE6B93"/>
    <w:rsid w:val="00FE6EC5"/>
    <w:rsid w:val="00FE7C94"/>
    <w:rsid w:val="00FE7E47"/>
    <w:rsid w:val="00FF08CB"/>
    <w:rsid w:val="00FF1FA0"/>
    <w:rsid w:val="00FF2563"/>
    <w:rsid w:val="00FF318F"/>
    <w:rsid w:val="00FF4943"/>
    <w:rsid w:val="00FF7C99"/>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B3511"/>
  <w15:chartTrackingRefBased/>
  <w15:docId w15:val="{5C12F7B3-F2A0-4138-ABF2-2206C3959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92B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unhideWhenUsed/>
    <w:qFormat/>
    <w:rsid w:val="00EE1386"/>
    <w:rPr>
      <w:sz w:val="16"/>
      <w:szCs w:val="16"/>
    </w:rPr>
  </w:style>
  <w:style w:type="paragraph" w:styleId="a5">
    <w:name w:val="annotation text"/>
    <w:basedOn w:val="a"/>
    <w:link w:val="a6"/>
    <w:uiPriority w:val="99"/>
    <w:unhideWhenUsed/>
    <w:qFormat/>
    <w:rsid w:val="00EE1386"/>
    <w:pPr>
      <w:spacing w:line="240" w:lineRule="auto"/>
    </w:pPr>
    <w:rPr>
      <w:sz w:val="20"/>
      <w:szCs w:val="20"/>
    </w:rPr>
  </w:style>
  <w:style w:type="character" w:customStyle="1" w:styleId="a6">
    <w:name w:val="Текст примітки Знак"/>
    <w:basedOn w:val="a0"/>
    <w:link w:val="a5"/>
    <w:uiPriority w:val="99"/>
    <w:qFormat/>
    <w:rsid w:val="00EE1386"/>
    <w:rPr>
      <w:sz w:val="20"/>
      <w:szCs w:val="20"/>
    </w:rPr>
  </w:style>
  <w:style w:type="paragraph" w:styleId="a7">
    <w:name w:val="annotation subject"/>
    <w:basedOn w:val="a5"/>
    <w:next w:val="a5"/>
    <w:link w:val="a8"/>
    <w:uiPriority w:val="99"/>
    <w:semiHidden/>
    <w:unhideWhenUsed/>
    <w:rsid w:val="00EE1386"/>
    <w:rPr>
      <w:b/>
      <w:bCs/>
    </w:rPr>
  </w:style>
  <w:style w:type="character" w:customStyle="1" w:styleId="a8">
    <w:name w:val="Тема примітки Знак"/>
    <w:basedOn w:val="a6"/>
    <w:link w:val="a7"/>
    <w:uiPriority w:val="99"/>
    <w:semiHidden/>
    <w:rsid w:val="00EE1386"/>
    <w:rPr>
      <w:b/>
      <w:bCs/>
      <w:sz w:val="20"/>
      <w:szCs w:val="20"/>
    </w:rPr>
  </w:style>
  <w:style w:type="paragraph" w:styleId="a9">
    <w:name w:val="Balloon Text"/>
    <w:basedOn w:val="a"/>
    <w:link w:val="aa"/>
    <w:uiPriority w:val="99"/>
    <w:semiHidden/>
    <w:unhideWhenUsed/>
    <w:rsid w:val="00EE1386"/>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EE1386"/>
    <w:rPr>
      <w:rFonts w:ascii="Segoe UI" w:hAnsi="Segoe UI" w:cs="Segoe UI"/>
      <w:sz w:val="18"/>
      <w:szCs w:val="18"/>
    </w:rPr>
  </w:style>
  <w:style w:type="paragraph" w:customStyle="1" w:styleId="norm">
    <w:name w:val="norm"/>
    <w:basedOn w:val="a"/>
    <w:rsid w:val="00FA1BA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b">
    <w:name w:val="List Paragraph"/>
    <w:aliases w:val="Bullets,Normal bullet 2,Heading Bullet,Number normal,Number Normal,text bullet,List Numbers,Elenco Normale,List Paragraph - sub title,Абзац списку1"/>
    <w:basedOn w:val="a"/>
    <w:link w:val="ac"/>
    <w:uiPriority w:val="34"/>
    <w:qFormat/>
    <w:rsid w:val="00CD1505"/>
    <w:pPr>
      <w:spacing w:after="0" w:line="240" w:lineRule="auto"/>
      <w:ind w:left="720"/>
      <w:contextualSpacing/>
      <w:jc w:val="both"/>
    </w:pPr>
    <w:rPr>
      <w:rFonts w:ascii="Times New Roman" w:eastAsia="Times New Roman" w:hAnsi="Times New Roman" w:cs="Times New Roman"/>
      <w:sz w:val="28"/>
      <w:szCs w:val="28"/>
      <w:lang w:eastAsia="uk-UA"/>
    </w:rPr>
  </w:style>
  <w:style w:type="character" w:styleId="ad">
    <w:name w:val="Hyperlink"/>
    <w:basedOn w:val="a0"/>
    <w:uiPriority w:val="99"/>
    <w:unhideWhenUsed/>
    <w:qFormat/>
    <w:rsid w:val="009C26C6"/>
    <w:rPr>
      <w:color w:val="0000FF"/>
      <w:u w:val="single"/>
    </w:rPr>
  </w:style>
  <w:style w:type="character" w:customStyle="1" w:styleId="rvts46">
    <w:name w:val="rvts46"/>
    <w:basedOn w:val="a0"/>
    <w:rsid w:val="009C26C6"/>
  </w:style>
  <w:style w:type="paragraph" w:customStyle="1" w:styleId="rvps2">
    <w:name w:val="rvps2"/>
    <w:basedOn w:val="a"/>
    <w:qFormat/>
    <w:rsid w:val="009C26C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37">
    <w:name w:val="rvts37"/>
    <w:basedOn w:val="a0"/>
    <w:rsid w:val="007E1983"/>
  </w:style>
  <w:style w:type="paragraph" w:styleId="ae">
    <w:name w:val="Revision"/>
    <w:hidden/>
    <w:uiPriority w:val="99"/>
    <w:semiHidden/>
    <w:rsid w:val="001D60AC"/>
    <w:pPr>
      <w:spacing w:after="0" w:line="240" w:lineRule="auto"/>
    </w:pPr>
  </w:style>
  <w:style w:type="character" w:customStyle="1" w:styleId="rvts9">
    <w:name w:val="rvts9"/>
    <w:basedOn w:val="a0"/>
    <w:rsid w:val="006003B6"/>
  </w:style>
  <w:style w:type="character" w:styleId="af">
    <w:name w:val="FollowedHyperlink"/>
    <w:basedOn w:val="a0"/>
    <w:uiPriority w:val="99"/>
    <w:semiHidden/>
    <w:unhideWhenUsed/>
    <w:rsid w:val="00485657"/>
    <w:rPr>
      <w:color w:val="954F72" w:themeColor="followedHyperlink"/>
      <w:u w:val="single"/>
    </w:rPr>
  </w:style>
  <w:style w:type="character" w:customStyle="1" w:styleId="spanrvts0">
    <w:name w:val="span_rvts0"/>
    <w:basedOn w:val="a0"/>
    <w:rsid w:val="0063118C"/>
    <w:rPr>
      <w:rFonts w:ascii="Times New Roman" w:eastAsia="Times New Roman" w:hAnsi="Times New Roman" w:cs="Times New Roman"/>
      <w:b w:val="0"/>
      <w:bCs w:val="0"/>
      <w:i w:val="0"/>
      <w:iCs w:val="0"/>
      <w:sz w:val="24"/>
      <w:szCs w:val="24"/>
    </w:rPr>
  </w:style>
  <w:style w:type="character" w:customStyle="1" w:styleId="arvts96">
    <w:name w:val="a_rvts96"/>
    <w:basedOn w:val="a0"/>
    <w:rsid w:val="0063118C"/>
    <w:rPr>
      <w:rFonts w:ascii="Times New Roman" w:eastAsia="Times New Roman" w:hAnsi="Times New Roman" w:cs="Times New Roman"/>
      <w:b w:val="0"/>
      <w:bCs w:val="0"/>
      <w:i w:val="0"/>
      <w:iCs w:val="0"/>
      <w:color w:val="000099"/>
      <w:sz w:val="24"/>
      <w:szCs w:val="24"/>
    </w:rPr>
  </w:style>
  <w:style w:type="character" w:customStyle="1" w:styleId="spanrvts46">
    <w:name w:val="span_rvts46"/>
    <w:basedOn w:val="a0"/>
    <w:rsid w:val="0063118C"/>
    <w:rPr>
      <w:rFonts w:ascii="Times New Roman" w:eastAsia="Times New Roman" w:hAnsi="Times New Roman" w:cs="Times New Roman"/>
      <w:b w:val="0"/>
      <w:bCs w:val="0"/>
      <w:i/>
      <w:iCs/>
      <w:sz w:val="24"/>
      <w:szCs w:val="24"/>
    </w:rPr>
  </w:style>
  <w:style w:type="character" w:customStyle="1" w:styleId="ac">
    <w:name w:val="Абзац списку Знак"/>
    <w:aliases w:val="Bullets Знак,Normal bullet 2 Знак,Heading Bullet Знак,Number normal Знак,Number Normal Знак,text bullet Знак,List Numbers Знак,Elenco Normale Знак,List Paragraph - sub title Знак,Абзац списку1 Знак"/>
    <w:link w:val="ab"/>
    <w:uiPriority w:val="34"/>
    <w:qFormat/>
    <w:locked/>
    <w:rsid w:val="00972A27"/>
    <w:rPr>
      <w:rFonts w:ascii="Times New Roman" w:eastAsia="Times New Roman" w:hAnsi="Times New Roman" w:cs="Times New Roman"/>
      <w:sz w:val="28"/>
      <w:szCs w:val="28"/>
      <w:lang w:eastAsia="uk-UA"/>
    </w:rPr>
  </w:style>
  <w:style w:type="character" w:customStyle="1" w:styleId="rvts11">
    <w:name w:val="rvts11"/>
    <w:basedOn w:val="a0"/>
    <w:rsid w:val="007B7298"/>
  </w:style>
  <w:style w:type="paragraph" w:styleId="af0">
    <w:name w:val="Normal (Web)"/>
    <w:basedOn w:val="a"/>
    <w:link w:val="af1"/>
    <w:uiPriority w:val="99"/>
    <w:qFormat/>
    <w:rsid w:val="00756BCE"/>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f1">
    <w:name w:val="Звичайний (веб) Знак"/>
    <w:link w:val="af0"/>
    <w:uiPriority w:val="99"/>
    <w:locked/>
    <w:rsid w:val="00756BCE"/>
    <w:rPr>
      <w:rFonts w:ascii="Times New Roman" w:eastAsia="Times New Roman" w:hAnsi="Times New Roman" w:cs="Times New Roman"/>
      <w:sz w:val="24"/>
      <w:szCs w:val="24"/>
      <w:lang w:eastAsia="zh-CN"/>
    </w:rPr>
  </w:style>
  <w:style w:type="paragraph" w:styleId="af2">
    <w:name w:val="header"/>
    <w:basedOn w:val="a"/>
    <w:link w:val="af3"/>
    <w:uiPriority w:val="99"/>
    <w:unhideWhenUsed/>
    <w:rsid w:val="0086212C"/>
    <w:pPr>
      <w:tabs>
        <w:tab w:val="center" w:pos="4819"/>
        <w:tab w:val="right" w:pos="9639"/>
      </w:tabs>
      <w:spacing w:after="0" w:line="240" w:lineRule="auto"/>
    </w:pPr>
  </w:style>
  <w:style w:type="character" w:customStyle="1" w:styleId="af3">
    <w:name w:val="Верхній колонтитул Знак"/>
    <w:basedOn w:val="a0"/>
    <w:link w:val="af2"/>
    <w:uiPriority w:val="99"/>
    <w:rsid w:val="0086212C"/>
  </w:style>
  <w:style w:type="paragraph" w:styleId="af4">
    <w:name w:val="footer"/>
    <w:basedOn w:val="a"/>
    <w:link w:val="af5"/>
    <w:uiPriority w:val="99"/>
    <w:unhideWhenUsed/>
    <w:rsid w:val="0086212C"/>
    <w:pPr>
      <w:tabs>
        <w:tab w:val="center" w:pos="4819"/>
        <w:tab w:val="right" w:pos="9639"/>
      </w:tabs>
      <w:spacing w:after="0" w:line="240" w:lineRule="auto"/>
    </w:pPr>
  </w:style>
  <w:style w:type="character" w:customStyle="1" w:styleId="af5">
    <w:name w:val="Нижній колонтитул Знак"/>
    <w:basedOn w:val="a0"/>
    <w:link w:val="af4"/>
    <w:uiPriority w:val="99"/>
    <w:rsid w:val="0086212C"/>
  </w:style>
  <w:style w:type="paragraph" w:styleId="af6">
    <w:name w:val="Title"/>
    <w:basedOn w:val="a"/>
    <w:link w:val="af7"/>
    <w:uiPriority w:val="10"/>
    <w:qFormat/>
    <w:rsid w:val="002967FA"/>
    <w:pPr>
      <w:spacing w:after="0" w:line="240" w:lineRule="auto"/>
      <w:ind w:left="5040" w:firstLine="720"/>
      <w:jc w:val="center"/>
    </w:pPr>
    <w:rPr>
      <w:rFonts w:ascii="Times New Roman" w:eastAsia="Times New Roman" w:hAnsi="Times New Roman" w:cs="Times New Roman"/>
      <w:b/>
      <w:sz w:val="24"/>
      <w:szCs w:val="20"/>
      <w:lang w:val="ru-RU" w:eastAsia="ru-RU"/>
    </w:rPr>
  </w:style>
  <w:style w:type="character" w:customStyle="1" w:styleId="af7">
    <w:name w:val="Назва Знак"/>
    <w:basedOn w:val="a0"/>
    <w:link w:val="af6"/>
    <w:uiPriority w:val="10"/>
    <w:rsid w:val="002967FA"/>
    <w:rPr>
      <w:rFonts w:ascii="Times New Roman" w:eastAsia="Times New Roman" w:hAnsi="Times New Roman" w:cs="Times New Roman"/>
      <w:b/>
      <w:sz w:val="24"/>
      <w:szCs w:val="20"/>
      <w:lang w:val="ru-RU" w:eastAsia="ru-RU"/>
    </w:rPr>
  </w:style>
  <w:style w:type="table" w:customStyle="1" w:styleId="1">
    <w:name w:val="Сітка таблиці1"/>
    <w:basedOn w:val="a1"/>
    <w:next w:val="a3"/>
    <w:uiPriority w:val="59"/>
    <w:rsid w:val="00CA1E0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101">
    <w:name w:val="ListLabel 101"/>
    <w:qFormat/>
    <w:rsid w:val="009D3875"/>
    <w:rPr>
      <w:b w:val="0"/>
      <w:bCs w:val="0"/>
      <w:strike w:val="0"/>
      <w:dstrike w:val="0"/>
      <w:sz w:val="28"/>
      <w:szCs w:val="28"/>
    </w:rPr>
  </w:style>
  <w:style w:type="paragraph" w:customStyle="1" w:styleId="rvps7">
    <w:name w:val="rvps7"/>
    <w:basedOn w:val="a"/>
    <w:rsid w:val="006C6CF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6C6CFF"/>
  </w:style>
  <w:style w:type="paragraph" w:customStyle="1" w:styleId="st14">
    <w:name w:val="st14"/>
    <w:uiPriority w:val="99"/>
    <w:unhideWhenUsed/>
    <w:rsid w:val="00487ACC"/>
    <w:pPr>
      <w:widowControl w:val="0"/>
      <w:autoSpaceDE w:val="0"/>
      <w:autoSpaceDN w:val="0"/>
      <w:adjustRightInd w:val="0"/>
      <w:spacing w:before="150" w:after="150" w:line="240" w:lineRule="auto"/>
    </w:pPr>
    <w:rPr>
      <w:rFonts w:eastAsiaTheme="minorEastAsia"/>
      <w:sz w:val="24"/>
      <w:szCs w:val="24"/>
      <w:lang w:eastAsia="uk-UA"/>
    </w:rPr>
  </w:style>
  <w:style w:type="character" w:customStyle="1" w:styleId="st42">
    <w:name w:val="st42"/>
    <w:uiPriority w:val="99"/>
    <w:unhideWhenUsed/>
    <w:rsid w:val="00487ACC"/>
    <w:rPr>
      <w:rFonts w:ascii="Times New Roman" w:eastAsia="Times New Roman" w:hAnsi="Times New Roman" w:hint="default"/>
      <w:color w:val="000000"/>
      <w:sz w:val="24"/>
      <w:szCs w:val="24"/>
    </w:rPr>
  </w:style>
  <w:style w:type="paragraph" w:customStyle="1" w:styleId="st2">
    <w:name w:val="st2"/>
    <w:uiPriority w:val="99"/>
    <w:unhideWhenUsed/>
    <w:rsid w:val="00487ACC"/>
    <w:pPr>
      <w:widowControl w:val="0"/>
      <w:autoSpaceDE w:val="0"/>
      <w:autoSpaceDN w:val="0"/>
      <w:adjustRightInd w:val="0"/>
      <w:spacing w:after="150" w:line="240" w:lineRule="auto"/>
      <w:ind w:firstLine="450"/>
      <w:jc w:val="both"/>
    </w:pPr>
    <w:rPr>
      <w:rFonts w:eastAsiaTheme="minorEastAsia"/>
      <w:sz w:val="24"/>
      <w:szCs w:val="24"/>
      <w:lang w:eastAsia="uk-UA"/>
    </w:rPr>
  </w:style>
  <w:style w:type="paragraph" w:customStyle="1" w:styleId="st7">
    <w:name w:val="st7"/>
    <w:uiPriority w:val="99"/>
    <w:unhideWhenUsed/>
    <w:rsid w:val="00487ACC"/>
    <w:pPr>
      <w:widowControl w:val="0"/>
      <w:autoSpaceDE w:val="0"/>
      <w:autoSpaceDN w:val="0"/>
      <w:adjustRightInd w:val="0"/>
      <w:spacing w:before="150" w:after="150" w:line="240" w:lineRule="auto"/>
      <w:ind w:left="450" w:right="450"/>
      <w:jc w:val="center"/>
    </w:pPr>
    <w:rPr>
      <w:rFonts w:eastAsiaTheme="minorEastAsia"/>
      <w:sz w:val="24"/>
      <w:szCs w:val="24"/>
      <w:lang w:eastAsia="uk-UA"/>
    </w:rPr>
  </w:style>
  <w:style w:type="paragraph" w:customStyle="1" w:styleId="st12">
    <w:name w:val="st12"/>
    <w:uiPriority w:val="99"/>
    <w:unhideWhenUsed/>
    <w:rsid w:val="00FE7C94"/>
    <w:pPr>
      <w:widowControl w:val="0"/>
      <w:autoSpaceDE w:val="0"/>
      <w:autoSpaceDN w:val="0"/>
      <w:adjustRightInd w:val="0"/>
      <w:spacing w:before="150" w:after="150" w:line="240" w:lineRule="auto"/>
      <w:jc w:val="center"/>
    </w:pPr>
    <w:rPr>
      <w:rFonts w:eastAsiaTheme="minorEastAsia"/>
      <w:sz w:val="24"/>
      <w:szCs w:val="24"/>
      <w:lang w:eastAsia="uk-UA"/>
    </w:rPr>
  </w:style>
  <w:style w:type="paragraph" w:styleId="af8">
    <w:name w:val="No Spacing"/>
    <w:uiPriority w:val="1"/>
    <w:qFormat/>
    <w:rsid w:val="005844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23218">
      <w:bodyDiv w:val="1"/>
      <w:marLeft w:val="0"/>
      <w:marRight w:val="0"/>
      <w:marTop w:val="0"/>
      <w:marBottom w:val="0"/>
      <w:divBdr>
        <w:top w:val="none" w:sz="0" w:space="0" w:color="auto"/>
        <w:left w:val="none" w:sz="0" w:space="0" w:color="auto"/>
        <w:bottom w:val="none" w:sz="0" w:space="0" w:color="auto"/>
        <w:right w:val="none" w:sz="0" w:space="0" w:color="auto"/>
      </w:divBdr>
    </w:div>
    <w:div w:id="73166640">
      <w:bodyDiv w:val="1"/>
      <w:marLeft w:val="0"/>
      <w:marRight w:val="0"/>
      <w:marTop w:val="0"/>
      <w:marBottom w:val="0"/>
      <w:divBdr>
        <w:top w:val="none" w:sz="0" w:space="0" w:color="auto"/>
        <w:left w:val="none" w:sz="0" w:space="0" w:color="auto"/>
        <w:bottom w:val="none" w:sz="0" w:space="0" w:color="auto"/>
        <w:right w:val="none" w:sz="0" w:space="0" w:color="auto"/>
      </w:divBdr>
    </w:div>
    <w:div w:id="81612744">
      <w:bodyDiv w:val="1"/>
      <w:marLeft w:val="0"/>
      <w:marRight w:val="0"/>
      <w:marTop w:val="0"/>
      <w:marBottom w:val="0"/>
      <w:divBdr>
        <w:top w:val="none" w:sz="0" w:space="0" w:color="auto"/>
        <w:left w:val="none" w:sz="0" w:space="0" w:color="auto"/>
        <w:bottom w:val="none" w:sz="0" w:space="0" w:color="auto"/>
        <w:right w:val="none" w:sz="0" w:space="0" w:color="auto"/>
      </w:divBdr>
    </w:div>
    <w:div w:id="87387546">
      <w:bodyDiv w:val="1"/>
      <w:marLeft w:val="0"/>
      <w:marRight w:val="0"/>
      <w:marTop w:val="0"/>
      <w:marBottom w:val="0"/>
      <w:divBdr>
        <w:top w:val="none" w:sz="0" w:space="0" w:color="auto"/>
        <w:left w:val="none" w:sz="0" w:space="0" w:color="auto"/>
        <w:bottom w:val="none" w:sz="0" w:space="0" w:color="auto"/>
        <w:right w:val="none" w:sz="0" w:space="0" w:color="auto"/>
      </w:divBdr>
    </w:div>
    <w:div w:id="103774600">
      <w:bodyDiv w:val="1"/>
      <w:marLeft w:val="0"/>
      <w:marRight w:val="0"/>
      <w:marTop w:val="0"/>
      <w:marBottom w:val="0"/>
      <w:divBdr>
        <w:top w:val="none" w:sz="0" w:space="0" w:color="auto"/>
        <w:left w:val="none" w:sz="0" w:space="0" w:color="auto"/>
        <w:bottom w:val="none" w:sz="0" w:space="0" w:color="auto"/>
        <w:right w:val="none" w:sz="0" w:space="0" w:color="auto"/>
      </w:divBdr>
    </w:div>
    <w:div w:id="106123787">
      <w:bodyDiv w:val="1"/>
      <w:marLeft w:val="0"/>
      <w:marRight w:val="0"/>
      <w:marTop w:val="0"/>
      <w:marBottom w:val="0"/>
      <w:divBdr>
        <w:top w:val="none" w:sz="0" w:space="0" w:color="auto"/>
        <w:left w:val="none" w:sz="0" w:space="0" w:color="auto"/>
        <w:bottom w:val="none" w:sz="0" w:space="0" w:color="auto"/>
        <w:right w:val="none" w:sz="0" w:space="0" w:color="auto"/>
      </w:divBdr>
    </w:div>
    <w:div w:id="133564151">
      <w:bodyDiv w:val="1"/>
      <w:marLeft w:val="0"/>
      <w:marRight w:val="0"/>
      <w:marTop w:val="0"/>
      <w:marBottom w:val="0"/>
      <w:divBdr>
        <w:top w:val="none" w:sz="0" w:space="0" w:color="auto"/>
        <w:left w:val="none" w:sz="0" w:space="0" w:color="auto"/>
        <w:bottom w:val="none" w:sz="0" w:space="0" w:color="auto"/>
        <w:right w:val="none" w:sz="0" w:space="0" w:color="auto"/>
      </w:divBdr>
    </w:div>
    <w:div w:id="142085668">
      <w:bodyDiv w:val="1"/>
      <w:marLeft w:val="0"/>
      <w:marRight w:val="0"/>
      <w:marTop w:val="0"/>
      <w:marBottom w:val="0"/>
      <w:divBdr>
        <w:top w:val="none" w:sz="0" w:space="0" w:color="auto"/>
        <w:left w:val="none" w:sz="0" w:space="0" w:color="auto"/>
        <w:bottom w:val="none" w:sz="0" w:space="0" w:color="auto"/>
        <w:right w:val="none" w:sz="0" w:space="0" w:color="auto"/>
      </w:divBdr>
    </w:div>
    <w:div w:id="149366961">
      <w:bodyDiv w:val="1"/>
      <w:marLeft w:val="0"/>
      <w:marRight w:val="0"/>
      <w:marTop w:val="0"/>
      <w:marBottom w:val="0"/>
      <w:divBdr>
        <w:top w:val="none" w:sz="0" w:space="0" w:color="auto"/>
        <w:left w:val="none" w:sz="0" w:space="0" w:color="auto"/>
        <w:bottom w:val="none" w:sz="0" w:space="0" w:color="auto"/>
        <w:right w:val="none" w:sz="0" w:space="0" w:color="auto"/>
      </w:divBdr>
    </w:div>
    <w:div w:id="153643752">
      <w:bodyDiv w:val="1"/>
      <w:marLeft w:val="0"/>
      <w:marRight w:val="0"/>
      <w:marTop w:val="0"/>
      <w:marBottom w:val="0"/>
      <w:divBdr>
        <w:top w:val="none" w:sz="0" w:space="0" w:color="auto"/>
        <w:left w:val="none" w:sz="0" w:space="0" w:color="auto"/>
        <w:bottom w:val="none" w:sz="0" w:space="0" w:color="auto"/>
        <w:right w:val="none" w:sz="0" w:space="0" w:color="auto"/>
      </w:divBdr>
    </w:div>
    <w:div w:id="193201591">
      <w:bodyDiv w:val="1"/>
      <w:marLeft w:val="0"/>
      <w:marRight w:val="0"/>
      <w:marTop w:val="0"/>
      <w:marBottom w:val="0"/>
      <w:divBdr>
        <w:top w:val="none" w:sz="0" w:space="0" w:color="auto"/>
        <w:left w:val="none" w:sz="0" w:space="0" w:color="auto"/>
        <w:bottom w:val="none" w:sz="0" w:space="0" w:color="auto"/>
        <w:right w:val="none" w:sz="0" w:space="0" w:color="auto"/>
      </w:divBdr>
    </w:div>
    <w:div w:id="206987618">
      <w:bodyDiv w:val="1"/>
      <w:marLeft w:val="0"/>
      <w:marRight w:val="0"/>
      <w:marTop w:val="0"/>
      <w:marBottom w:val="0"/>
      <w:divBdr>
        <w:top w:val="none" w:sz="0" w:space="0" w:color="auto"/>
        <w:left w:val="none" w:sz="0" w:space="0" w:color="auto"/>
        <w:bottom w:val="none" w:sz="0" w:space="0" w:color="auto"/>
        <w:right w:val="none" w:sz="0" w:space="0" w:color="auto"/>
      </w:divBdr>
    </w:div>
    <w:div w:id="211698342">
      <w:bodyDiv w:val="1"/>
      <w:marLeft w:val="0"/>
      <w:marRight w:val="0"/>
      <w:marTop w:val="0"/>
      <w:marBottom w:val="0"/>
      <w:divBdr>
        <w:top w:val="none" w:sz="0" w:space="0" w:color="auto"/>
        <w:left w:val="none" w:sz="0" w:space="0" w:color="auto"/>
        <w:bottom w:val="none" w:sz="0" w:space="0" w:color="auto"/>
        <w:right w:val="none" w:sz="0" w:space="0" w:color="auto"/>
      </w:divBdr>
    </w:div>
    <w:div w:id="231817396">
      <w:bodyDiv w:val="1"/>
      <w:marLeft w:val="0"/>
      <w:marRight w:val="0"/>
      <w:marTop w:val="0"/>
      <w:marBottom w:val="0"/>
      <w:divBdr>
        <w:top w:val="none" w:sz="0" w:space="0" w:color="auto"/>
        <w:left w:val="none" w:sz="0" w:space="0" w:color="auto"/>
        <w:bottom w:val="none" w:sz="0" w:space="0" w:color="auto"/>
        <w:right w:val="none" w:sz="0" w:space="0" w:color="auto"/>
      </w:divBdr>
    </w:div>
    <w:div w:id="239607063">
      <w:bodyDiv w:val="1"/>
      <w:marLeft w:val="0"/>
      <w:marRight w:val="0"/>
      <w:marTop w:val="0"/>
      <w:marBottom w:val="0"/>
      <w:divBdr>
        <w:top w:val="none" w:sz="0" w:space="0" w:color="auto"/>
        <w:left w:val="none" w:sz="0" w:space="0" w:color="auto"/>
        <w:bottom w:val="none" w:sz="0" w:space="0" w:color="auto"/>
        <w:right w:val="none" w:sz="0" w:space="0" w:color="auto"/>
      </w:divBdr>
    </w:div>
    <w:div w:id="243032139">
      <w:bodyDiv w:val="1"/>
      <w:marLeft w:val="0"/>
      <w:marRight w:val="0"/>
      <w:marTop w:val="0"/>
      <w:marBottom w:val="0"/>
      <w:divBdr>
        <w:top w:val="none" w:sz="0" w:space="0" w:color="auto"/>
        <w:left w:val="none" w:sz="0" w:space="0" w:color="auto"/>
        <w:bottom w:val="none" w:sz="0" w:space="0" w:color="auto"/>
        <w:right w:val="none" w:sz="0" w:space="0" w:color="auto"/>
      </w:divBdr>
    </w:div>
    <w:div w:id="283512194">
      <w:bodyDiv w:val="1"/>
      <w:marLeft w:val="0"/>
      <w:marRight w:val="0"/>
      <w:marTop w:val="0"/>
      <w:marBottom w:val="0"/>
      <w:divBdr>
        <w:top w:val="none" w:sz="0" w:space="0" w:color="auto"/>
        <w:left w:val="none" w:sz="0" w:space="0" w:color="auto"/>
        <w:bottom w:val="none" w:sz="0" w:space="0" w:color="auto"/>
        <w:right w:val="none" w:sz="0" w:space="0" w:color="auto"/>
      </w:divBdr>
    </w:div>
    <w:div w:id="315646015">
      <w:bodyDiv w:val="1"/>
      <w:marLeft w:val="0"/>
      <w:marRight w:val="0"/>
      <w:marTop w:val="0"/>
      <w:marBottom w:val="0"/>
      <w:divBdr>
        <w:top w:val="none" w:sz="0" w:space="0" w:color="auto"/>
        <w:left w:val="none" w:sz="0" w:space="0" w:color="auto"/>
        <w:bottom w:val="none" w:sz="0" w:space="0" w:color="auto"/>
        <w:right w:val="none" w:sz="0" w:space="0" w:color="auto"/>
      </w:divBdr>
    </w:div>
    <w:div w:id="345063738">
      <w:bodyDiv w:val="1"/>
      <w:marLeft w:val="0"/>
      <w:marRight w:val="0"/>
      <w:marTop w:val="0"/>
      <w:marBottom w:val="0"/>
      <w:divBdr>
        <w:top w:val="none" w:sz="0" w:space="0" w:color="auto"/>
        <w:left w:val="none" w:sz="0" w:space="0" w:color="auto"/>
        <w:bottom w:val="none" w:sz="0" w:space="0" w:color="auto"/>
        <w:right w:val="none" w:sz="0" w:space="0" w:color="auto"/>
      </w:divBdr>
    </w:div>
    <w:div w:id="408776599">
      <w:bodyDiv w:val="1"/>
      <w:marLeft w:val="0"/>
      <w:marRight w:val="0"/>
      <w:marTop w:val="0"/>
      <w:marBottom w:val="0"/>
      <w:divBdr>
        <w:top w:val="none" w:sz="0" w:space="0" w:color="auto"/>
        <w:left w:val="none" w:sz="0" w:space="0" w:color="auto"/>
        <w:bottom w:val="none" w:sz="0" w:space="0" w:color="auto"/>
        <w:right w:val="none" w:sz="0" w:space="0" w:color="auto"/>
      </w:divBdr>
    </w:div>
    <w:div w:id="499080322">
      <w:bodyDiv w:val="1"/>
      <w:marLeft w:val="0"/>
      <w:marRight w:val="0"/>
      <w:marTop w:val="0"/>
      <w:marBottom w:val="0"/>
      <w:divBdr>
        <w:top w:val="none" w:sz="0" w:space="0" w:color="auto"/>
        <w:left w:val="none" w:sz="0" w:space="0" w:color="auto"/>
        <w:bottom w:val="none" w:sz="0" w:space="0" w:color="auto"/>
        <w:right w:val="none" w:sz="0" w:space="0" w:color="auto"/>
      </w:divBdr>
    </w:div>
    <w:div w:id="521670709">
      <w:bodyDiv w:val="1"/>
      <w:marLeft w:val="0"/>
      <w:marRight w:val="0"/>
      <w:marTop w:val="0"/>
      <w:marBottom w:val="0"/>
      <w:divBdr>
        <w:top w:val="none" w:sz="0" w:space="0" w:color="auto"/>
        <w:left w:val="none" w:sz="0" w:space="0" w:color="auto"/>
        <w:bottom w:val="none" w:sz="0" w:space="0" w:color="auto"/>
        <w:right w:val="none" w:sz="0" w:space="0" w:color="auto"/>
      </w:divBdr>
    </w:div>
    <w:div w:id="53084372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67761579">
      <w:bodyDiv w:val="1"/>
      <w:marLeft w:val="0"/>
      <w:marRight w:val="0"/>
      <w:marTop w:val="0"/>
      <w:marBottom w:val="0"/>
      <w:divBdr>
        <w:top w:val="none" w:sz="0" w:space="0" w:color="auto"/>
        <w:left w:val="none" w:sz="0" w:space="0" w:color="auto"/>
        <w:bottom w:val="none" w:sz="0" w:space="0" w:color="auto"/>
        <w:right w:val="none" w:sz="0" w:space="0" w:color="auto"/>
      </w:divBdr>
    </w:div>
    <w:div w:id="621961468">
      <w:bodyDiv w:val="1"/>
      <w:marLeft w:val="0"/>
      <w:marRight w:val="0"/>
      <w:marTop w:val="0"/>
      <w:marBottom w:val="0"/>
      <w:divBdr>
        <w:top w:val="none" w:sz="0" w:space="0" w:color="auto"/>
        <w:left w:val="none" w:sz="0" w:space="0" w:color="auto"/>
        <w:bottom w:val="none" w:sz="0" w:space="0" w:color="auto"/>
        <w:right w:val="none" w:sz="0" w:space="0" w:color="auto"/>
      </w:divBdr>
    </w:div>
    <w:div w:id="638416360">
      <w:bodyDiv w:val="1"/>
      <w:marLeft w:val="0"/>
      <w:marRight w:val="0"/>
      <w:marTop w:val="0"/>
      <w:marBottom w:val="0"/>
      <w:divBdr>
        <w:top w:val="none" w:sz="0" w:space="0" w:color="auto"/>
        <w:left w:val="none" w:sz="0" w:space="0" w:color="auto"/>
        <w:bottom w:val="none" w:sz="0" w:space="0" w:color="auto"/>
        <w:right w:val="none" w:sz="0" w:space="0" w:color="auto"/>
      </w:divBdr>
    </w:div>
    <w:div w:id="664436670">
      <w:bodyDiv w:val="1"/>
      <w:marLeft w:val="0"/>
      <w:marRight w:val="0"/>
      <w:marTop w:val="0"/>
      <w:marBottom w:val="0"/>
      <w:divBdr>
        <w:top w:val="none" w:sz="0" w:space="0" w:color="auto"/>
        <w:left w:val="none" w:sz="0" w:space="0" w:color="auto"/>
        <w:bottom w:val="none" w:sz="0" w:space="0" w:color="auto"/>
        <w:right w:val="none" w:sz="0" w:space="0" w:color="auto"/>
      </w:divBdr>
    </w:div>
    <w:div w:id="669217011">
      <w:bodyDiv w:val="1"/>
      <w:marLeft w:val="0"/>
      <w:marRight w:val="0"/>
      <w:marTop w:val="0"/>
      <w:marBottom w:val="0"/>
      <w:divBdr>
        <w:top w:val="none" w:sz="0" w:space="0" w:color="auto"/>
        <w:left w:val="none" w:sz="0" w:space="0" w:color="auto"/>
        <w:bottom w:val="none" w:sz="0" w:space="0" w:color="auto"/>
        <w:right w:val="none" w:sz="0" w:space="0" w:color="auto"/>
      </w:divBdr>
    </w:div>
    <w:div w:id="680938724">
      <w:bodyDiv w:val="1"/>
      <w:marLeft w:val="0"/>
      <w:marRight w:val="0"/>
      <w:marTop w:val="0"/>
      <w:marBottom w:val="0"/>
      <w:divBdr>
        <w:top w:val="none" w:sz="0" w:space="0" w:color="auto"/>
        <w:left w:val="none" w:sz="0" w:space="0" w:color="auto"/>
        <w:bottom w:val="none" w:sz="0" w:space="0" w:color="auto"/>
        <w:right w:val="none" w:sz="0" w:space="0" w:color="auto"/>
      </w:divBdr>
    </w:div>
    <w:div w:id="682317002">
      <w:bodyDiv w:val="1"/>
      <w:marLeft w:val="0"/>
      <w:marRight w:val="0"/>
      <w:marTop w:val="0"/>
      <w:marBottom w:val="0"/>
      <w:divBdr>
        <w:top w:val="none" w:sz="0" w:space="0" w:color="auto"/>
        <w:left w:val="none" w:sz="0" w:space="0" w:color="auto"/>
        <w:bottom w:val="none" w:sz="0" w:space="0" w:color="auto"/>
        <w:right w:val="none" w:sz="0" w:space="0" w:color="auto"/>
      </w:divBdr>
    </w:div>
    <w:div w:id="689184989">
      <w:bodyDiv w:val="1"/>
      <w:marLeft w:val="0"/>
      <w:marRight w:val="0"/>
      <w:marTop w:val="0"/>
      <w:marBottom w:val="0"/>
      <w:divBdr>
        <w:top w:val="none" w:sz="0" w:space="0" w:color="auto"/>
        <w:left w:val="none" w:sz="0" w:space="0" w:color="auto"/>
        <w:bottom w:val="none" w:sz="0" w:space="0" w:color="auto"/>
        <w:right w:val="none" w:sz="0" w:space="0" w:color="auto"/>
      </w:divBdr>
    </w:div>
    <w:div w:id="691956971">
      <w:bodyDiv w:val="1"/>
      <w:marLeft w:val="0"/>
      <w:marRight w:val="0"/>
      <w:marTop w:val="0"/>
      <w:marBottom w:val="0"/>
      <w:divBdr>
        <w:top w:val="none" w:sz="0" w:space="0" w:color="auto"/>
        <w:left w:val="none" w:sz="0" w:space="0" w:color="auto"/>
        <w:bottom w:val="none" w:sz="0" w:space="0" w:color="auto"/>
        <w:right w:val="none" w:sz="0" w:space="0" w:color="auto"/>
      </w:divBdr>
    </w:div>
    <w:div w:id="705636861">
      <w:bodyDiv w:val="1"/>
      <w:marLeft w:val="0"/>
      <w:marRight w:val="0"/>
      <w:marTop w:val="0"/>
      <w:marBottom w:val="0"/>
      <w:divBdr>
        <w:top w:val="none" w:sz="0" w:space="0" w:color="auto"/>
        <w:left w:val="none" w:sz="0" w:space="0" w:color="auto"/>
        <w:bottom w:val="none" w:sz="0" w:space="0" w:color="auto"/>
        <w:right w:val="none" w:sz="0" w:space="0" w:color="auto"/>
      </w:divBdr>
    </w:div>
    <w:div w:id="810556546">
      <w:bodyDiv w:val="1"/>
      <w:marLeft w:val="0"/>
      <w:marRight w:val="0"/>
      <w:marTop w:val="0"/>
      <w:marBottom w:val="0"/>
      <w:divBdr>
        <w:top w:val="none" w:sz="0" w:space="0" w:color="auto"/>
        <w:left w:val="none" w:sz="0" w:space="0" w:color="auto"/>
        <w:bottom w:val="none" w:sz="0" w:space="0" w:color="auto"/>
        <w:right w:val="none" w:sz="0" w:space="0" w:color="auto"/>
      </w:divBdr>
    </w:div>
    <w:div w:id="818425522">
      <w:bodyDiv w:val="1"/>
      <w:marLeft w:val="0"/>
      <w:marRight w:val="0"/>
      <w:marTop w:val="0"/>
      <w:marBottom w:val="0"/>
      <w:divBdr>
        <w:top w:val="none" w:sz="0" w:space="0" w:color="auto"/>
        <w:left w:val="none" w:sz="0" w:space="0" w:color="auto"/>
        <w:bottom w:val="none" w:sz="0" w:space="0" w:color="auto"/>
        <w:right w:val="none" w:sz="0" w:space="0" w:color="auto"/>
      </w:divBdr>
    </w:div>
    <w:div w:id="858854541">
      <w:bodyDiv w:val="1"/>
      <w:marLeft w:val="0"/>
      <w:marRight w:val="0"/>
      <w:marTop w:val="0"/>
      <w:marBottom w:val="0"/>
      <w:divBdr>
        <w:top w:val="none" w:sz="0" w:space="0" w:color="auto"/>
        <w:left w:val="none" w:sz="0" w:space="0" w:color="auto"/>
        <w:bottom w:val="none" w:sz="0" w:space="0" w:color="auto"/>
        <w:right w:val="none" w:sz="0" w:space="0" w:color="auto"/>
      </w:divBdr>
    </w:div>
    <w:div w:id="882910790">
      <w:bodyDiv w:val="1"/>
      <w:marLeft w:val="0"/>
      <w:marRight w:val="0"/>
      <w:marTop w:val="0"/>
      <w:marBottom w:val="0"/>
      <w:divBdr>
        <w:top w:val="none" w:sz="0" w:space="0" w:color="auto"/>
        <w:left w:val="none" w:sz="0" w:space="0" w:color="auto"/>
        <w:bottom w:val="none" w:sz="0" w:space="0" w:color="auto"/>
        <w:right w:val="none" w:sz="0" w:space="0" w:color="auto"/>
      </w:divBdr>
    </w:div>
    <w:div w:id="904952943">
      <w:bodyDiv w:val="1"/>
      <w:marLeft w:val="0"/>
      <w:marRight w:val="0"/>
      <w:marTop w:val="0"/>
      <w:marBottom w:val="0"/>
      <w:divBdr>
        <w:top w:val="none" w:sz="0" w:space="0" w:color="auto"/>
        <w:left w:val="none" w:sz="0" w:space="0" w:color="auto"/>
        <w:bottom w:val="none" w:sz="0" w:space="0" w:color="auto"/>
        <w:right w:val="none" w:sz="0" w:space="0" w:color="auto"/>
      </w:divBdr>
    </w:div>
    <w:div w:id="911744121">
      <w:bodyDiv w:val="1"/>
      <w:marLeft w:val="0"/>
      <w:marRight w:val="0"/>
      <w:marTop w:val="0"/>
      <w:marBottom w:val="0"/>
      <w:divBdr>
        <w:top w:val="none" w:sz="0" w:space="0" w:color="auto"/>
        <w:left w:val="none" w:sz="0" w:space="0" w:color="auto"/>
        <w:bottom w:val="none" w:sz="0" w:space="0" w:color="auto"/>
        <w:right w:val="none" w:sz="0" w:space="0" w:color="auto"/>
      </w:divBdr>
    </w:div>
    <w:div w:id="955866805">
      <w:bodyDiv w:val="1"/>
      <w:marLeft w:val="0"/>
      <w:marRight w:val="0"/>
      <w:marTop w:val="0"/>
      <w:marBottom w:val="0"/>
      <w:divBdr>
        <w:top w:val="none" w:sz="0" w:space="0" w:color="auto"/>
        <w:left w:val="none" w:sz="0" w:space="0" w:color="auto"/>
        <w:bottom w:val="none" w:sz="0" w:space="0" w:color="auto"/>
        <w:right w:val="none" w:sz="0" w:space="0" w:color="auto"/>
      </w:divBdr>
    </w:div>
    <w:div w:id="974677365">
      <w:bodyDiv w:val="1"/>
      <w:marLeft w:val="0"/>
      <w:marRight w:val="0"/>
      <w:marTop w:val="0"/>
      <w:marBottom w:val="0"/>
      <w:divBdr>
        <w:top w:val="none" w:sz="0" w:space="0" w:color="auto"/>
        <w:left w:val="none" w:sz="0" w:space="0" w:color="auto"/>
        <w:bottom w:val="none" w:sz="0" w:space="0" w:color="auto"/>
        <w:right w:val="none" w:sz="0" w:space="0" w:color="auto"/>
      </w:divBdr>
    </w:div>
    <w:div w:id="1015228632">
      <w:bodyDiv w:val="1"/>
      <w:marLeft w:val="0"/>
      <w:marRight w:val="0"/>
      <w:marTop w:val="0"/>
      <w:marBottom w:val="0"/>
      <w:divBdr>
        <w:top w:val="none" w:sz="0" w:space="0" w:color="auto"/>
        <w:left w:val="none" w:sz="0" w:space="0" w:color="auto"/>
        <w:bottom w:val="none" w:sz="0" w:space="0" w:color="auto"/>
        <w:right w:val="none" w:sz="0" w:space="0" w:color="auto"/>
      </w:divBdr>
    </w:div>
    <w:div w:id="1046680538">
      <w:bodyDiv w:val="1"/>
      <w:marLeft w:val="0"/>
      <w:marRight w:val="0"/>
      <w:marTop w:val="0"/>
      <w:marBottom w:val="0"/>
      <w:divBdr>
        <w:top w:val="none" w:sz="0" w:space="0" w:color="auto"/>
        <w:left w:val="none" w:sz="0" w:space="0" w:color="auto"/>
        <w:bottom w:val="none" w:sz="0" w:space="0" w:color="auto"/>
        <w:right w:val="none" w:sz="0" w:space="0" w:color="auto"/>
      </w:divBdr>
    </w:div>
    <w:div w:id="1074354371">
      <w:bodyDiv w:val="1"/>
      <w:marLeft w:val="0"/>
      <w:marRight w:val="0"/>
      <w:marTop w:val="0"/>
      <w:marBottom w:val="0"/>
      <w:divBdr>
        <w:top w:val="none" w:sz="0" w:space="0" w:color="auto"/>
        <w:left w:val="none" w:sz="0" w:space="0" w:color="auto"/>
        <w:bottom w:val="none" w:sz="0" w:space="0" w:color="auto"/>
        <w:right w:val="none" w:sz="0" w:space="0" w:color="auto"/>
      </w:divBdr>
    </w:div>
    <w:div w:id="1096176208">
      <w:bodyDiv w:val="1"/>
      <w:marLeft w:val="0"/>
      <w:marRight w:val="0"/>
      <w:marTop w:val="0"/>
      <w:marBottom w:val="0"/>
      <w:divBdr>
        <w:top w:val="none" w:sz="0" w:space="0" w:color="auto"/>
        <w:left w:val="none" w:sz="0" w:space="0" w:color="auto"/>
        <w:bottom w:val="none" w:sz="0" w:space="0" w:color="auto"/>
        <w:right w:val="none" w:sz="0" w:space="0" w:color="auto"/>
      </w:divBdr>
    </w:div>
    <w:div w:id="1184631418">
      <w:bodyDiv w:val="1"/>
      <w:marLeft w:val="0"/>
      <w:marRight w:val="0"/>
      <w:marTop w:val="0"/>
      <w:marBottom w:val="0"/>
      <w:divBdr>
        <w:top w:val="none" w:sz="0" w:space="0" w:color="auto"/>
        <w:left w:val="none" w:sz="0" w:space="0" w:color="auto"/>
        <w:bottom w:val="none" w:sz="0" w:space="0" w:color="auto"/>
        <w:right w:val="none" w:sz="0" w:space="0" w:color="auto"/>
      </w:divBdr>
    </w:div>
    <w:div w:id="1193155402">
      <w:bodyDiv w:val="1"/>
      <w:marLeft w:val="0"/>
      <w:marRight w:val="0"/>
      <w:marTop w:val="0"/>
      <w:marBottom w:val="0"/>
      <w:divBdr>
        <w:top w:val="none" w:sz="0" w:space="0" w:color="auto"/>
        <w:left w:val="none" w:sz="0" w:space="0" w:color="auto"/>
        <w:bottom w:val="none" w:sz="0" w:space="0" w:color="auto"/>
        <w:right w:val="none" w:sz="0" w:space="0" w:color="auto"/>
      </w:divBdr>
    </w:div>
    <w:div w:id="1219786269">
      <w:bodyDiv w:val="1"/>
      <w:marLeft w:val="0"/>
      <w:marRight w:val="0"/>
      <w:marTop w:val="0"/>
      <w:marBottom w:val="0"/>
      <w:divBdr>
        <w:top w:val="none" w:sz="0" w:space="0" w:color="auto"/>
        <w:left w:val="none" w:sz="0" w:space="0" w:color="auto"/>
        <w:bottom w:val="none" w:sz="0" w:space="0" w:color="auto"/>
        <w:right w:val="none" w:sz="0" w:space="0" w:color="auto"/>
      </w:divBdr>
    </w:div>
    <w:div w:id="1266229435">
      <w:bodyDiv w:val="1"/>
      <w:marLeft w:val="0"/>
      <w:marRight w:val="0"/>
      <w:marTop w:val="0"/>
      <w:marBottom w:val="0"/>
      <w:divBdr>
        <w:top w:val="none" w:sz="0" w:space="0" w:color="auto"/>
        <w:left w:val="none" w:sz="0" w:space="0" w:color="auto"/>
        <w:bottom w:val="none" w:sz="0" w:space="0" w:color="auto"/>
        <w:right w:val="none" w:sz="0" w:space="0" w:color="auto"/>
      </w:divBdr>
    </w:div>
    <w:div w:id="1269657115">
      <w:bodyDiv w:val="1"/>
      <w:marLeft w:val="0"/>
      <w:marRight w:val="0"/>
      <w:marTop w:val="0"/>
      <w:marBottom w:val="0"/>
      <w:divBdr>
        <w:top w:val="none" w:sz="0" w:space="0" w:color="auto"/>
        <w:left w:val="none" w:sz="0" w:space="0" w:color="auto"/>
        <w:bottom w:val="none" w:sz="0" w:space="0" w:color="auto"/>
        <w:right w:val="none" w:sz="0" w:space="0" w:color="auto"/>
      </w:divBdr>
    </w:div>
    <w:div w:id="1270547405">
      <w:bodyDiv w:val="1"/>
      <w:marLeft w:val="0"/>
      <w:marRight w:val="0"/>
      <w:marTop w:val="0"/>
      <w:marBottom w:val="0"/>
      <w:divBdr>
        <w:top w:val="none" w:sz="0" w:space="0" w:color="auto"/>
        <w:left w:val="none" w:sz="0" w:space="0" w:color="auto"/>
        <w:bottom w:val="none" w:sz="0" w:space="0" w:color="auto"/>
        <w:right w:val="none" w:sz="0" w:space="0" w:color="auto"/>
      </w:divBdr>
    </w:div>
    <w:div w:id="1299527548">
      <w:bodyDiv w:val="1"/>
      <w:marLeft w:val="0"/>
      <w:marRight w:val="0"/>
      <w:marTop w:val="0"/>
      <w:marBottom w:val="0"/>
      <w:divBdr>
        <w:top w:val="none" w:sz="0" w:space="0" w:color="auto"/>
        <w:left w:val="none" w:sz="0" w:space="0" w:color="auto"/>
        <w:bottom w:val="none" w:sz="0" w:space="0" w:color="auto"/>
        <w:right w:val="none" w:sz="0" w:space="0" w:color="auto"/>
      </w:divBdr>
    </w:div>
    <w:div w:id="1317760328">
      <w:bodyDiv w:val="1"/>
      <w:marLeft w:val="0"/>
      <w:marRight w:val="0"/>
      <w:marTop w:val="0"/>
      <w:marBottom w:val="0"/>
      <w:divBdr>
        <w:top w:val="none" w:sz="0" w:space="0" w:color="auto"/>
        <w:left w:val="none" w:sz="0" w:space="0" w:color="auto"/>
        <w:bottom w:val="none" w:sz="0" w:space="0" w:color="auto"/>
        <w:right w:val="none" w:sz="0" w:space="0" w:color="auto"/>
      </w:divBdr>
    </w:div>
    <w:div w:id="1321158648">
      <w:bodyDiv w:val="1"/>
      <w:marLeft w:val="0"/>
      <w:marRight w:val="0"/>
      <w:marTop w:val="0"/>
      <w:marBottom w:val="0"/>
      <w:divBdr>
        <w:top w:val="none" w:sz="0" w:space="0" w:color="auto"/>
        <w:left w:val="none" w:sz="0" w:space="0" w:color="auto"/>
        <w:bottom w:val="none" w:sz="0" w:space="0" w:color="auto"/>
        <w:right w:val="none" w:sz="0" w:space="0" w:color="auto"/>
      </w:divBdr>
    </w:div>
    <w:div w:id="1384598563">
      <w:bodyDiv w:val="1"/>
      <w:marLeft w:val="0"/>
      <w:marRight w:val="0"/>
      <w:marTop w:val="0"/>
      <w:marBottom w:val="0"/>
      <w:divBdr>
        <w:top w:val="none" w:sz="0" w:space="0" w:color="auto"/>
        <w:left w:val="none" w:sz="0" w:space="0" w:color="auto"/>
        <w:bottom w:val="none" w:sz="0" w:space="0" w:color="auto"/>
        <w:right w:val="none" w:sz="0" w:space="0" w:color="auto"/>
      </w:divBdr>
    </w:div>
    <w:div w:id="1415590442">
      <w:bodyDiv w:val="1"/>
      <w:marLeft w:val="0"/>
      <w:marRight w:val="0"/>
      <w:marTop w:val="0"/>
      <w:marBottom w:val="0"/>
      <w:divBdr>
        <w:top w:val="none" w:sz="0" w:space="0" w:color="auto"/>
        <w:left w:val="none" w:sz="0" w:space="0" w:color="auto"/>
        <w:bottom w:val="none" w:sz="0" w:space="0" w:color="auto"/>
        <w:right w:val="none" w:sz="0" w:space="0" w:color="auto"/>
      </w:divBdr>
      <w:divsChild>
        <w:div w:id="949748296">
          <w:marLeft w:val="0"/>
          <w:marRight w:val="0"/>
          <w:marTop w:val="0"/>
          <w:marBottom w:val="150"/>
          <w:divBdr>
            <w:top w:val="none" w:sz="0" w:space="0" w:color="auto"/>
            <w:left w:val="none" w:sz="0" w:space="0" w:color="auto"/>
            <w:bottom w:val="none" w:sz="0" w:space="0" w:color="auto"/>
            <w:right w:val="none" w:sz="0" w:space="0" w:color="auto"/>
          </w:divBdr>
        </w:div>
        <w:div w:id="1050495050">
          <w:marLeft w:val="0"/>
          <w:marRight w:val="0"/>
          <w:marTop w:val="0"/>
          <w:marBottom w:val="150"/>
          <w:divBdr>
            <w:top w:val="none" w:sz="0" w:space="0" w:color="auto"/>
            <w:left w:val="none" w:sz="0" w:space="0" w:color="auto"/>
            <w:bottom w:val="none" w:sz="0" w:space="0" w:color="auto"/>
            <w:right w:val="none" w:sz="0" w:space="0" w:color="auto"/>
          </w:divBdr>
        </w:div>
        <w:div w:id="1184857057">
          <w:marLeft w:val="0"/>
          <w:marRight w:val="0"/>
          <w:marTop w:val="150"/>
          <w:marBottom w:val="150"/>
          <w:divBdr>
            <w:top w:val="none" w:sz="0" w:space="0" w:color="auto"/>
            <w:left w:val="none" w:sz="0" w:space="0" w:color="auto"/>
            <w:bottom w:val="none" w:sz="0" w:space="0" w:color="auto"/>
            <w:right w:val="none" w:sz="0" w:space="0" w:color="auto"/>
          </w:divBdr>
        </w:div>
      </w:divsChild>
    </w:div>
    <w:div w:id="1449932185">
      <w:bodyDiv w:val="1"/>
      <w:marLeft w:val="0"/>
      <w:marRight w:val="0"/>
      <w:marTop w:val="0"/>
      <w:marBottom w:val="0"/>
      <w:divBdr>
        <w:top w:val="none" w:sz="0" w:space="0" w:color="auto"/>
        <w:left w:val="none" w:sz="0" w:space="0" w:color="auto"/>
        <w:bottom w:val="none" w:sz="0" w:space="0" w:color="auto"/>
        <w:right w:val="none" w:sz="0" w:space="0" w:color="auto"/>
      </w:divBdr>
    </w:div>
    <w:div w:id="1480153795">
      <w:bodyDiv w:val="1"/>
      <w:marLeft w:val="0"/>
      <w:marRight w:val="0"/>
      <w:marTop w:val="0"/>
      <w:marBottom w:val="0"/>
      <w:divBdr>
        <w:top w:val="none" w:sz="0" w:space="0" w:color="auto"/>
        <w:left w:val="none" w:sz="0" w:space="0" w:color="auto"/>
        <w:bottom w:val="none" w:sz="0" w:space="0" w:color="auto"/>
        <w:right w:val="none" w:sz="0" w:space="0" w:color="auto"/>
      </w:divBdr>
    </w:div>
    <w:div w:id="1484853669">
      <w:bodyDiv w:val="1"/>
      <w:marLeft w:val="0"/>
      <w:marRight w:val="0"/>
      <w:marTop w:val="0"/>
      <w:marBottom w:val="0"/>
      <w:divBdr>
        <w:top w:val="none" w:sz="0" w:space="0" w:color="auto"/>
        <w:left w:val="none" w:sz="0" w:space="0" w:color="auto"/>
        <w:bottom w:val="none" w:sz="0" w:space="0" w:color="auto"/>
        <w:right w:val="none" w:sz="0" w:space="0" w:color="auto"/>
      </w:divBdr>
    </w:div>
    <w:div w:id="1508864372">
      <w:bodyDiv w:val="1"/>
      <w:marLeft w:val="0"/>
      <w:marRight w:val="0"/>
      <w:marTop w:val="0"/>
      <w:marBottom w:val="0"/>
      <w:divBdr>
        <w:top w:val="none" w:sz="0" w:space="0" w:color="auto"/>
        <w:left w:val="none" w:sz="0" w:space="0" w:color="auto"/>
        <w:bottom w:val="none" w:sz="0" w:space="0" w:color="auto"/>
        <w:right w:val="none" w:sz="0" w:space="0" w:color="auto"/>
      </w:divBdr>
    </w:div>
    <w:div w:id="1521310281">
      <w:bodyDiv w:val="1"/>
      <w:marLeft w:val="0"/>
      <w:marRight w:val="0"/>
      <w:marTop w:val="0"/>
      <w:marBottom w:val="0"/>
      <w:divBdr>
        <w:top w:val="none" w:sz="0" w:space="0" w:color="auto"/>
        <w:left w:val="none" w:sz="0" w:space="0" w:color="auto"/>
        <w:bottom w:val="none" w:sz="0" w:space="0" w:color="auto"/>
        <w:right w:val="none" w:sz="0" w:space="0" w:color="auto"/>
      </w:divBdr>
    </w:div>
    <w:div w:id="1540240212">
      <w:bodyDiv w:val="1"/>
      <w:marLeft w:val="0"/>
      <w:marRight w:val="0"/>
      <w:marTop w:val="0"/>
      <w:marBottom w:val="0"/>
      <w:divBdr>
        <w:top w:val="none" w:sz="0" w:space="0" w:color="auto"/>
        <w:left w:val="none" w:sz="0" w:space="0" w:color="auto"/>
        <w:bottom w:val="none" w:sz="0" w:space="0" w:color="auto"/>
        <w:right w:val="none" w:sz="0" w:space="0" w:color="auto"/>
      </w:divBdr>
    </w:div>
    <w:div w:id="1598715039">
      <w:bodyDiv w:val="1"/>
      <w:marLeft w:val="0"/>
      <w:marRight w:val="0"/>
      <w:marTop w:val="0"/>
      <w:marBottom w:val="0"/>
      <w:divBdr>
        <w:top w:val="none" w:sz="0" w:space="0" w:color="auto"/>
        <w:left w:val="none" w:sz="0" w:space="0" w:color="auto"/>
        <w:bottom w:val="none" w:sz="0" w:space="0" w:color="auto"/>
        <w:right w:val="none" w:sz="0" w:space="0" w:color="auto"/>
      </w:divBdr>
    </w:div>
    <w:div w:id="1624769011">
      <w:bodyDiv w:val="1"/>
      <w:marLeft w:val="0"/>
      <w:marRight w:val="0"/>
      <w:marTop w:val="0"/>
      <w:marBottom w:val="0"/>
      <w:divBdr>
        <w:top w:val="none" w:sz="0" w:space="0" w:color="auto"/>
        <w:left w:val="none" w:sz="0" w:space="0" w:color="auto"/>
        <w:bottom w:val="none" w:sz="0" w:space="0" w:color="auto"/>
        <w:right w:val="none" w:sz="0" w:space="0" w:color="auto"/>
      </w:divBdr>
    </w:div>
    <w:div w:id="1630236753">
      <w:bodyDiv w:val="1"/>
      <w:marLeft w:val="0"/>
      <w:marRight w:val="0"/>
      <w:marTop w:val="0"/>
      <w:marBottom w:val="0"/>
      <w:divBdr>
        <w:top w:val="none" w:sz="0" w:space="0" w:color="auto"/>
        <w:left w:val="none" w:sz="0" w:space="0" w:color="auto"/>
        <w:bottom w:val="none" w:sz="0" w:space="0" w:color="auto"/>
        <w:right w:val="none" w:sz="0" w:space="0" w:color="auto"/>
      </w:divBdr>
    </w:div>
    <w:div w:id="1677419895">
      <w:bodyDiv w:val="1"/>
      <w:marLeft w:val="0"/>
      <w:marRight w:val="0"/>
      <w:marTop w:val="0"/>
      <w:marBottom w:val="0"/>
      <w:divBdr>
        <w:top w:val="none" w:sz="0" w:space="0" w:color="auto"/>
        <w:left w:val="none" w:sz="0" w:space="0" w:color="auto"/>
        <w:bottom w:val="none" w:sz="0" w:space="0" w:color="auto"/>
        <w:right w:val="none" w:sz="0" w:space="0" w:color="auto"/>
      </w:divBdr>
    </w:div>
    <w:div w:id="1682734269">
      <w:bodyDiv w:val="1"/>
      <w:marLeft w:val="0"/>
      <w:marRight w:val="0"/>
      <w:marTop w:val="0"/>
      <w:marBottom w:val="0"/>
      <w:divBdr>
        <w:top w:val="none" w:sz="0" w:space="0" w:color="auto"/>
        <w:left w:val="none" w:sz="0" w:space="0" w:color="auto"/>
        <w:bottom w:val="none" w:sz="0" w:space="0" w:color="auto"/>
        <w:right w:val="none" w:sz="0" w:space="0" w:color="auto"/>
      </w:divBdr>
    </w:div>
    <w:div w:id="1722171534">
      <w:bodyDiv w:val="1"/>
      <w:marLeft w:val="0"/>
      <w:marRight w:val="0"/>
      <w:marTop w:val="0"/>
      <w:marBottom w:val="0"/>
      <w:divBdr>
        <w:top w:val="none" w:sz="0" w:space="0" w:color="auto"/>
        <w:left w:val="none" w:sz="0" w:space="0" w:color="auto"/>
        <w:bottom w:val="none" w:sz="0" w:space="0" w:color="auto"/>
        <w:right w:val="none" w:sz="0" w:space="0" w:color="auto"/>
      </w:divBdr>
    </w:div>
    <w:div w:id="1733773637">
      <w:bodyDiv w:val="1"/>
      <w:marLeft w:val="0"/>
      <w:marRight w:val="0"/>
      <w:marTop w:val="0"/>
      <w:marBottom w:val="0"/>
      <w:divBdr>
        <w:top w:val="none" w:sz="0" w:space="0" w:color="auto"/>
        <w:left w:val="none" w:sz="0" w:space="0" w:color="auto"/>
        <w:bottom w:val="none" w:sz="0" w:space="0" w:color="auto"/>
        <w:right w:val="none" w:sz="0" w:space="0" w:color="auto"/>
      </w:divBdr>
    </w:div>
    <w:div w:id="1749813161">
      <w:bodyDiv w:val="1"/>
      <w:marLeft w:val="0"/>
      <w:marRight w:val="0"/>
      <w:marTop w:val="0"/>
      <w:marBottom w:val="0"/>
      <w:divBdr>
        <w:top w:val="none" w:sz="0" w:space="0" w:color="auto"/>
        <w:left w:val="none" w:sz="0" w:space="0" w:color="auto"/>
        <w:bottom w:val="none" w:sz="0" w:space="0" w:color="auto"/>
        <w:right w:val="none" w:sz="0" w:space="0" w:color="auto"/>
      </w:divBdr>
    </w:div>
    <w:div w:id="1771076235">
      <w:bodyDiv w:val="1"/>
      <w:marLeft w:val="0"/>
      <w:marRight w:val="0"/>
      <w:marTop w:val="0"/>
      <w:marBottom w:val="0"/>
      <w:divBdr>
        <w:top w:val="none" w:sz="0" w:space="0" w:color="auto"/>
        <w:left w:val="none" w:sz="0" w:space="0" w:color="auto"/>
        <w:bottom w:val="none" w:sz="0" w:space="0" w:color="auto"/>
        <w:right w:val="none" w:sz="0" w:space="0" w:color="auto"/>
      </w:divBdr>
    </w:div>
    <w:div w:id="1780491910">
      <w:bodyDiv w:val="1"/>
      <w:marLeft w:val="0"/>
      <w:marRight w:val="0"/>
      <w:marTop w:val="0"/>
      <w:marBottom w:val="0"/>
      <w:divBdr>
        <w:top w:val="none" w:sz="0" w:space="0" w:color="auto"/>
        <w:left w:val="none" w:sz="0" w:space="0" w:color="auto"/>
        <w:bottom w:val="none" w:sz="0" w:space="0" w:color="auto"/>
        <w:right w:val="none" w:sz="0" w:space="0" w:color="auto"/>
      </w:divBdr>
    </w:div>
    <w:div w:id="1787768948">
      <w:bodyDiv w:val="1"/>
      <w:marLeft w:val="0"/>
      <w:marRight w:val="0"/>
      <w:marTop w:val="0"/>
      <w:marBottom w:val="0"/>
      <w:divBdr>
        <w:top w:val="none" w:sz="0" w:space="0" w:color="auto"/>
        <w:left w:val="none" w:sz="0" w:space="0" w:color="auto"/>
        <w:bottom w:val="none" w:sz="0" w:space="0" w:color="auto"/>
        <w:right w:val="none" w:sz="0" w:space="0" w:color="auto"/>
      </w:divBdr>
    </w:div>
    <w:div w:id="1802187801">
      <w:bodyDiv w:val="1"/>
      <w:marLeft w:val="0"/>
      <w:marRight w:val="0"/>
      <w:marTop w:val="0"/>
      <w:marBottom w:val="0"/>
      <w:divBdr>
        <w:top w:val="none" w:sz="0" w:space="0" w:color="auto"/>
        <w:left w:val="none" w:sz="0" w:space="0" w:color="auto"/>
        <w:bottom w:val="none" w:sz="0" w:space="0" w:color="auto"/>
        <w:right w:val="none" w:sz="0" w:space="0" w:color="auto"/>
      </w:divBdr>
    </w:div>
    <w:div w:id="1814331121">
      <w:bodyDiv w:val="1"/>
      <w:marLeft w:val="0"/>
      <w:marRight w:val="0"/>
      <w:marTop w:val="0"/>
      <w:marBottom w:val="0"/>
      <w:divBdr>
        <w:top w:val="none" w:sz="0" w:space="0" w:color="auto"/>
        <w:left w:val="none" w:sz="0" w:space="0" w:color="auto"/>
        <w:bottom w:val="none" w:sz="0" w:space="0" w:color="auto"/>
        <w:right w:val="none" w:sz="0" w:space="0" w:color="auto"/>
      </w:divBdr>
    </w:div>
    <w:div w:id="1825275196">
      <w:bodyDiv w:val="1"/>
      <w:marLeft w:val="0"/>
      <w:marRight w:val="0"/>
      <w:marTop w:val="0"/>
      <w:marBottom w:val="0"/>
      <w:divBdr>
        <w:top w:val="none" w:sz="0" w:space="0" w:color="auto"/>
        <w:left w:val="none" w:sz="0" w:space="0" w:color="auto"/>
        <w:bottom w:val="none" w:sz="0" w:space="0" w:color="auto"/>
        <w:right w:val="none" w:sz="0" w:space="0" w:color="auto"/>
      </w:divBdr>
    </w:div>
    <w:div w:id="1830244510">
      <w:bodyDiv w:val="1"/>
      <w:marLeft w:val="0"/>
      <w:marRight w:val="0"/>
      <w:marTop w:val="0"/>
      <w:marBottom w:val="0"/>
      <w:divBdr>
        <w:top w:val="none" w:sz="0" w:space="0" w:color="auto"/>
        <w:left w:val="none" w:sz="0" w:space="0" w:color="auto"/>
        <w:bottom w:val="none" w:sz="0" w:space="0" w:color="auto"/>
        <w:right w:val="none" w:sz="0" w:space="0" w:color="auto"/>
      </w:divBdr>
    </w:div>
    <w:div w:id="1860000635">
      <w:bodyDiv w:val="1"/>
      <w:marLeft w:val="0"/>
      <w:marRight w:val="0"/>
      <w:marTop w:val="0"/>
      <w:marBottom w:val="0"/>
      <w:divBdr>
        <w:top w:val="none" w:sz="0" w:space="0" w:color="auto"/>
        <w:left w:val="none" w:sz="0" w:space="0" w:color="auto"/>
        <w:bottom w:val="none" w:sz="0" w:space="0" w:color="auto"/>
        <w:right w:val="none" w:sz="0" w:space="0" w:color="auto"/>
      </w:divBdr>
    </w:div>
    <w:div w:id="1914926729">
      <w:bodyDiv w:val="1"/>
      <w:marLeft w:val="0"/>
      <w:marRight w:val="0"/>
      <w:marTop w:val="0"/>
      <w:marBottom w:val="0"/>
      <w:divBdr>
        <w:top w:val="none" w:sz="0" w:space="0" w:color="auto"/>
        <w:left w:val="none" w:sz="0" w:space="0" w:color="auto"/>
        <w:bottom w:val="none" w:sz="0" w:space="0" w:color="auto"/>
        <w:right w:val="none" w:sz="0" w:space="0" w:color="auto"/>
      </w:divBdr>
    </w:div>
    <w:div w:id="1921478320">
      <w:bodyDiv w:val="1"/>
      <w:marLeft w:val="0"/>
      <w:marRight w:val="0"/>
      <w:marTop w:val="0"/>
      <w:marBottom w:val="0"/>
      <w:divBdr>
        <w:top w:val="none" w:sz="0" w:space="0" w:color="auto"/>
        <w:left w:val="none" w:sz="0" w:space="0" w:color="auto"/>
        <w:bottom w:val="none" w:sz="0" w:space="0" w:color="auto"/>
        <w:right w:val="none" w:sz="0" w:space="0" w:color="auto"/>
      </w:divBdr>
    </w:div>
    <w:div w:id="1959991112">
      <w:bodyDiv w:val="1"/>
      <w:marLeft w:val="0"/>
      <w:marRight w:val="0"/>
      <w:marTop w:val="0"/>
      <w:marBottom w:val="0"/>
      <w:divBdr>
        <w:top w:val="none" w:sz="0" w:space="0" w:color="auto"/>
        <w:left w:val="none" w:sz="0" w:space="0" w:color="auto"/>
        <w:bottom w:val="none" w:sz="0" w:space="0" w:color="auto"/>
        <w:right w:val="none" w:sz="0" w:space="0" w:color="auto"/>
      </w:divBdr>
    </w:div>
    <w:div w:id="1968657841">
      <w:bodyDiv w:val="1"/>
      <w:marLeft w:val="0"/>
      <w:marRight w:val="0"/>
      <w:marTop w:val="0"/>
      <w:marBottom w:val="0"/>
      <w:divBdr>
        <w:top w:val="none" w:sz="0" w:space="0" w:color="auto"/>
        <w:left w:val="none" w:sz="0" w:space="0" w:color="auto"/>
        <w:bottom w:val="none" w:sz="0" w:space="0" w:color="auto"/>
        <w:right w:val="none" w:sz="0" w:space="0" w:color="auto"/>
      </w:divBdr>
    </w:div>
    <w:div w:id="2019308978">
      <w:bodyDiv w:val="1"/>
      <w:marLeft w:val="0"/>
      <w:marRight w:val="0"/>
      <w:marTop w:val="0"/>
      <w:marBottom w:val="0"/>
      <w:divBdr>
        <w:top w:val="none" w:sz="0" w:space="0" w:color="auto"/>
        <w:left w:val="none" w:sz="0" w:space="0" w:color="auto"/>
        <w:bottom w:val="none" w:sz="0" w:space="0" w:color="auto"/>
        <w:right w:val="none" w:sz="0" w:space="0" w:color="auto"/>
      </w:divBdr>
    </w:div>
    <w:div w:id="2061510766">
      <w:bodyDiv w:val="1"/>
      <w:marLeft w:val="0"/>
      <w:marRight w:val="0"/>
      <w:marTop w:val="0"/>
      <w:marBottom w:val="0"/>
      <w:divBdr>
        <w:top w:val="none" w:sz="0" w:space="0" w:color="auto"/>
        <w:left w:val="none" w:sz="0" w:space="0" w:color="auto"/>
        <w:bottom w:val="none" w:sz="0" w:space="0" w:color="auto"/>
        <w:right w:val="none" w:sz="0" w:space="0" w:color="auto"/>
      </w:divBdr>
    </w:div>
    <w:div w:id="2072800563">
      <w:bodyDiv w:val="1"/>
      <w:marLeft w:val="0"/>
      <w:marRight w:val="0"/>
      <w:marTop w:val="0"/>
      <w:marBottom w:val="0"/>
      <w:divBdr>
        <w:top w:val="none" w:sz="0" w:space="0" w:color="auto"/>
        <w:left w:val="none" w:sz="0" w:space="0" w:color="auto"/>
        <w:bottom w:val="none" w:sz="0" w:space="0" w:color="auto"/>
        <w:right w:val="none" w:sz="0" w:space="0" w:color="auto"/>
      </w:divBdr>
    </w:div>
    <w:div w:id="2105881180">
      <w:bodyDiv w:val="1"/>
      <w:marLeft w:val="0"/>
      <w:marRight w:val="0"/>
      <w:marTop w:val="0"/>
      <w:marBottom w:val="0"/>
      <w:divBdr>
        <w:top w:val="none" w:sz="0" w:space="0" w:color="auto"/>
        <w:left w:val="none" w:sz="0" w:space="0" w:color="auto"/>
        <w:bottom w:val="none" w:sz="0" w:space="0" w:color="auto"/>
        <w:right w:val="none" w:sz="0" w:space="0" w:color="auto"/>
      </w:divBdr>
    </w:div>
    <w:div w:id="2108455329">
      <w:bodyDiv w:val="1"/>
      <w:marLeft w:val="0"/>
      <w:marRight w:val="0"/>
      <w:marTop w:val="0"/>
      <w:marBottom w:val="0"/>
      <w:divBdr>
        <w:top w:val="none" w:sz="0" w:space="0" w:color="auto"/>
        <w:left w:val="none" w:sz="0" w:space="0" w:color="auto"/>
        <w:bottom w:val="none" w:sz="0" w:space="0" w:color="auto"/>
        <w:right w:val="none" w:sz="0" w:space="0" w:color="auto"/>
      </w:divBdr>
    </w:div>
    <w:div w:id="2117670769">
      <w:bodyDiv w:val="1"/>
      <w:marLeft w:val="0"/>
      <w:marRight w:val="0"/>
      <w:marTop w:val="0"/>
      <w:marBottom w:val="0"/>
      <w:divBdr>
        <w:top w:val="none" w:sz="0" w:space="0" w:color="auto"/>
        <w:left w:val="none" w:sz="0" w:space="0" w:color="auto"/>
        <w:bottom w:val="none" w:sz="0" w:space="0" w:color="auto"/>
        <w:right w:val="none" w:sz="0" w:space="0" w:color="auto"/>
      </w:divBdr>
    </w:div>
    <w:div w:id="2129201609">
      <w:bodyDiv w:val="1"/>
      <w:marLeft w:val="0"/>
      <w:marRight w:val="0"/>
      <w:marTop w:val="0"/>
      <w:marBottom w:val="0"/>
      <w:divBdr>
        <w:top w:val="none" w:sz="0" w:space="0" w:color="auto"/>
        <w:left w:val="none" w:sz="0" w:space="0" w:color="auto"/>
        <w:bottom w:val="none" w:sz="0" w:space="0" w:color="auto"/>
        <w:right w:val="none" w:sz="0" w:space="0" w:color="auto"/>
      </w:divBdr>
    </w:div>
    <w:div w:id="213779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576-12" TargetMode="External"/><Relationship Id="rId13" Type="http://schemas.openxmlformats.org/officeDocument/2006/relationships/hyperlink" Target="https://zakon.rada.gov.ua/laws/show/2275-19" TargetMode="External"/><Relationship Id="rId18" Type="http://schemas.openxmlformats.org/officeDocument/2006/relationships/hyperlink" Target="https://zakon.rada.gov.ua/laws/show/v0217500-22"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zakon.rada.gov.ua/laws/show/v0217500-22" TargetMode="External"/><Relationship Id="rId7" Type="http://schemas.openxmlformats.org/officeDocument/2006/relationships/endnotes" Target="endnotes.xml"/><Relationship Id="rId12" Type="http://schemas.openxmlformats.org/officeDocument/2006/relationships/hyperlink" Target="https://zakon.rada.gov.ua/laws/show/2465-20" TargetMode="External"/><Relationship Id="rId17" Type="http://schemas.openxmlformats.org/officeDocument/2006/relationships/hyperlink" Target="https://zakon.rada.gov.ua/laws/show/v0217500-22" TargetMode="External"/><Relationship Id="rId25" Type="http://schemas.openxmlformats.org/officeDocument/2006/relationships/hyperlink" Target="https://zakon.rada.gov.ua/laws/show/v0217500-22" TargetMode="External"/><Relationship Id="rId2" Type="http://schemas.openxmlformats.org/officeDocument/2006/relationships/numbering" Target="numbering.xml"/><Relationship Id="rId16" Type="http://schemas.openxmlformats.org/officeDocument/2006/relationships/hyperlink" Target="https://zakon.rada.gov.ua/laws/show/v0217500-22" TargetMode="External"/><Relationship Id="rId20" Type="http://schemas.openxmlformats.org/officeDocument/2006/relationships/hyperlink" Target="https://zakon.rada.gov.ua/laws/show/v0217500-22"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576-12" TargetMode="External"/><Relationship Id="rId24" Type="http://schemas.openxmlformats.org/officeDocument/2006/relationships/hyperlink" Target="https://zakon.rada.gov.ua/laws/show/v0217500-22"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zakon.rada.gov.ua/laws/show/v0217500-22" TargetMode="External"/><Relationship Id="rId23" Type="http://schemas.openxmlformats.org/officeDocument/2006/relationships/hyperlink" Target="https://zakon.rada.gov.ua/laws/show/v0217500-22" TargetMode="External"/><Relationship Id="rId28" Type="http://schemas.openxmlformats.org/officeDocument/2006/relationships/header" Target="header2.xml"/><Relationship Id="rId10" Type="http://schemas.openxmlformats.org/officeDocument/2006/relationships/hyperlink" Target="https://zakon.rada.gov.ua/laws/show/2275-19" TargetMode="External"/><Relationship Id="rId19" Type="http://schemas.openxmlformats.org/officeDocument/2006/relationships/hyperlink" Target="https://zakon.rada.gov.ua/laws/show/v0199500-23"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2465-20" TargetMode="External"/><Relationship Id="rId14" Type="http://schemas.openxmlformats.org/officeDocument/2006/relationships/hyperlink" Target="https://zakon.rada.gov.ua/laws/show/v0199500-23" TargetMode="External"/><Relationship Id="rId22" Type="http://schemas.openxmlformats.org/officeDocument/2006/relationships/hyperlink" Target="https://zakon.rada.gov.ua/laws/show/v0217500-22" TargetMode="External"/><Relationship Id="rId27" Type="http://schemas.openxmlformats.org/officeDocument/2006/relationships/footer" Target="footer1.xml"/><Relationship Id="rId30"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128AE-57F1-4B03-8C20-0AB1DE58F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12330</Words>
  <Characters>7029</Characters>
  <Application>Microsoft Office Word</Application>
  <DocSecurity>0</DocSecurity>
  <Lines>58</Lines>
  <Paragraphs>38</Paragraphs>
  <ScaleCrop>false</ScaleCrop>
  <HeadingPairs>
    <vt:vector size="2" baseType="variant">
      <vt:variant>
        <vt:lpstr>Назва</vt:lpstr>
      </vt:variant>
      <vt:variant>
        <vt:i4>1</vt:i4>
      </vt:variant>
    </vt:vector>
  </HeadingPairs>
  <TitlesOfParts>
    <vt:vector size="1" baseType="lpstr">
      <vt:lpstr/>
    </vt:vector>
  </TitlesOfParts>
  <Company>NBU</Company>
  <LinksUpToDate>false</LinksUpToDate>
  <CharactersWithSpaces>19321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Ященко Ольга Миколаївна</dc:creator>
  <cp:keywords/>
  <dc:description/>
  <cp:lastModifiedBy>Пінчук Ірина Володимирівна</cp:lastModifiedBy>
  <cp:revision>20</cp:revision>
  <cp:lastPrinted>2024-05-03T11:23:00Z</cp:lastPrinted>
  <dcterms:created xsi:type="dcterms:W3CDTF">2024-07-05T09:32:00Z</dcterms:created>
  <dcterms:modified xsi:type="dcterms:W3CDTF">2024-07-05T10:46:00Z</dcterms:modified>
</cp:coreProperties>
</file>