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C4" w:rsidRPr="006B5ED5" w:rsidRDefault="00F835C4" w:rsidP="00F835C4">
      <w:pPr>
        <w:tabs>
          <w:tab w:val="left" w:pos="540"/>
          <w:tab w:val="left" w:pos="900"/>
        </w:tabs>
        <w:jc w:val="center"/>
        <w:rPr>
          <w:sz w:val="24"/>
          <w:szCs w:val="24"/>
          <w:lang w:val="ru-RU"/>
        </w:rPr>
      </w:pPr>
      <w:r w:rsidRPr="0007119B">
        <w:rPr>
          <w:sz w:val="24"/>
          <w:szCs w:val="24"/>
        </w:rPr>
        <w:t>Р</w:t>
      </w:r>
      <w:r>
        <w:rPr>
          <w:sz w:val="24"/>
          <w:szCs w:val="24"/>
        </w:rPr>
        <w:t>озпорядження</w:t>
      </w:r>
      <w:r w:rsidRPr="006B5ED5">
        <w:rPr>
          <w:sz w:val="24"/>
          <w:szCs w:val="24"/>
          <w:lang w:val="ru-RU"/>
        </w:rPr>
        <w:t xml:space="preserve"> </w:t>
      </w:r>
      <w:r w:rsidRPr="006B5ED5">
        <w:rPr>
          <w:bCs/>
          <w:sz w:val="24"/>
          <w:szCs w:val="24"/>
        </w:rPr>
        <w:t xml:space="preserve">№ </w:t>
      </w:r>
      <w:r w:rsidRPr="006B5ED5">
        <w:rPr>
          <w:bCs/>
          <w:sz w:val="24"/>
          <w:szCs w:val="24"/>
          <w:lang w:val="ru-RU"/>
        </w:rPr>
        <w:t>___</w:t>
      </w:r>
    </w:p>
    <w:p w:rsidR="00F835C4" w:rsidRPr="006B5ED5" w:rsidRDefault="00F835C4" w:rsidP="00F835C4">
      <w:pPr>
        <w:tabs>
          <w:tab w:val="left" w:pos="540"/>
          <w:tab w:val="left" w:pos="900"/>
        </w:tabs>
        <w:jc w:val="center"/>
        <w:rPr>
          <w:bCs/>
          <w:sz w:val="24"/>
          <w:szCs w:val="24"/>
          <w:lang w:val="ru-RU"/>
        </w:rPr>
      </w:pPr>
      <w:r w:rsidRPr="006B5ED5">
        <w:rPr>
          <w:sz w:val="24"/>
          <w:szCs w:val="24"/>
          <w:lang w:val="ru-RU"/>
        </w:rPr>
        <w:t xml:space="preserve">на </w:t>
      </w:r>
      <w:r w:rsidRPr="006B5ED5">
        <w:rPr>
          <w:sz w:val="24"/>
          <w:szCs w:val="24"/>
        </w:rPr>
        <w:t>направлення</w:t>
      </w:r>
      <w:r w:rsidRPr="006B5ED5">
        <w:rPr>
          <w:sz w:val="24"/>
          <w:szCs w:val="24"/>
          <w:lang w:val="ru-RU"/>
        </w:rPr>
        <w:t xml:space="preserve"> </w:t>
      </w:r>
      <w:r w:rsidRPr="006B5ED5">
        <w:rPr>
          <w:sz w:val="24"/>
          <w:szCs w:val="24"/>
        </w:rPr>
        <w:t xml:space="preserve">інформаційного повідомлення іноземному депозитарію про участь у корпоративній події </w:t>
      </w:r>
      <w:r w:rsidRPr="00126B06">
        <w:rPr>
          <w:sz w:val="24"/>
          <w:szCs w:val="24"/>
        </w:rPr>
        <w:t>та блокування цінних паперів для голосування</w:t>
      </w:r>
      <w:r>
        <w:rPr>
          <w:b/>
        </w:rPr>
        <w:t xml:space="preserve"> </w:t>
      </w:r>
    </w:p>
    <w:p w:rsidR="00F835C4" w:rsidRPr="00E10ADC" w:rsidRDefault="00F835C4" w:rsidP="00F835C4">
      <w:pPr>
        <w:tabs>
          <w:tab w:val="left" w:pos="540"/>
          <w:tab w:val="left" w:pos="900"/>
        </w:tabs>
        <w:jc w:val="center"/>
        <w:rPr>
          <w:sz w:val="24"/>
          <w:szCs w:val="24"/>
          <w:lang w:val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5358"/>
      </w:tblGrid>
      <w:tr w:rsidR="00F835C4" w:rsidRPr="00E10ADC" w:rsidTr="009B334A">
        <w:trPr>
          <w:trHeight w:val="256"/>
        </w:trPr>
        <w:tc>
          <w:tcPr>
            <w:tcW w:w="10065" w:type="dxa"/>
            <w:gridSpan w:val="2"/>
          </w:tcPr>
          <w:p w:rsidR="00F835C4" w:rsidRPr="00E10ADC" w:rsidRDefault="00F835C4" w:rsidP="009B334A">
            <w:pPr>
              <w:rPr>
                <w:sz w:val="24"/>
                <w:szCs w:val="24"/>
                <w:highlight w:val="yellow"/>
              </w:rPr>
            </w:pPr>
            <w:r w:rsidRPr="006B5ED5">
              <w:rPr>
                <w:sz w:val="24"/>
                <w:szCs w:val="24"/>
                <w:lang w:val="en-US"/>
              </w:rPr>
              <w:t xml:space="preserve">1. </w:t>
            </w:r>
            <w:r w:rsidRPr="006B5ED5">
              <w:rPr>
                <w:sz w:val="24"/>
                <w:szCs w:val="24"/>
              </w:rPr>
              <w:t>Відомості про операцію:</w:t>
            </w:r>
          </w:p>
        </w:tc>
      </w:tr>
      <w:tr w:rsidR="00F835C4" w:rsidRPr="00E10ADC" w:rsidTr="009B334A">
        <w:trPr>
          <w:trHeight w:val="256"/>
        </w:trPr>
        <w:tc>
          <w:tcPr>
            <w:tcW w:w="4707" w:type="dxa"/>
          </w:tcPr>
          <w:p w:rsidR="00F835C4" w:rsidRPr="00E10ADC" w:rsidRDefault="00F835C4" w:rsidP="009B334A">
            <w:pPr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>назва операції (списання, зарахування, переказ, блокування т</w:t>
            </w:r>
            <w:r>
              <w:rPr>
                <w:sz w:val="24"/>
                <w:szCs w:val="24"/>
              </w:rPr>
              <w:t>ощо</w:t>
            </w:r>
            <w:r w:rsidRPr="00E10ADC">
              <w:rPr>
                <w:sz w:val="24"/>
                <w:szCs w:val="24"/>
              </w:rPr>
              <w:t>)</w:t>
            </w:r>
          </w:p>
        </w:tc>
        <w:tc>
          <w:tcPr>
            <w:tcW w:w="5358" w:type="dxa"/>
          </w:tcPr>
          <w:p w:rsidR="00F835C4" w:rsidRPr="00E10ADC" w:rsidRDefault="00F835C4" w:rsidP="009B334A">
            <w:pPr>
              <w:tabs>
                <w:tab w:val="left" w:pos="540"/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F835C4" w:rsidRPr="00E10ADC" w:rsidTr="009B334A">
        <w:trPr>
          <w:trHeight w:val="256"/>
        </w:trPr>
        <w:tc>
          <w:tcPr>
            <w:tcW w:w="4707" w:type="dxa"/>
          </w:tcPr>
          <w:p w:rsidR="00F835C4" w:rsidRPr="00E10ADC" w:rsidRDefault="00F835C4" w:rsidP="009B334A">
            <w:pPr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>підстава для проведення операції (назва, номер та дата документ</w:t>
            </w:r>
            <w:r>
              <w:rPr>
                <w:sz w:val="24"/>
                <w:szCs w:val="24"/>
              </w:rPr>
              <w:t>а</w:t>
            </w:r>
            <w:r w:rsidRPr="00E10ADC">
              <w:rPr>
                <w:sz w:val="24"/>
                <w:szCs w:val="24"/>
              </w:rPr>
              <w:t>, номер корпоративної події)</w:t>
            </w:r>
          </w:p>
        </w:tc>
        <w:tc>
          <w:tcPr>
            <w:tcW w:w="5358" w:type="dxa"/>
          </w:tcPr>
          <w:p w:rsidR="00F835C4" w:rsidRPr="00E10ADC" w:rsidRDefault="00F835C4" w:rsidP="009B334A">
            <w:pPr>
              <w:rPr>
                <w:sz w:val="24"/>
                <w:szCs w:val="24"/>
              </w:rPr>
            </w:pPr>
          </w:p>
        </w:tc>
      </w:tr>
    </w:tbl>
    <w:p w:rsidR="00F835C4" w:rsidRPr="00E10ADC" w:rsidRDefault="00F835C4" w:rsidP="00F835C4">
      <w:pPr>
        <w:rPr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5358"/>
      </w:tblGrid>
      <w:tr w:rsidR="00F835C4" w:rsidRPr="00E10ADC" w:rsidTr="009B334A">
        <w:trPr>
          <w:trHeight w:val="256"/>
        </w:trPr>
        <w:tc>
          <w:tcPr>
            <w:tcW w:w="4707" w:type="dxa"/>
          </w:tcPr>
          <w:p w:rsidR="00F835C4" w:rsidRPr="006B5ED5" w:rsidRDefault="00F835C4" w:rsidP="009B334A">
            <w:pPr>
              <w:rPr>
                <w:sz w:val="24"/>
                <w:szCs w:val="24"/>
              </w:rPr>
            </w:pPr>
            <w:r w:rsidRPr="006B5ED5">
              <w:rPr>
                <w:sz w:val="24"/>
                <w:szCs w:val="24"/>
              </w:rPr>
              <w:t>2. Найменування іноземного депозитарію:</w:t>
            </w:r>
          </w:p>
        </w:tc>
        <w:tc>
          <w:tcPr>
            <w:tcW w:w="5358" w:type="dxa"/>
          </w:tcPr>
          <w:p w:rsidR="00F835C4" w:rsidRPr="00E10ADC" w:rsidRDefault="00F835C4" w:rsidP="009B334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835C4" w:rsidRPr="00E10ADC" w:rsidRDefault="00F835C4" w:rsidP="00F835C4">
      <w:pPr>
        <w:rPr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5"/>
        <w:gridCol w:w="3090"/>
      </w:tblGrid>
      <w:tr w:rsidR="00F835C4" w:rsidRPr="00E10ADC" w:rsidTr="009B334A">
        <w:trPr>
          <w:trHeight w:val="256"/>
        </w:trPr>
        <w:tc>
          <w:tcPr>
            <w:tcW w:w="10065" w:type="dxa"/>
            <w:gridSpan w:val="2"/>
          </w:tcPr>
          <w:p w:rsidR="00F835C4" w:rsidRPr="006B5ED5" w:rsidRDefault="00F835C4" w:rsidP="009B334A">
            <w:pPr>
              <w:rPr>
                <w:sz w:val="24"/>
                <w:szCs w:val="24"/>
              </w:rPr>
            </w:pPr>
            <w:r w:rsidRPr="006B5ED5">
              <w:rPr>
                <w:sz w:val="24"/>
                <w:szCs w:val="24"/>
              </w:rPr>
              <w:t xml:space="preserve">3. Відомості про депозитарну установу: </w:t>
            </w:r>
          </w:p>
        </w:tc>
      </w:tr>
      <w:tr w:rsidR="00F835C4" w:rsidRPr="00E10ADC" w:rsidTr="009B334A">
        <w:trPr>
          <w:trHeight w:val="256"/>
        </w:trPr>
        <w:tc>
          <w:tcPr>
            <w:tcW w:w="6975" w:type="dxa"/>
          </w:tcPr>
          <w:p w:rsidR="00F835C4" w:rsidRPr="00E10ADC" w:rsidRDefault="00F835C4" w:rsidP="009B334A">
            <w:pPr>
              <w:rPr>
                <w:sz w:val="24"/>
                <w:szCs w:val="24"/>
                <w:highlight w:val="yellow"/>
              </w:rPr>
            </w:pPr>
            <w:r w:rsidRPr="00E10ADC">
              <w:rPr>
                <w:sz w:val="24"/>
                <w:szCs w:val="24"/>
              </w:rPr>
              <w:t xml:space="preserve">найменування </w:t>
            </w:r>
          </w:p>
        </w:tc>
        <w:tc>
          <w:tcPr>
            <w:tcW w:w="3090" w:type="dxa"/>
          </w:tcPr>
          <w:p w:rsidR="00F835C4" w:rsidRPr="00E10ADC" w:rsidRDefault="00F835C4" w:rsidP="009B334A">
            <w:pPr>
              <w:rPr>
                <w:sz w:val="24"/>
                <w:szCs w:val="24"/>
              </w:rPr>
            </w:pPr>
          </w:p>
        </w:tc>
      </w:tr>
      <w:tr w:rsidR="00F835C4" w:rsidRPr="00E10ADC" w:rsidTr="009B334A">
        <w:trPr>
          <w:trHeight w:val="256"/>
        </w:trPr>
        <w:tc>
          <w:tcPr>
            <w:tcW w:w="6975" w:type="dxa"/>
          </w:tcPr>
          <w:p w:rsidR="00F835C4" w:rsidRPr="00E10ADC" w:rsidRDefault="00F835C4" w:rsidP="009B334A">
            <w:pPr>
              <w:rPr>
                <w:sz w:val="24"/>
                <w:szCs w:val="24"/>
                <w:highlight w:val="yellow"/>
              </w:rPr>
            </w:pPr>
            <w:r w:rsidRPr="00E10ADC">
              <w:rPr>
                <w:sz w:val="24"/>
                <w:szCs w:val="24"/>
              </w:rPr>
              <w:t>код за ЄДРПОУ</w:t>
            </w:r>
          </w:p>
        </w:tc>
        <w:tc>
          <w:tcPr>
            <w:tcW w:w="3090" w:type="dxa"/>
          </w:tcPr>
          <w:p w:rsidR="00F835C4" w:rsidRPr="00E10ADC" w:rsidRDefault="00F835C4" w:rsidP="009B334A">
            <w:pPr>
              <w:rPr>
                <w:sz w:val="24"/>
                <w:szCs w:val="24"/>
                <w:lang w:val="ru-RU"/>
              </w:rPr>
            </w:pPr>
          </w:p>
        </w:tc>
      </w:tr>
      <w:tr w:rsidR="00F835C4" w:rsidRPr="00E10ADC" w:rsidTr="009B334A">
        <w:trPr>
          <w:trHeight w:val="256"/>
        </w:trPr>
        <w:tc>
          <w:tcPr>
            <w:tcW w:w="6975" w:type="dxa"/>
          </w:tcPr>
          <w:p w:rsidR="00F835C4" w:rsidRPr="00E10ADC" w:rsidRDefault="00F835C4" w:rsidP="009B334A">
            <w:pPr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 xml:space="preserve">депозитарний код рахунку в </w:t>
            </w:r>
            <w:r>
              <w:rPr>
                <w:sz w:val="24"/>
                <w:szCs w:val="24"/>
              </w:rPr>
              <w:t>цінних паперах,</w:t>
            </w:r>
            <w:r w:rsidRPr="00E10ADC">
              <w:rPr>
                <w:sz w:val="24"/>
                <w:szCs w:val="24"/>
              </w:rPr>
              <w:t xml:space="preserve"> відкрит</w:t>
            </w:r>
            <w:r>
              <w:rPr>
                <w:sz w:val="24"/>
                <w:szCs w:val="24"/>
              </w:rPr>
              <w:t>ого</w:t>
            </w:r>
            <w:r w:rsidRPr="00E10ADC">
              <w:rPr>
                <w:sz w:val="24"/>
                <w:szCs w:val="24"/>
              </w:rPr>
              <w:t xml:space="preserve"> в депозитарії Національного банку України</w:t>
            </w:r>
          </w:p>
        </w:tc>
        <w:tc>
          <w:tcPr>
            <w:tcW w:w="3090" w:type="dxa"/>
          </w:tcPr>
          <w:p w:rsidR="00F835C4" w:rsidRPr="00E10ADC" w:rsidRDefault="00F835C4" w:rsidP="009B334A">
            <w:pPr>
              <w:rPr>
                <w:sz w:val="24"/>
                <w:szCs w:val="24"/>
              </w:rPr>
            </w:pPr>
          </w:p>
        </w:tc>
      </w:tr>
      <w:tr w:rsidR="00F835C4" w:rsidRPr="00E10ADC" w:rsidTr="009B334A">
        <w:trPr>
          <w:trHeight w:val="256"/>
        </w:trPr>
        <w:tc>
          <w:tcPr>
            <w:tcW w:w="6975" w:type="dxa"/>
          </w:tcPr>
          <w:p w:rsidR="00F835C4" w:rsidRPr="00E10ADC" w:rsidRDefault="00F835C4" w:rsidP="009B334A">
            <w:pPr>
              <w:tabs>
                <w:tab w:val="left" w:pos="540"/>
                <w:tab w:val="left" w:pos="900"/>
              </w:tabs>
              <w:rPr>
                <w:sz w:val="24"/>
                <w:szCs w:val="24"/>
                <w:highlight w:val="yellow"/>
              </w:rPr>
            </w:pPr>
            <w:r w:rsidRPr="00E10ADC">
              <w:rPr>
                <w:sz w:val="24"/>
                <w:szCs w:val="24"/>
              </w:rPr>
              <w:t>код МДО депозитарної установи</w:t>
            </w:r>
          </w:p>
        </w:tc>
        <w:tc>
          <w:tcPr>
            <w:tcW w:w="3090" w:type="dxa"/>
          </w:tcPr>
          <w:p w:rsidR="00F835C4" w:rsidRPr="00E10ADC" w:rsidRDefault="00F835C4" w:rsidP="009B334A">
            <w:pPr>
              <w:rPr>
                <w:sz w:val="24"/>
                <w:szCs w:val="24"/>
              </w:rPr>
            </w:pPr>
          </w:p>
        </w:tc>
      </w:tr>
      <w:tr w:rsidR="00F835C4" w:rsidRPr="00E10ADC" w:rsidTr="009B334A">
        <w:trPr>
          <w:trHeight w:val="256"/>
        </w:trPr>
        <w:tc>
          <w:tcPr>
            <w:tcW w:w="6975" w:type="dxa"/>
          </w:tcPr>
          <w:p w:rsidR="00F835C4" w:rsidRPr="00E10ADC" w:rsidRDefault="00F835C4" w:rsidP="009B334A">
            <w:pPr>
              <w:tabs>
                <w:tab w:val="left" w:pos="540"/>
                <w:tab w:val="left" w:pos="900"/>
              </w:tabs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>адреса</w:t>
            </w:r>
          </w:p>
        </w:tc>
        <w:tc>
          <w:tcPr>
            <w:tcW w:w="3090" w:type="dxa"/>
          </w:tcPr>
          <w:p w:rsidR="00F835C4" w:rsidRPr="00E10ADC" w:rsidRDefault="00F835C4" w:rsidP="009B334A">
            <w:pPr>
              <w:rPr>
                <w:sz w:val="24"/>
                <w:szCs w:val="24"/>
              </w:rPr>
            </w:pPr>
          </w:p>
        </w:tc>
      </w:tr>
      <w:tr w:rsidR="00F835C4" w:rsidRPr="00E10ADC" w:rsidTr="009B334A">
        <w:trPr>
          <w:trHeight w:val="256"/>
        </w:trPr>
        <w:tc>
          <w:tcPr>
            <w:tcW w:w="6975" w:type="dxa"/>
          </w:tcPr>
          <w:p w:rsidR="00F835C4" w:rsidRPr="006B5ED5" w:rsidRDefault="00F835C4" w:rsidP="009B334A">
            <w:pPr>
              <w:tabs>
                <w:tab w:val="left" w:pos="540"/>
                <w:tab w:val="left" w:pos="900"/>
              </w:tabs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  <w:lang w:val="en-US"/>
              </w:rPr>
              <w:t>e</w:t>
            </w:r>
            <w:r w:rsidRPr="006B5ED5">
              <w:rPr>
                <w:sz w:val="24"/>
                <w:szCs w:val="24"/>
              </w:rPr>
              <w:t>-</w:t>
            </w:r>
            <w:r w:rsidRPr="00E10ADC">
              <w:rPr>
                <w:sz w:val="24"/>
                <w:szCs w:val="24"/>
                <w:lang w:val="en-US"/>
              </w:rPr>
              <w:t>mail</w:t>
            </w:r>
            <w:r w:rsidRPr="00E10ADC">
              <w:rPr>
                <w:sz w:val="24"/>
                <w:szCs w:val="24"/>
              </w:rPr>
              <w:t>, телефон</w:t>
            </w:r>
          </w:p>
        </w:tc>
        <w:tc>
          <w:tcPr>
            <w:tcW w:w="3090" w:type="dxa"/>
          </w:tcPr>
          <w:p w:rsidR="00F835C4" w:rsidRPr="00E10ADC" w:rsidRDefault="00F835C4" w:rsidP="009B334A">
            <w:pPr>
              <w:rPr>
                <w:sz w:val="24"/>
                <w:szCs w:val="24"/>
              </w:rPr>
            </w:pPr>
          </w:p>
        </w:tc>
      </w:tr>
    </w:tbl>
    <w:p w:rsidR="00F835C4" w:rsidRPr="00E10ADC" w:rsidRDefault="00F835C4" w:rsidP="00F835C4">
      <w:pPr>
        <w:rPr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2127"/>
        <w:gridCol w:w="1701"/>
        <w:gridCol w:w="1842"/>
        <w:gridCol w:w="1956"/>
      </w:tblGrid>
      <w:tr w:rsidR="00F835C4" w:rsidRPr="00E10ADC" w:rsidTr="009B334A">
        <w:trPr>
          <w:trHeight w:val="256"/>
        </w:trPr>
        <w:tc>
          <w:tcPr>
            <w:tcW w:w="10065" w:type="dxa"/>
            <w:gridSpan w:val="5"/>
          </w:tcPr>
          <w:p w:rsidR="00F835C4" w:rsidRPr="006B5ED5" w:rsidRDefault="00F835C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5ED5">
              <w:rPr>
                <w:sz w:val="24"/>
                <w:szCs w:val="24"/>
              </w:rPr>
              <w:t>4. Цінні папери:</w:t>
            </w:r>
          </w:p>
        </w:tc>
      </w:tr>
      <w:tr w:rsidR="00F835C4" w:rsidRPr="00E10ADC" w:rsidTr="009B334A">
        <w:trPr>
          <w:trHeight w:val="256"/>
        </w:trPr>
        <w:tc>
          <w:tcPr>
            <w:tcW w:w="2439" w:type="dxa"/>
          </w:tcPr>
          <w:p w:rsidR="00F835C4" w:rsidRPr="00E10ADC" w:rsidRDefault="00F835C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 xml:space="preserve">найменування емітента </w:t>
            </w:r>
            <w:r>
              <w:rPr>
                <w:sz w:val="24"/>
                <w:szCs w:val="24"/>
              </w:rPr>
              <w:t>цінного папера</w:t>
            </w:r>
          </w:p>
        </w:tc>
        <w:tc>
          <w:tcPr>
            <w:tcW w:w="2127" w:type="dxa"/>
          </w:tcPr>
          <w:p w:rsidR="00F835C4" w:rsidRPr="00E10ADC" w:rsidRDefault="00F835C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E10ADC">
              <w:rPr>
                <w:sz w:val="24"/>
                <w:szCs w:val="24"/>
              </w:rPr>
              <w:t xml:space="preserve">міжнародний ідентифікаційний номер </w:t>
            </w:r>
            <w:r>
              <w:rPr>
                <w:sz w:val="24"/>
                <w:szCs w:val="24"/>
              </w:rPr>
              <w:t>цінного папера</w:t>
            </w:r>
            <w:r w:rsidRPr="00E10ADC">
              <w:rPr>
                <w:sz w:val="24"/>
                <w:szCs w:val="24"/>
                <w:lang w:val="ru-RU"/>
              </w:rPr>
              <w:t xml:space="preserve"> (код </w:t>
            </w:r>
            <w:r w:rsidRPr="00E10ADC">
              <w:rPr>
                <w:sz w:val="24"/>
                <w:szCs w:val="24"/>
                <w:lang w:val="en-US"/>
              </w:rPr>
              <w:t>ISIN</w:t>
            </w:r>
            <w:r w:rsidRPr="00E10ADC"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701" w:type="dxa"/>
          </w:tcPr>
          <w:p w:rsidR="00F835C4" w:rsidRPr="00E10ADC" w:rsidRDefault="00F835C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 xml:space="preserve">загальна кількість </w:t>
            </w:r>
            <w:r>
              <w:rPr>
                <w:sz w:val="24"/>
                <w:szCs w:val="24"/>
              </w:rPr>
              <w:t>цінних паперів</w:t>
            </w:r>
            <w:r w:rsidRPr="00E10ADC">
              <w:rPr>
                <w:sz w:val="24"/>
                <w:szCs w:val="24"/>
              </w:rPr>
              <w:t xml:space="preserve">, за якими надається </w:t>
            </w:r>
            <w:proofErr w:type="spellStart"/>
            <w:r w:rsidRPr="00E10ADC">
              <w:rPr>
                <w:sz w:val="24"/>
                <w:szCs w:val="24"/>
              </w:rPr>
              <w:t>розпоряджен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E10ADC">
              <w:rPr>
                <w:sz w:val="24"/>
                <w:szCs w:val="24"/>
              </w:rPr>
              <w:t>ня</w:t>
            </w:r>
            <w:r>
              <w:rPr>
                <w:sz w:val="24"/>
                <w:szCs w:val="24"/>
              </w:rPr>
              <w:t>,</w:t>
            </w:r>
            <w:r w:rsidRPr="00E10ADC">
              <w:rPr>
                <w:sz w:val="24"/>
                <w:szCs w:val="24"/>
              </w:rPr>
              <w:t xml:space="preserve"> шт.</w:t>
            </w:r>
          </w:p>
          <w:p w:rsidR="00F835C4" w:rsidRPr="00E10ADC" w:rsidRDefault="00F835C4" w:rsidP="009B334A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835C4" w:rsidRPr="00E10ADC" w:rsidRDefault="00F835C4" w:rsidP="009B334A">
            <w:pPr>
              <w:jc w:val="center"/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 xml:space="preserve">номінальна вартість одного </w:t>
            </w:r>
            <w:r>
              <w:rPr>
                <w:sz w:val="24"/>
                <w:szCs w:val="24"/>
              </w:rPr>
              <w:t>цінного папера</w:t>
            </w:r>
          </w:p>
        </w:tc>
        <w:tc>
          <w:tcPr>
            <w:tcW w:w="1956" w:type="dxa"/>
          </w:tcPr>
          <w:p w:rsidR="00F835C4" w:rsidRPr="00E10ADC" w:rsidRDefault="00F835C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 xml:space="preserve">загальна номінальна вартість </w:t>
            </w:r>
            <w:r>
              <w:rPr>
                <w:sz w:val="24"/>
                <w:szCs w:val="24"/>
              </w:rPr>
              <w:t>цінних паперів</w:t>
            </w:r>
            <w:r w:rsidRPr="00E10ADC">
              <w:rPr>
                <w:sz w:val="24"/>
                <w:szCs w:val="24"/>
              </w:rPr>
              <w:t>, за якими надається розпорядження</w:t>
            </w:r>
          </w:p>
        </w:tc>
      </w:tr>
      <w:tr w:rsidR="00F835C4" w:rsidRPr="00E10ADC" w:rsidTr="009B334A">
        <w:trPr>
          <w:trHeight w:val="256"/>
        </w:trPr>
        <w:tc>
          <w:tcPr>
            <w:tcW w:w="2439" w:type="dxa"/>
          </w:tcPr>
          <w:p w:rsidR="00F835C4" w:rsidRPr="00E10ADC" w:rsidRDefault="00F835C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F835C4" w:rsidRPr="00E10ADC" w:rsidRDefault="00F835C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35C4" w:rsidRPr="00E10ADC" w:rsidRDefault="00F835C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835C4" w:rsidRPr="00E10ADC" w:rsidRDefault="00F835C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56" w:type="dxa"/>
          </w:tcPr>
          <w:p w:rsidR="00F835C4" w:rsidRPr="00E10ADC" w:rsidRDefault="00F835C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835C4" w:rsidRPr="00E10ADC" w:rsidRDefault="00F835C4" w:rsidP="00F835C4">
      <w:pPr>
        <w:rPr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5"/>
        <w:gridCol w:w="3090"/>
      </w:tblGrid>
      <w:tr w:rsidR="00F835C4" w:rsidRPr="00E10ADC" w:rsidTr="009B334A">
        <w:trPr>
          <w:trHeight w:val="291"/>
        </w:trPr>
        <w:tc>
          <w:tcPr>
            <w:tcW w:w="6975" w:type="dxa"/>
          </w:tcPr>
          <w:p w:rsidR="00F835C4" w:rsidRPr="00E10ADC" w:rsidRDefault="00F835C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5ED5">
              <w:rPr>
                <w:sz w:val="24"/>
                <w:szCs w:val="24"/>
              </w:rPr>
              <w:t>5</w:t>
            </w:r>
            <w:r w:rsidRPr="006B5ED5">
              <w:rPr>
                <w:sz w:val="24"/>
                <w:szCs w:val="24"/>
                <w:lang w:val="ru-RU"/>
              </w:rPr>
              <w:t xml:space="preserve">. </w:t>
            </w:r>
            <w:r w:rsidRPr="006B5ED5">
              <w:rPr>
                <w:bCs/>
                <w:sz w:val="24"/>
                <w:szCs w:val="24"/>
              </w:rPr>
              <w:t>Додаткова інформація</w:t>
            </w:r>
            <w:r w:rsidRPr="00E10ADC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090" w:type="dxa"/>
          </w:tcPr>
          <w:p w:rsidR="00F835C4" w:rsidRPr="00E10ADC" w:rsidRDefault="00F835C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835C4" w:rsidRPr="00E10ADC" w:rsidTr="009B334A">
        <w:trPr>
          <w:trHeight w:val="560"/>
        </w:trPr>
        <w:tc>
          <w:tcPr>
            <w:tcW w:w="6975" w:type="dxa"/>
          </w:tcPr>
          <w:p w:rsidR="00F835C4" w:rsidRPr="006B5ED5" w:rsidRDefault="00F835C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>Депозитарна установа підтверджує, що власники цінних паперів, зазначен</w:t>
            </w:r>
            <w:r>
              <w:rPr>
                <w:sz w:val="24"/>
                <w:szCs w:val="24"/>
              </w:rPr>
              <w:t>і</w:t>
            </w:r>
            <w:r w:rsidRPr="00E10A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E10ADC">
              <w:rPr>
                <w:sz w:val="24"/>
                <w:szCs w:val="24"/>
              </w:rPr>
              <w:t xml:space="preserve"> додатку до цього розпорядження (далі – власники)</w:t>
            </w:r>
            <w:r>
              <w:rPr>
                <w:sz w:val="24"/>
                <w:szCs w:val="24"/>
              </w:rPr>
              <w:t>,</w:t>
            </w:r>
            <w:r w:rsidRPr="00E10ADC">
              <w:rPr>
                <w:sz w:val="24"/>
                <w:szCs w:val="24"/>
              </w:rPr>
              <w:t xml:space="preserve"> є належними/неналежними (</w:t>
            </w:r>
            <w:r w:rsidRPr="00E10ADC">
              <w:rPr>
                <w:i/>
                <w:sz w:val="24"/>
                <w:szCs w:val="24"/>
              </w:rPr>
              <w:t>потрібне підкреслити</w:t>
            </w:r>
            <w:r w:rsidRPr="00E10ADC">
              <w:rPr>
                <w:sz w:val="24"/>
                <w:szCs w:val="24"/>
              </w:rPr>
              <w:t>) власниками</w:t>
            </w:r>
            <w:r w:rsidRPr="006B5E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</w:tcPr>
          <w:p w:rsidR="00F835C4" w:rsidRPr="00E10ADC" w:rsidRDefault="00F835C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0ADC">
              <w:rPr>
                <w:rFonts w:eastAsia="MS Gothic"/>
                <w:sz w:val="24"/>
                <w:szCs w:val="24"/>
                <w:lang w:val="ru-RU" w:eastAsia="ru-RU"/>
              </w:rPr>
              <w:t>Так</w:t>
            </w:r>
            <w:sdt>
              <w:sdtPr>
                <w:rPr>
                  <w:rFonts w:eastAsia="MS Gothic"/>
                  <w:sz w:val="24"/>
                  <w:szCs w:val="24"/>
                  <w:lang w:eastAsia="ru-RU"/>
                </w:rPr>
                <w:id w:val="3895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ADC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Pr="00E10ADC">
              <w:rPr>
                <w:rFonts w:eastAsia="MS Gothic"/>
                <w:sz w:val="24"/>
                <w:szCs w:val="24"/>
                <w:lang w:eastAsia="ru-RU"/>
              </w:rPr>
              <w:t xml:space="preserve">    Ні </w:t>
            </w:r>
            <w:sdt>
              <w:sdtPr>
                <w:rPr>
                  <w:rFonts w:eastAsia="MS Gothic"/>
                  <w:sz w:val="24"/>
                  <w:szCs w:val="24"/>
                  <w:lang w:eastAsia="ru-RU"/>
                </w:rPr>
                <w:id w:val="26858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ADC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sdtContent>
            </w:sdt>
          </w:p>
        </w:tc>
      </w:tr>
      <w:tr w:rsidR="00F835C4" w:rsidRPr="00E10ADC" w:rsidTr="009B334A">
        <w:trPr>
          <w:trHeight w:val="560"/>
        </w:trPr>
        <w:tc>
          <w:tcPr>
            <w:tcW w:w="6975" w:type="dxa"/>
          </w:tcPr>
          <w:p w:rsidR="00F835C4" w:rsidRPr="006B5ED5" w:rsidRDefault="00F835C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 xml:space="preserve">Депозитарна установа підтверджує, що власники  не є </w:t>
            </w:r>
            <w:proofErr w:type="spellStart"/>
            <w:r w:rsidRPr="00E10ADC">
              <w:rPr>
                <w:sz w:val="24"/>
                <w:szCs w:val="24"/>
              </w:rPr>
              <w:t>підсанкційними</w:t>
            </w:r>
            <w:proofErr w:type="spellEnd"/>
            <w:r w:rsidRPr="00E10ADC">
              <w:rPr>
                <w:sz w:val="24"/>
                <w:szCs w:val="24"/>
              </w:rPr>
              <w:t xml:space="preserve"> особами</w:t>
            </w:r>
          </w:p>
        </w:tc>
        <w:tc>
          <w:tcPr>
            <w:tcW w:w="3090" w:type="dxa"/>
          </w:tcPr>
          <w:p w:rsidR="00F835C4" w:rsidRPr="00E10ADC" w:rsidRDefault="00F835C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0ADC">
              <w:rPr>
                <w:rFonts w:eastAsia="MS Gothic"/>
                <w:sz w:val="24"/>
                <w:szCs w:val="24"/>
                <w:lang w:val="ru-RU" w:eastAsia="ru-RU"/>
              </w:rPr>
              <w:t>Так</w:t>
            </w:r>
            <w:sdt>
              <w:sdtPr>
                <w:rPr>
                  <w:rFonts w:eastAsia="MS Gothic"/>
                  <w:sz w:val="24"/>
                  <w:szCs w:val="24"/>
                  <w:lang w:eastAsia="ru-RU"/>
                </w:rPr>
                <w:id w:val="-75690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ADC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Pr="00E10ADC">
              <w:rPr>
                <w:rFonts w:eastAsia="MS Gothic"/>
                <w:sz w:val="24"/>
                <w:szCs w:val="24"/>
                <w:lang w:eastAsia="ru-RU"/>
              </w:rPr>
              <w:t xml:space="preserve">    Ні </w:t>
            </w:r>
            <w:sdt>
              <w:sdtPr>
                <w:rPr>
                  <w:rFonts w:eastAsia="MS Gothic"/>
                  <w:sz w:val="24"/>
                  <w:szCs w:val="24"/>
                  <w:lang w:eastAsia="ru-RU"/>
                </w:rPr>
                <w:id w:val="178545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ADC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sdtContent>
            </w:sdt>
          </w:p>
        </w:tc>
      </w:tr>
      <w:tr w:rsidR="00F835C4" w:rsidRPr="00E10ADC" w:rsidTr="009B334A">
        <w:trPr>
          <w:trHeight w:val="560"/>
        </w:trPr>
        <w:tc>
          <w:tcPr>
            <w:tcW w:w="6975" w:type="dxa"/>
          </w:tcPr>
          <w:p w:rsidR="00F835C4" w:rsidRPr="006B5ED5" w:rsidRDefault="00F835C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E10ADC">
              <w:rPr>
                <w:sz w:val="24"/>
                <w:szCs w:val="24"/>
              </w:rPr>
              <w:t>Поданням цього розпорядження депозитарна установа підтверджує, що власники надали свою згоду на блокування/розблокування цінних паперів на їх рахунках</w:t>
            </w:r>
          </w:p>
        </w:tc>
        <w:tc>
          <w:tcPr>
            <w:tcW w:w="3090" w:type="dxa"/>
          </w:tcPr>
          <w:p w:rsidR="00F835C4" w:rsidRPr="00E10ADC" w:rsidRDefault="00F835C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0ADC">
              <w:rPr>
                <w:rFonts w:eastAsia="MS Gothic"/>
                <w:sz w:val="24"/>
                <w:szCs w:val="24"/>
                <w:lang w:val="ru-RU" w:eastAsia="ru-RU"/>
              </w:rPr>
              <w:t>Так</w:t>
            </w:r>
            <w:sdt>
              <w:sdtPr>
                <w:rPr>
                  <w:rFonts w:eastAsia="MS Gothic"/>
                  <w:sz w:val="24"/>
                  <w:szCs w:val="24"/>
                  <w:lang w:eastAsia="ru-RU"/>
                </w:rPr>
                <w:id w:val="-142486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ADC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Pr="00E10ADC">
              <w:rPr>
                <w:rFonts w:eastAsia="MS Gothic"/>
                <w:sz w:val="24"/>
                <w:szCs w:val="24"/>
                <w:lang w:eastAsia="ru-RU"/>
              </w:rPr>
              <w:t xml:space="preserve">    Ні </w:t>
            </w:r>
            <w:sdt>
              <w:sdtPr>
                <w:rPr>
                  <w:rFonts w:eastAsia="MS Gothic"/>
                  <w:sz w:val="24"/>
                  <w:szCs w:val="24"/>
                  <w:lang w:eastAsia="ru-RU"/>
                </w:rPr>
                <w:id w:val="-52802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ADC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sdtContent>
            </w:sdt>
          </w:p>
        </w:tc>
      </w:tr>
      <w:tr w:rsidR="00F835C4" w:rsidRPr="00E10ADC" w:rsidTr="009B334A">
        <w:trPr>
          <w:trHeight w:val="560"/>
        </w:trPr>
        <w:tc>
          <w:tcPr>
            <w:tcW w:w="6975" w:type="dxa"/>
          </w:tcPr>
          <w:p w:rsidR="00F835C4" w:rsidRPr="00E10ADC" w:rsidRDefault="00F835C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E10ADC">
              <w:rPr>
                <w:sz w:val="24"/>
                <w:szCs w:val="24"/>
              </w:rPr>
              <w:t xml:space="preserve">Поданням цього розпорядження депозитарна установа підтверджує, що власники надали свою згоду з умовами </w:t>
            </w:r>
            <w:r w:rsidRPr="00E10ADC">
              <w:rPr>
                <w:sz w:val="24"/>
                <w:szCs w:val="24"/>
                <w:lang w:val="ru-RU"/>
              </w:rPr>
              <w:t>_______________________________</w:t>
            </w:r>
          </w:p>
          <w:p w:rsidR="00F835C4" w:rsidRPr="006B5ED5" w:rsidRDefault="00F835C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:rsidR="00F835C4" w:rsidRPr="00E10ADC" w:rsidRDefault="00F835C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0ADC">
              <w:rPr>
                <w:rFonts w:eastAsia="MS Gothic"/>
                <w:sz w:val="24"/>
                <w:szCs w:val="24"/>
                <w:lang w:val="ru-RU" w:eastAsia="ru-RU"/>
              </w:rPr>
              <w:t>Так</w:t>
            </w:r>
            <w:sdt>
              <w:sdtPr>
                <w:rPr>
                  <w:rFonts w:eastAsia="MS Gothic"/>
                  <w:sz w:val="24"/>
                  <w:szCs w:val="24"/>
                  <w:lang w:eastAsia="ru-RU"/>
                </w:rPr>
                <w:id w:val="150393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ADC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Pr="00E10ADC">
              <w:rPr>
                <w:rFonts w:eastAsia="MS Gothic"/>
                <w:sz w:val="24"/>
                <w:szCs w:val="24"/>
                <w:lang w:eastAsia="ru-RU"/>
              </w:rPr>
              <w:t xml:space="preserve">    Ні </w:t>
            </w:r>
            <w:sdt>
              <w:sdtPr>
                <w:rPr>
                  <w:rFonts w:eastAsia="MS Gothic"/>
                  <w:sz w:val="24"/>
                  <w:szCs w:val="24"/>
                  <w:lang w:eastAsia="ru-RU"/>
                </w:rPr>
                <w:id w:val="-43197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ADC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sdtContent>
            </w:sdt>
          </w:p>
        </w:tc>
      </w:tr>
      <w:tr w:rsidR="00F835C4" w:rsidRPr="00E10ADC" w:rsidTr="009B334A">
        <w:trPr>
          <w:trHeight w:val="560"/>
        </w:trPr>
        <w:tc>
          <w:tcPr>
            <w:tcW w:w="6975" w:type="dxa"/>
          </w:tcPr>
          <w:p w:rsidR="00F835C4" w:rsidRPr="00E10ADC" w:rsidRDefault="00F835C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F835C4" w:rsidRPr="00E10ADC" w:rsidRDefault="00F835C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F835C4" w:rsidRPr="00E10ADC" w:rsidRDefault="00F835C4" w:rsidP="00F835C4">
      <w:pPr>
        <w:rPr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5"/>
        <w:gridCol w:w="3090"/>
      </w:tblGrid>
      <w:tr w:rsidR="00F835C4" w:rsidRPr="00E10ADC" w:rsidTr="009B334A">
        <w:trPr>
          <w:trHeight w:val="525"/>
        </w:trPr>
        <w:tc>
          <w:tcPr>
            <w:tcW w:w="10065" w:type="dxa"/>
            <w:gridSpan w:val="2"/>
          </w:tcPr>
          <w:p w:rsidR="00F835C4" w:rsidRPr="00E10ADC" w:rsidRDefault="00F835C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5ED5">
              <w:rPr>
                <w:sz w:val="24"/>
                <w:szCs w:val="24"/>
              </w:rPr>
              <w:t>6. Опці</w:t>
            </w:r>
            <w:r>
              <w:rPr>
                <w:sz w:val="24"/>
                <w:szCs w:val="24"/>
              </w:rPr>
              <w:t>я</w:t>
            </w:r>
            <w:r w:rsidRPr="006B5ED5">
              <w:rPr>
                <w:sz w:val="24"/>
                <w:szCs w:val="24"/>
              </w:rPr>
              <w:t>, за якою голосує депозитарна установа від імені власників:</w:t>
            </w:r>
          </w:p>
        </w:tc>
      </w:tr>
      <w:tr w:rsidR="00F835C4" w:rsidRPr="00E10ADC" w:rsidTr="009B334A">
        <w:trPr>
          <w:trHeight w:val="525"/>
        </w:trPr>
        <w:tc>
          <w:tcPr>
            <w:tcW w:w="6975" w:type="dxa"/>
          </w:tcPr>
          <w:p w:rsidR="00F835C4" w:rsidRPr="006B5ED5" w:rsidRDefault="00F835C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F835C4" w:rsidRPr="00E10ADC" w:rsidRDefault="00F835C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0ADC">
              <w:rPr>
                <w:rFonts w:eastAsia="MS Gothic"/>
                <w:sz w:val="24"/>
                <w:szCs w:val="24"/>
                <w:lang w:val="ru-RU" w:eastAsia="ru-RU"/>
              </w:rPr>
              <w:t>Так</w:t>
            </w:r>
            <w:sdt>
              <w:sdtPr>
                <w:rPr>
                  <w:rFonts w:eastAsia="MS Gothic"/>
                  <w:sz w:val="24"/>
                  <w:szCs w:val="24"/>
                  <w:lang w:eastAsia="ru-RU"/>
                </w:rPr>
                <w:id w:val="41729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ADC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Pr="00E10ADC">
              <w:rPr>
                <w:rFonts w:eastAsia="MS Gothic"/>
                <w:sz w:val="24"/>
                <w:szCs w:val="24"/>
                <w:lang w:eastAsia="ru-RU"/>
              </w:rPr>
              <w:t xml:space="preserve">    Ні </w:t>
            </w:r>
            <w:sdt>
              <w:sdtPr>
                <w:rPr>
                  <w:rFonts w:eastAsia="MS Gothic"/>
                  <w:sz w:val="24"/>
                  <w:szCs w:val="24"/>
                  <w:lang w:eastAsia="ru-RU"/>
                </w:rPr>
                <w:id w:val="137827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ADC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sdtContent>
            </w:sdt>
          </w:p>
        </w:tc>
      </w:tr>
      <w:tr w:rsidR="00F835C4" w:rsidRPr="00E10ADC" w:rsidTr="009B334A">
        <w:trPr>
          <w:trHeight w:val="525"/>
        </w:trPr>
        <w:tc>
          <w:tcPr>
            <w:tcW w:w="6975" w:type="dxa"/>
          </w:tcPr>
          <w:p w:rsidR="00F835C4" w:rsidRPr="006B5ED5" w:rsidRDefault="00F835C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F835C4" w:rsidRPr="006B5ED5" w:rsidRDefault="00F835C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0ADC">
              <w:rPr>
                <w:rFonts w:eastAsia="MS Gothic"/>
                <w:sz w:val="24"/>
                <w:szCs w:val="24"/>
                <w:lang w:val="ru-RU" w:eastAsia="ru-RU"/>
              </w:rPr>
              <w:t>Так</w:t>
            </w:r>
            <w:sdt>
              <w:sdtPr>
                <w:rPr>
                  <w:rFonts w:eastAsia="MS Gothic"/>
                  <w:sz w:val="24"/>
                  <w:szCs w:val="24"/>
                  <w:lang w:eastAsia="ru-RU"/>
                </w:rPr>
                <w:id w:val="202504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ADC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Pr="00E10ADC">
              <w:rPr>
                <w:rFonts w:eastAsia="MS Gothic"/>
                <w:sz w:val="24"/>
                <w:szCs w:val="24"/>
                <w:lang w:eastAsia="ru-RU"/>
              </w:rPr>
              <w:t xml:space="preserve">    Ні </w:t>
            </w:r>
            <w:sdt>
              <w:sdtPr>
                <w:rPr>
                  <w:rFonts w:eastAsia="MS Gothic"/>
                  <w:sz w:val="24"/>
                  <w:szCs w:val="24"/>
                  <w:lang w:eastAsia="ru-RU"/>
                </w:rPr>
                <w:id w:val="-200620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ADC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sdtContent>
            </w:sdt>
          </w:p>
        </w:tc>
      </w:tr>
    </w:tbl>
    <w:p w:rsidR="00F835C4" w:rsidRPr="00E10ADC" w:rsidRDefault="00F835C4" w:rsidP="00F835C4">
      <w:pPr>
        <w:tabs>
          <w:tab w:val="center" w:pos="2160"/>
        </w:tabs>
        <w:rPr>
          <w:sz w:val="24"/>
          <w:szCs w:val="24"/>
        </w:rPr>
      </w:pPr>
      <w:r w:rsidRPr="00E10ADC">
        <w:rPr>
          <w:sz w:val="24"/>
          <w:szCs w:val="24"/>
        </w:rPr>
        <w:tab/>
      </w:r>
    </w:p>
    <w:tbl>
      <w:tblPr>
        <w:tblpPr w:leftFromText="180" w:rightFromText="180" w:vertAnchor="text" w:horzAnchor="margin" w:tblpX="-147" w:tblpY="-75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4"/>
        <w:gridCol w:w="5841"/>
      </w:tblGrid>
      <w:tr w:rsidR="00F835C4" w:rsidRPr="00E10ADC" w:rsidTr="009B334A">
        <w:trPr>
          <w:trHeight w:val="416"/>
        </w:trPr>
        <w:tc>
          <w:tcPr>
            <w:tcW w:w="4224" w:type="dxa"/>
            <w:shd w:val="clear" w:color="auto" w:fill="auto"/>
          </w:tcPr>
          <w:p w:rsidR="00F835C4" w:rsidRPr="00E10ADC" w:rsidRDefault="00F835C4" w:rsidP="009B334A">
            <w:pPr>
              <w:ind w:left="-851"/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 xml:space="preserve">              Дата складання розпорядження</w:t>
            </w:r>
          </w:p>
        </w:tc>
        <w:tc>
          <w:tcPr>
            <w:tcW w:w="5841" w:type="dxa"/>
            <w:shd w:val="clear" w:color="auto" w:fill="auto"/>
          </w:tcPr>
          <w:p w:rsidR="00F835C4" w:rsidRPr="00E10ADC" w:rsidRDefault="00F835C4" w:rsidP="009B334A">
            <w:pPr>
              <w:ind w:left="-851"/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 xml:space="preserve">    “    ”  «</w:t>
            </w:r>
            <w:r w:rsidRPr="00E10ADC">
              <w:rPr>
                <w:sz w:val="24"/>
                <w:szCs w:val="24"/>
                <w:lang w:val="ru-RU"/>
              </w:rPr>
              <w:t>______</w:t>
            </w:r>
            <w:r w:rsidRPr="00E10ADC">
              <w:rPr>
                <w:sz w:val="24"/>
                <w:szCs w:val="24"/>
              </w:rPr>
              <w:t>» _</w:t>
            </w:r>
            <w:r w:rsidRPr="00E10ADC">
              <w:rPr>
                <w:sz w:val="24"/>
                <w:szCs w:val="24"/>
                <w:lang w:val="ru-RU"/>
              </w:rPr>
              <w:t>_____</w:t>
            </w:r>
            <w:r w:rsidRPr="00E10ADC">
              <w:rPr>
                <w:sz w:val="24"/>
                <w:szCs w:val="24"/>
              </w:rPr>
              <w:t>__________ 20____ р.</w:t>
            </w:r>
          </w:p>
        </w:tc>
      </w:tr>
      <w:tr w:rsidR="00F835C4" w:rsidRPr="00E10ADC" w:rsidTr="009B334A">
        <w:tc>
          <w:tcPr>
            <w:tcW w:w="4224" w:type="dxa"/>
            <w:shd w:val="clear" w:color="auto" w:fill="auto"/>
          </w:tcPr>
          <w:p w:rsidR="00F835C4" w:rsidRPr="00E10ADC" w:rsidRDefault="00F835C4" w:rsidP="009B334A"/>
          <w:p w:rsidR="00F835C4" w:rsidRPr="00E10ADC" w:rsidRDefault="00F835C4" w:rsidP="009B334A">
            <w:pPr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>Розпорядник рахунку</w:t>
            </w:r>
          </w:p>
        </w:tc>
        <w:tc>
          <w:tcPr>
            <w:tcW w:w="5841" w:type="dxa"/>
            <w:shd w:val="clear" w:color="auto" w:fill="auto"/>
          </w:tcPr>
          <w:p w:rsidR="00F835C4" w:rsidRPr="00E10ADC" w:rsidRDefault="00F835C4" w:rsidP="009B334A">
            <w:pPr>
              <w:rPr>
                <w:iCs/>
                <w:sz w:val="16"/>
                <w:szCs w:val="16"/>
              </w:rPr>
            </w:pPr>
            <w:r w:rsidRPr="00E10ADC">
              <w:rPr>
                <w:iCs/>
                <w:sz w:val="16"/>
                <w:szCs w:val="16"/>
              </w:rPr>
              <w:t xml:space="preserve">  </w:t>
            </w:r>
          </w:p>
          <w:p w:rsidR="00F835C4" w:rsidRPr="00E10ADC" w:rsidRDefault="00F835C4" w:rsidP="009B334A"/>
          <w:p w:rsidR="00F835C4" w:rsidRPr="00E10ADC" w:rsidRDefault="00F835C4" w:rsidP="009B334A">
            <w:pPr>
              <w:rPr>
                <w:iCs/>
                <w:sz w:val="16"/>
                <w:szCs w:val="16"/>
              </w:rPr>
            </w:pPr>
            <w:r w:rsidRPr="00E10ADC">
              <w:t>________   _____________________________</w:t>
            </w:r>
          </w:p>
          <w:p w:rsidR="00F835C4" w:rsidRPr="00E10ADC" w:rsidRDefault="00F835C4" w:rsidP="009B334A">
            <w:pPr>
              <w:rPr>
                <w:i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 (підпис)  (прізвище, власне ім’я, по батькові </w:t>
            </w:r>
            <w:r w:rsidRPr="0015405F">
              <w:rPr>
                <w:iCs/>
                <w:snapToGrid w:val="0"/>
                <w:sz w:val="24"/>
                <w:szCs w:val="24"/>
                <w:lang w:eastAsia="ru-RU"/>
              </w:rPr>
              <w:t>розпорядника</w:t>
            </w:r>
            <w:r>
              <w:rPr>
                <w:iCs/>
                <w:snapToGrid w:val="0"/>
                <w:sz w:val="24"/>
                <w:szCs w:val="24"/>
                <w:lang w:eastAsia="ru-RU"/>
              </w:rPr>
              <w:t xml:space="preserve"> рахунку</w:t>
            </w:r>
            <w:r w:rsidRPr="0015405F">
              <w:rPr>
                <w:iCs/>
                <w:snapToGrid w:val="0"/>
                <w:sz w:val="24"/>
                <w:szCs w:val="24"/>
                <w:lang w:eastAsia="ru-RU"/>
              </w:rPr>
              <w:t>)</w:t>
            </w:r>
          </w:p>
        </w:tc>
      </w:tr>
    </w:tbl>
    <w:p w:rsidR="00F835C4" w:rsidRPr="00E10ADC" w:rsidRDefault="00F835C4" w:rsidP="00F835C4">
      <w:pPr>
        <w:tabs>
          <w:tab w:val="left" w:pos="360"/>
        </w:tabs>
        <w:rPr>
          <w:lang w:val="ru-RU"/>
        </w:rPr>
      </w:pPr>
    </w:p>
    <w:p w:rsidR="00F835C4" w:rsidRPr="00E10ADC" w:rsidRDefault="00F835C4" w:rsidP="00F835C4">
      <w:pPr>
        <w:tabs>
          <w:tab w:val="left" w:pos="360"/>
        </w:tabs>
        <w:rPr>
          <w:lang w:val="ru-RU"/>
        </w:rPr>
      </w:pPr>
    </w:p>
    <w:p w:rsidR="00F835C4" w:rsidRPr="00E10ADC" w:rsidRDefault="00F835C4" w:rsidP="00F835C4">
      <w:pPr>
        <w:tabs>
          <w:tab w:val="left" w:pos="360"/>
        </w:tabs>
        <w:rPr>
          <w:lang w:val="ru-RU"/>
        </w:rPr>
      </w:pPr>
    </w:p>
    <w:p w:rsidR="00F835C4" w:rsidRPr="00E10ADC" w:rsidRDefault="00F835C4" w:rsidP="00F835C4">
      <w:pPr>
        <w:tabs>
          <w:tab w:val="left" w:pos="360"/>
        </w:tabs>
        <w:rPr>
          <w:lang w:val="ru-RU"/>
        </w:rPr>
      </w:pPr>
    </w:p>
    <w:p w:rsidR="00F835C4" w:rsidRDefault="00F835C4" w:rsidP="00F835C4">
      <w:pPr>
        <w:pStyle w:val="a4"/>
        <w:jc w:val="right"/>
        <w:rPr>
          <w:lang w:val="ru-RU"/>
        </w:rPr>
      </w:pPr>
      <w:proofErr w:type="spellStart"/>
      <w:r w:rsidRPr="00E10ADC">
        <w:rPr>
          <w:lang w:val="ru-RU"/>
        </w:rPr>
        <w:t>Додаток</w:t>
      </w:r>
      <w:proofErr w:type="spellEnd"/>
    </w:p>
    <w:p w:rsidR="00F835C4" w:rsidRPr="006B5ED5" w:rsidRDefault="00F835C4" w:rsidP="00F835C4">
      <w:pPr>
        <w:pStyle w:val="a4"/>
        <w:jc w:val="right"/>
      </w:pPr>
      <w:r w:rsidRPr="00E10ADC">
        <w:rPr>
          <w:lang w:val="ru-RU"/>
        </w:rPr>
        <w:t xml:space="preserve"> до </w:t>
      </w:r>
      <w:proofErr w:type="spellStart"/>
      <w:proofErr w:type="gramStart"/>
      <w:r w:rsidRPr="00E10ADC">
        <w:rPr>
          <w:lang w:val="ru-RU"/>
        </w:rPr>
        <w:t>розпорядження</w:t>
      </w:r>
      <w:proofErr w:type="spellEnd"/>
      <w:r w:rsidRPr="00E10ADC">
        <w:rPr>
          <w:lang w:val="ru-RU"/>
        </w:rPr>
        <w:t xml:space="preserve">  </w:t>
      </w:r>
      <w:proofErr w:type="spellStart"/>
      <w:r w:rsidRPr="00E10ADC">
        <w:rPr>
          <w:lang w:val="ru-RU"/>
        </w:rPr>
        <w:t>від</w:t>
      </w:r>
      <w:proofErr w:type="spellEnd"/>
      <w:proofErr w:type="gramEnd"/>
      <w:r w:rsidRPr="00E10ADC">
        <w:rPr>
          <w:lang w:val="ru-RU"/>
        </w:rPr>
        <w:t>_____</w:t>
      </w:r>
      <w:r>
        <w:rPr>
          <w:lang w:val="en-US"/>
        </w:rPr>
        <w:t xml:space="preserve"> </w:t>
      </w:r>
      <w:r>
        <w:t>№</w:t>
      </w:r>
    </w:p>
    <w:p w:rsidR="00F835C4" w:rsidRPr="00E10ADC" w:rsidRDefault="00F835C4" w:rsidP="00F835C4">
      <w:pPr>
        <w:pStyle w:val="a4"/>
        <w:jc w:val="both"/>
        <w:rPr>
          <w:lang w:val="ru-RU"/>
        </w:rPr>
      </w:pPr>
    </w:p>
    <w:p w:rsidR="00F835C4" w:rsidRPr="00E10ADC" w:rsidRDefault="00F835C4" w:rsidP="00F835C4">
      <w:pPr>
        <w:pStyle w:val="a4"/>
        <w:jc w:val="both"/>
        <w:rPr>
          <w:lang w:val="ru-RU"/>
        </w:rPr>
      </w:pPr>
    </w:p>
    <w:p w:rsidR="00F835C4" w:rsidRPr="00E10ADC" w:rsidRDefault="00F835C4" w:rsidP="00F835C4">
      <w:pPr>
        <w:pStyle w:val="a4"/>
        <w:jc w:val="both"/>
        <w:rPr>
          <w:lang w:val="ru-RU"/>
        </w:rPr>
      </w:pPr>
    </w:p>
    <w:tbl>
      <w:tblPr>
        <w:tblStyle w:val="a3"/>
        <w:tblW w:w="9993" w:type="dxa"/>
        <w:tblLayout w:type="fixed"/>
        <w:tblLook w:val="04A0" w:firstRow="1" w:lastRow="0" w:firstColumn="1" w:lastColumn="0" w:noHBand="0" w:noVBand="1"/>
      </w:tblPr>
      <w:tblGrid>
        <w:gridCol w:w="461"/>
        <w:gridCol w:w="1094"/>
        <w:gridCol w:w="2551"/>
        <w:gridCol w:w="1485"/>
        <w:gridCol w:w="1350"/>
        <w:gridCol w:w="1559"/>
        <w:gridCol w:w="1493"/>
      </w:tblGrid>
      <w:tr w:rsidR="00F835C4" w:rsidRPr="00E10ADC" w:rsidTr="009B334A">
        <w:tc>
          <w:tcPr>
            <w:tcW w:w="461" w:type="dxa"/>
            <w:vAlign w:val="center"/>
          </w:tcPr>
          <w:p w:rsidR="00F835C4" w:rsidRPr="00E10ADC" w:rsidRDefault="00F835C4" w:rsidP="009B334A">
            <w:pPr>
              <w:pStyle w:val="a4"/>
              <w:jc w:val="center"/>
              <w:rPr>
                <w:lang w:val="ru-RU"/>
              </w:rPr>
            </w:pPr>
            <w:r w:rsidRPr="00E10ADC">
              <w:rPr>
                <w:lang w:val="ru-RU"/>
              </w:rPr>
              <w:t>№ з/п</w:t>
            </w:r>
          </w:p>
        </w:tc>
        <w:tc>
          <w:tcPr>
            <w:tcW w:w="1094" w:type="dxa"/>
          </w:tcPr>
          <w:p w:rsidR="00F835C4" w:rsidRPr="00E10ADC" w:rsidRDefault="00F835C4" w:rsidP="009B334A">
            <w:pPr>
              <w:pStyle w:val="a4"/>
              <w:jc w:val="center"/>
            </w:pPr>
            <w:r w:rsidRPr="00E10ADC">
              <w:t>Код депонента</w:t>
            </w:r>
          </w:p>
        </w:tc>
        <w:tc>
          <w:tcPr>
            <w:tcW w:w="2551" w:type="dxa"/>
            <w:vAlign w:val="center"/>
          </w:tcPr>
          <w:p w:rsidR="00F835C4" w:rsidRPr="00E10ADC" w:rsidRDefault="00F835C4" w:rsidP="009B334A">
            <w:pPr>
              <w:pStyle w:val="a4"/>
              <w:jc w:val="center"/>
              <w:rPr>
                <w:lang w:val="ru-RU"/>
              </w:rPr>
            </w:pPr>
            <w:proofErr w:type="spellStart"/>
            <w:r w:rsidRPr="00E10ADC">
              <w:rPr>
                <w:lang w:val="ru-RU"/>
              </w:rPr>
              <w:t>Найменування</w:t>
            </w:r>
            <w:proofErr w:type="spellEnd"/>
            <w:r w:rsidRPr="00E10ADC">
              <w:rPr>
                <w:lang w:val="ru-RU"/>
              </w:rPr>
              <w:t xml:space="preserve"> </w:t>
            </w:r>
            <w:proofErr w:type="spellStart"/>
            <w:r w:rsidRPr="00E10ADC">
              <w:rPr>
                <w:lang w:val="ru-RU"/>
              </w:rPr>
              <w:t>власника</w:t>
            </w:r>
            <w:proofErr w:type="spellEnd"/>
          </w:p>
        </w:tc>
        <w:tc>
          <w:tcPr>
            <w:tcW w:w="1485" w:type="dxa"/>
            <w:vAlign w:val="center"/>
          </w:tcPr>
          <w:p w:rsidR="00F835C4" w:rsidRPr="00E10ADC" w:rsidRDefault="00F835C4" w:rsidP="009B334A">
            <w:pPr>
              <w:pStyle w:val="a4"/>
              <w:jc w:val="center"/>
              <w:rPr>
                <w:lang w:val="ru-RU"/>
              </w:rPr>
            </w:pPr>
            <w:r w:rsidRPr="00E10ADC">
              <w:t xml:space="preserve">Депозитарний код рахунку в </w:t>
            </w:r>
            <w:r>
              <w:t>цінних паперах</w:t>
            </w:r>
            <w:r w:rsidRPr="00E10ADC">
              <w:t xml:space="preserve"> власника</w:t>
            </w:r>
            <w:r>
              <w:t>,</w:t>
            </w:r>
            <w:r w:rsidRPr="00E10ADC">
              <w:t xml:space="preserve"> відкритий в депозитарній установі</w:t>
            </w:r>
          </w:p>
        </w:tc>
        <w:tc>
          <w:tcPr>
            <w:tcW w:w="1350" w:type="dxa"/>
            <w:vAlign w:val="center"/>
          </w:tcPr>
          <w:p w:rsidR="00F835C4" w:rsidRPr="00E10ADC" w:rsidRDefault="00F835C4" w:rsidP="009B334A">
            <w:pPr>
              <w:pStyle w:val="a4"/>
              <w:jc w:val="center"/>
            </w:pPr>
            <w:r w:rsidRPr="00E10ADC">
              <w:t xml:space="preserve">Код </w:t>
            </w:r>
            <w:r w:rsidRPr="00E10ADC">
              <w:rPr>
                <w:lang w:val="en-US"/>
              </w:rPr>
              <w:t>ISIN</w:t>
            </w:r>
            <w:r w:rsidRPr="00E10ADC">
              <w:rPr>
                <w:lang w:val="ru-RU"/>
              </w:rPr>
              <w:t xml:space="preserve"> </w:t>
            </w:r>
            <w:r>
              <w:t>цінних паперів</w:t>
            </w:r>
            <w:r w:rsidRPr="00E10ADC">
              <w:t xml:space="preserve">, за якими надається </w:t>
            </w:r>
            <w:proofErr w:type="spellStart"/>
            <w:r w:rsidRPr="00E10ADC">
              <w:t>розпоряд</w:t>
            </w:r>
            <w:r>
              <w:t>-</w:t>
            </w:r>
            <w:r w:rsidRPr="00E10ADC">
              <w:t>ження</w:t>
            </w:r>
            <w:proofErr w:type="spellEnd"/>
          </w:p>
        </w:tc>
        <w:tc>
          <w:tcPr>
            <w:tcW w:w="1559" w:type="dxa"/>
            <w:vAlign w:val="center"/>
          </w:tcPr>
          <w:p w:rsidR="00F835C4" w:rsidRPr="00E10ADC" w:rsidRDefault="00F835C4" w:rsidP="009B334A">
            <w:pPr>
              <w:pStyle w:val="a4"/>
              <w:jc w:val="center"/>
            </w:pPr>
            <w:r w:rsidRPr="00E10ADC">
              <w:t xml:space="preserve">Кількість </w:t>
            </w:r>
            <w:r>
              <w:t>цінних паперів</w:t>
            </w:r>
            <w:r w:rsidRPr="00E10ADC">
              <w:t xml:space="preserve">, що обліковуються на рахунку власника, </w:t>
            </w:r>
            <w:proofErr w:type="spellStart"/>
            <w:r w:rsidRPr="00E10ADC">
              <w:t>шт</w:t>
            </w:r>
            <w:proofErr w:type="spellEnd"/>
          </w:p>
        </w:tc>
        <w:tc>
          <w:tcPr>
            <w:tcW w:w="1493" w:type="dxa"/>
          </w:tcPr>
          <w:p w:rsidR="00F835C4" w:rsidRPr="00E10ADC" w:rsidRDefault="00F835C4" w:rsidP="009B334A">
            <w:pPr>
              <w:pStyle w:val="a4"/>
              <w:jc w:val="center"/>
            </w:pPr>
            <w:r w:rsidRPr="00E10ADC">
              <w:t xml:space="preserve">Інформація </w:t>
            </w:r>
          </w:p>
        </w:tc>
      </w:tr>
      <w:tr w:rsidR="00F835C4" w:rsidRPr="00E10ADC" w:rsidTr="009B334A">
        <w:tc>
          <w:tcPr>
            <w:tcW w:w="461" w:type="dxa"/>
          </w:tcPr>
          <w:p w:rsidR="00F835C4" w:rsidRPr="00E10ADC" w:rsidRDefault="00F835C4" w:rsidP="009B334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4" w:type="dxa"/>
          </w:tcPr>
          <w:p w:rsidR="00F835C4" w:rsidRPr="00E10ADC" w:rsidRDefault="00F835C4" w:rsidP="009B334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51" w:type="dxa"/>
          </w:tcPr>
          <w:p w:rsidR="00F835C4" w:rsidRPr="00E10ADC" w:rsidRDefault="00F835C4" w:rsidP="009B334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85" w:type="dxa"/>
          </w:tcPr>
          <w:p w:rsidR="00F835C4" w:rsidRPr="00E10ADC" w:rsidRDefault="00F835C4" w:rsidP="009B334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350" w:type="dxa"/>
          </w:tcPr>
          <w:p w:rsidR="00F835C4" w:rsidRPr="00E10ADC" w:rsidRDefault="00F835C4" w:rsidP="009B334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F835C4" w:rsidRPr="00E10ADC" w:rsidRDefault="00F835C4" w:rsidP="009B334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493" w:type="dxa"/>
          </w:tcPr>
          <w:p w:rsidR="00F835C4" w:rsidRPr="00E10ADC" w:rsidRDefault="00F835C4" w:rsidP="009B334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</w:tbl>
    <w:p w:rsidR="00F835C4" w:rsidRPr="00E10ADC" w:rsidRDefault="00F835C4" w:rsidP="00F835C4">
      <w:pPr>
        <w:tabs>
          <w:tab w:val="left" w:pos="360"/>
        </w:tabs>
        <w:jc w:val="center"/>
      </w:pPr>
    </w:p>
    <w:p w:rsidR="005F5227" w:rsidRDefault="005F5227">
      <w:bookmarkStart w:id="0" w:name="_GoBack"/>
      <w:bookmarkEnd w:id="0"/>
    </w:p>
    <w:sectPr w:rsidR="005F52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C4"/>
    <w:rsid w:val="005F5227"/>
    <w:rsid w:val="00F8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DF790-7361-45E1-A849-C18CCDB3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5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35C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nhideWhenUsed/>
    <w:rsid w:val="00F835C4"/>
    <w:pPr>
      <w:jc w:val="left"/>
    </w:pPr>
    <w:rPr>
      <w:sz w:val="20"/>
      <w:szCs w:val="20"/>
    </w:rPr>
  </w:style>
  <w:style w:type="character" w:customStyle="1" w:styleId="a5">
    <w:name w:val="Текст кінцевої виноски Знак"/>
    <w:basedOn w:val="a0"/>
    <w:link w:val="a4"/>
    <w:rsid w:val="00F835C4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1442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Груба Василина Василівна</dc:creator>
  <cp:keywords/>
  <dc:description/>
  <cp:lastModifiedBy>Груба Василина Василівна</cp:lastModifiedBy>
  <cp:revision>1</cp:revision>
  <dcterms:created xsi:type="dcterms:W3CDTF">2025-07-30T13:05:00Z</dcterms:created>
  <dcterms:modified xsi:type="dcterms:W3CDTF">2025-07-30T13:06:00Z</dcterms:modified>
</cp:coreProperties>
</file>