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0733F" w14:textId="77777777" w:rsidR="001063F7" w:rsidRPr="007716AC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7716AC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7716AC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771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7716AC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 w:rsidRPr="007716AC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D125B4" w:rsidRPr="007716A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6585E" w:rsidRPr="007716AC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14:paraId="50720BBB" w14:textId="77777777" w:rsidR="00004215" w:rsidRPr="007716AC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7716AC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7716AC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7716AC">
        <w:rPr>
          <w:rFonts w:ascii="Times New Roman" w:hAnsi="Times New Roman" w:cs="Times New Roman"/>
          <w:b/>
          <w:sz w:val="24"/>
          <w:szCs w:val="24"/>
        </w:rPr>
        <w:t>-схеми</w:t>
      </w:r>
      <w:r w:rsidRPr="007716AC">
        <w:rPr>
          <w:rFonts w:ascii="Times New Roman" w:hAnsi="Times New Roman" w:cs="Times New Roman"/>
          <w:b/>
          <w:sz w:val="24"/>
          <w:szCs w:val="24"/>
        </w:rPr>
        <w:t>):</w:t>
      </w:r>
    </w:p>
    <w:p w14:paraId="4238E897" w14:textId="5DF35AD7" w:rsidR="00004215" w:rsidRPr="007716AC" w:rsidRDefault="001A1C0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параметрів K014, 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213F8">
        <w:rPr>
          <w:rFonts w:ascii="Times New Roman" w:hAnsi="Times New Roman" w:cs="Times New Roman"/>
          <w:sz w:val="24"/>
          <w:szCs w:val="24"/>
          <w:lang w:val="ru-RU"/>
        </w:rPr>
        <w:t xml:space="preserve">030, </w:t>
      </w:r>
      <w:r w:rsidRPr="007716AC">
        <w:rPr>
          <w:rFonts w:ascii="Times New Roman" w:hAnsi="Times New Roman" w:cs="Times New Roman"/>
          <w:sz w:val="24"/>
          <w:szCs w:val="24"/>
        </w:rPr>
        <w:t>S340, Z210 до відповідних довідників.</w:t>
      </w:r>
    </w:p>
    <w:p w14:paraId="5E8730F1" w14:textId="77777777" w:rsidR="00B7187A" w:rsidRPr="00B7187A" w:rsidRDefault="00B7187A" w:rsidP="00B7187A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 xml:space="preserve">2. </w:t>
      </w:r>
      <w:r w:rsidRPr="00B7187A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Pr="00B7187A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Pr="00B7187A">
        <w:rPr>
          <w:rFonts w:ascii="Times New Roman" w:hAnsi="Times New Roman" w:cs="Times New Roman"/>
          <w:sz w:val="24"/>
          <w:szCs w:val="24"/>
          <w:lang w:val="ru-RU"/>
        </w:rPr>
        <w:t>085</w:t>
      </w:r>
      <w:r w:rsidRPr="00B7187A">
        <w:rPr>
          <w:rFonts w:ascii="Times New Roman" w:hAnsi="Times New Roman" w:cs="Times New Roman"/>
          <w:sz w:val="24"/>
          <w:szCs w:val="24"/>
        </w:rPr>
        <w:t>, Q</w:t>
      </w:r>
      <w:r w:rsidRPr="00B7187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7187A">
        <w:rPr>
          <w:rFonts w:ascii="Times New Roman" w:hAnsi="Times New Roman" w:cs="Times New Roman"/>
          <w:sz w:val="24"/>
          <w:szCs w:val="24"/>
          <w:lang w:val="ru-RU"/>
        </w:rPr>
        <w:t>087</w:t>
      </w:r>
      <w:r w:rsidRPr="00B7187A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два символи та в якості розділового </w:t>
      </w:r>
      <w:proofErr w:type="spellStart"/>
      <w:r w:rsidRPr="00B7187A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B7187A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52B5D403" w14:textId="036D70AF" w:rsidR="00CC25A2" w:rsidRPr="00B7187A" w:rsidRDefault="00B7187A" w:rsidP="00B7187A">
      <w:pPr>
        <w:jc w:val="both"/>
        <w:rPr>
          <w:rFonts w:ascii="Times New Roman" w:hAnsi="Times New Roman" w:cs="Times New Roman"/>
          <w:sz w:val="24"/>
          <w:szCs w:val="24"/>
        </w:rPr>
      </w:pPr>
      <w:r w:rsidRPr="00B7187A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B7187A">
        <w:rPr>
          <w:rFonts w:ascii="Times New Roman" w:hAnsi="Times New Roman" w:cs="Times New Roman"/>
          <w:sz w:val="24"/>
          <w:szCs w:val="24"/>
        </w:rPr>
        <w:t>Значення НРП Q</w:t>
      </w:r>
      <w:r w:rsidRPr="00B7187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7187A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Pr="00B7187A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в один або два символи та в якості розділового </w:t>
      </w:r>
      <w:proofErr w:type="spellStart"/>
      <w:r w:rsidRPr="00B7187A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B7187A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24935008" w14:textId="4DC19E85" w:rsidR="005D3AF8" w:rsidRPr="007716AC" w:rsidRDefault="005B00D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B7187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5D3AF8" w:rsidRPr="00B718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D3AF8" w:rsidRPr="00B7187A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92352D" w:rsidRPr="00B7187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2352D" w:rsidRPr="00B7187A">
        <w:rPr>
          <w:rFonts w:ascii="Times New Roman" w:hAnsi="Times New Roman" w:cs="Times New Roman"/>
          <w:sz w:val="24"/>
          <w:szCs w:val="24"/>
          <w:lang w:val="ru-RU"/>
        </w:rPr>
        <w:t xml:space="preserve">001, </w:t>
      </w:r>
      <w:r w:rsidR="00622FB4" w:rsidRPr="00B7187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22FB4" w:rsidRPr="00B7187A">
        <w:rPr>
          <w:rFonts w:ascii="Times New Roman" w:hAnsi="Times New Roman" w:cs="Times New Roman"/>
          <w:sz w:val="24"/>
          <w:szCs w:val="24"/>
          <w:lang w:val="ru-RU"/>
        </w:rPr>
        <w:t xml:space="preserve">003, </w:t>
      </w:r>
      <w:r w:rsidR="00622FB4" w:rsidRPr="00B7187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22FB4" w:rsidRPr="00B7187A">
        <w:rPr>
          <w:rFonts w:ascii="Times New Roman" w:hAnsi="Times New Roman" w:cs="Times New Roman"/>
          <w:sz w:val="24"/>
          <w:szCs w:val="24"/>
          <w:lang w:val="ru-RU"/>
        </w:rPr>
        <w:t>003</w:t>
      </w:r>
      <w:r w:rsidR="00622FB4" w:rsidRPr="007716AC">
        <w:rPr>
          <w:rFonts w:ascii="Times New Roman" w:hAnsi="Times New Roman" w:cs="Times New Roman"/>
          <w:sz w:val="24"/>
          <w:szCs w:val="24"/>
          <w:lang w:val="ru-RU"/>
        </w:rPr>
        <w:t xml:space="preserve">_1, </w:t>
      </w:r>
      <w:r w:rsidR="00622FB4" w:rsidRPr="007716A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22FB4" w:rsidRPr="007716AC">
        <w:rPr>
          <w:rFonts w:ascii="Times New Roman" w:hAnsi="Times New Roman" w:cs="Times New Roman"/>
          <w:sz w:val="24"/>
          <w:szCs w:val="24"/>
          <w:lang w:val="ru-RU"/>
        </w:rPr>
        <w:t xml:space="preserve">003_2, </w:t>
      </w:r>
      <w:r w:rsidR="00986EBD" w:rsidRPr="007716AC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986EBD" w:rsidRPr="007716AC">
        <w:rPr>
          <w:rFonts w:ascii="Times New Roman" w:hAnsi="Times New Roman" w:cs="Times New Roman"/>
          <w:sz w:val="24"/>
          <w:szCs w:val="24"/>
          <w:lang w:val="ru-RU"/>
        </w:rPr>
        <w:t>085</w:t>
      </w:r>
      <w:r w:rsidR="00986EBD" w:rsidRPr="007716AC">
        <w:rPr>
          <w:rFonts w:ascii="Times New Roman" w:hAnsi="Times New Roman" w:cs="Times New Roman"/>
          <w:sz w:val="24"/>
          <w:szCs w:val="24"/>
        </w:rPr>
        <w:t>,</w:t>
      </w:r>
      <w:r w:rsidR="00986EBD" w:rsidRPr="007716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6EBD" w:rsidRPr="007716AC">
        <w:rPr>
          <w:rFonts w:ascii="Times New Roman" w:hAnsi="Times New Roman" w:cs="Times New Roman"/>
          <w:sz w:val="24"/>
          <w:szCs w:val="24"/>
        </w:rPr>
        <w:t>Q</w:t>
      </w:r>
      <w:r w:rsidR="00986EBD" w:rsidRPr="007716A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86EBD" w:rsidRPr="007716AC">
        <w:rPr>
          <w:rFonts w:ascii="Times New Roman" w:hAnsi="Times New Roman" w:cs="Times New Roman"/>
          <w:sz w:val="24"/>
          <w:szCs w:val="24"/>
          <w:lang w:val="ru-RU"/>
        </w:rPr>
        <w:t xml:space="preserve">086 </w:t>
      </w:r>
      <w:r w:rsidR="005D3AF8" w:rsidRPr="007716AC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42720DAF" w14:textId="29937617" w:rsidR="005B00DD" w:rsidRPr="007716AC" w:rsidRDefault="001A1C0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 xml:space="preserve">5. </w:t>
      </w:r>
      <w:r w:rsidRPr="007716AC">
        <w:rPr>
          <w:rFonts w:ascii="Times New Roman" w:hAnsi="Times New Roman" w:cs="Times New Roman"/>
          <w:sz w:val="24"/>
        </w:rPr>
        <w:t xml:space="preserve">Контроль на дублюючі записи. Перевірка на наявність більше одного запису з однаковими значеннями НРП Q003 [Умовний ідентифікатор (порядковий номер) </w:t>
      </w:r>
      <w:proofErr w:type="spellStart"/>
      <w:r w:rsidRPr="007716AC">
        <w:rPr>
          <w:rFonts w:ascii="Times New Roman" w:hAnsi="Times New Roman" w:cs="Times New Roman"/>
          <w:sz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</w:rPr>
        <w:t xml:space="preserve"> особи], НРП </w:t>
      </w:r>
      <w:r w:rsidRPr="007716AC">
        <w:rPr>
          <w:rFonts w:ascii="Times New Roman" w:hAnsi="Times New Roman" w:cs="Times New Roman"/>
          <w:sz w:val="24"/>
          <w:szCs w:val="24"/>
        </w:rPr>
        <w:t>Q003_1 (Номер позиції), НРП Q029 (</w:t>
      </w:r>
      <w:r w:rsidR="009E56B1" w:rsidRPr="007716AC">
        <w:rPr>
          <w:rFonts w:ascii="Times New Roman" w:hAnsi="Times New Roman" w:cs="Times New Roman"/>
          <w:sz w:val="24"/>
          <w:szCs w:val="24"/>
        </w:rPr>
        <w:t xml:space="preserve">Номер/код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особи), НРП Q003_2 (Номер указу Президента України), НРП QSUBJECT (Унікальний ідентифікатор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особи в Державному реєстрі санкцій), НРП QACTION (Унікальний ідентифікатор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дії в Державному реєстрі санкцій), Z210 [Код належності до клієнтів респондента (постачальника статистичної звітності)], S340 (Строк застосування персональних санкцій), K014 (Код типу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особи), K030 (код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особи)</w:t>
      </w:r>
      <w:r w:rsidRPr="007716AC">
        <w:rPr>
          <w:rFonts w:ascii="Times New Roman" w:hAnsi="Times New Roman" w:cs="Times New Roman"/>
          <w:sz w:val="24"/>
        </w:rPr>
        <w:t>.</w:t>
      </w:r>
    </w:p>
    <w:p w14:paraId="2C83D70E" w14:textId="77777777" w:rsidR="00A80DD2" w:rsidRPr="007716AC" w:rsidRDefault="005B00DD" w:rsidP="00A534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16AC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A80DD2" w:rsidRPr="007716AC">
        <w:rPr>
          <w:rFonts w:ascii="Times New Roman" w:hAnsi="Times New Roman" w:cs="Times New Roman"/>
          <w:sz w:val="24"/>
          <w:szCs w:val="24"/>
        </w:rPr>
        <w:t xml:space="preserve"> Допускається подання нульового </w:t>
      </w:r>
      <w:proofErr w:type="spellStart"/>
      <w:r w:rsidR="00A80DD2" w:rsidRPr="007716AC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80DD2" w:rsidRPr="007716AC">
        <w:rPr>
          <w:rFonts w:ascii="Times New Roman" w:hAnsi="Times New Roman" w:cs="Times New Roman"/>
          <w:sz w:val="24"/>
          <w:szCs w:val="24"/>
        </w:rPr>
        <w:t>.</w:t>
      </w:r>
    </w:p>
    <w:p w14:paraId="58DDFDD0" w14:textId="77777777" w:rsidR="00004215" w:rsidRPr="007716AC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7716AC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7716AC">
        <w:rPr>
          <w:rFonts w:ascii="Times New Roman" w:hAnsi="Times New Roman" w:cs="Times New Roman"/>
          <w:b/>
          <w:sz w:val="24"/>
          <w:szCs w:val="24"/>
        </w:rPr>
        <w:t>:</w:t>
      </w:r>
    </w:p>
    <w:p w14:paraId="5EA44DA2" w14:textId="3ADEC0F2" w:rsidR="00B96102" w:rsidRPr="00D20908" w:rsidRDefault="0068776E" w:rsidP="001A1C0D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B96102" w:rsidRPr="007716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1C0D" w:rsidRPr="007716AC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</w:t>
      </w:r>
      <w:r w:rsidR="001A1C0D" w:rsidRPr="007716A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Q003_2 (Номер указу Президента України). </w:t>
      </w:r>
      <w:r w:rsidR="001A1C0D"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Значення НРП Q003_2 повинно містити </w:t>
      </w:r>
      <w:r w:rsidR="001A1C0D" w:rsidRPr="007716AC">
        <w:rPr>
          <w:rFonts w:ascii="Times New Roman" w:hAnsi="Times New Roman" w:cs="Times New Roman"/>
          <w:sz w:val="24"/>
          <w:szCs w:val="24"/>
        </w:rPr>
        <w:t xml:space="preserve">тільки цифри та/або букви, знаки “/” або “-” (без пробілів). При недотримані умови надається повідомлення: “Некоректно вказано </w:t>
      </w:r>
      <w:r w:rsidR="001A1C0D" w:rsidRPr="007716AC">
        <w:rPr>
          <w:rFonts w:ascii="Times New Roman" w:hAnsi="Times New Roman" w:cs="Times New Roman"/>
          <w:bCs/>
          <w:sz w:val="24"/>
          <w:szCs w:val="24"/>
        </w:rPr>
        <w:t>номер указу Президента України Q003_2=[Q003_2]. Для аналізу: Q003=</w:t>
      </w:r>
      <w:r w:rsidR="00BC1C59" w:rsidRPr="00F213F8">
        <w:rPr>
          <w:rFonts w:ascii="Times New Roman" w:hAnsi="Times New Roman" w:cs="Times New Roman"/>
          <w:bCs/>
          <w:sz w:val="24"/>
          <w:szCs w:val="24"/>
        </w:rPr>
        <w:t>…</w:t>
      </w:r>
      <w:r w:rsidR="001A1C0D" w:rsidRPr="007716AC">
        <w:rPr>
          <w:rFonts w:ascii="Times New Roman" w:hAnsi="Times New Roman" w:cs="Times New Roman"/>
          <w:bCs/>
          <w:sz w:val="24"/>
          <w:szCs w:val="24"/>
        </w:rPr>
        <w:t xml:space="preserve"> QSUBJECT=… QACTION=… </w:t>
      </w:r>
      <w:r w:rsidR="001A1C0D" w:rsidRPr="00D20908">
        <w:rPr>
          <w:rFonts w:ascii="Times New Roman" w:hAnsi="Times New Roman" w:cs="Times New Roman"/>
          <w:bCs/>
          <w:sz w:val="24"/>
          <w:szCs w:val="24"/>
        </w:rPr>
        <w:t>Q029=…Q003_1=… Q003_2=… S340=…”</w:t>
      </w:r>
      <w:r w:rsidR="001A1C0D" w:rsidRPr="00D20908">
        <w:rPr>
          <w:rFonts w:ascii="Times New Roman" w:hAnsi="Times New Roman" w:cs="Times New Roman"/>
          <w:sz w:val="24"/>
          <w:szCs w:val="24"/>
        </w:rPr>
        <w:t>.</w:t>
      </w:r>
    </w:p>
    <w:p w14:paraId="60032D6E" w14:textId="420079B7" w:rsidR="00D20908" w:rsidRPr="00D20908" w:rsidRDefault="00D20908" w:rsidP="00D20908">
      <w:pPr>
        <w:jc w:val="both"/>
        <w:rPr>
          <w:rFonts w:ascii="Times New Roman" w:hAnsi="Times New Roman" w:cs="Times New Roman"/>
          <w:sz w:val="24"/>
          <w:szCs w:val="24"/>
        </w:rPr>
      </w:pPr>
      <w:r w:rsidRPr="00D20908">
        <w:rPr>
          <w:rFonts w:ascii="Times New Roman" w:hAnsi="Times New Roman" w:cs="Times New Roman"/>
          <w:b/>
          <w:sz w:val="24"/>
          <w:szCs w:val="24"/>
        </w:rPr>
        <w:t>2.</w:t>
      </w:r>
      <w:r w:rsidRPr="00D20908">
        <w:rPr>
          <w:rFonts w:ascii="Times New Roman" w:hAnsi="Times New Roman" w:cs="Times New Roman"/>
          <w:sz w:val="24"/>
          <w:szCs w:val="24"/>
        </w:rPr>
        <w:t xml:space="preserve"> </w:t>
      </w:r>
      <w:r w:rsidRPr="00D20908">
        <w:rPr>
          <w:rFonts w:ascii="Times New Roman" w:hAnsi="Times New Roman" w:cs="Times New Roman"/>
          <w:b/>
          <w:sz w:val="24"/>
          <w:szCs w:val="24"/>
        </w:rPr>
        <w:t>Перевірка значень НРП QF085 (Код персональних санкцій).</w:t>
      </w:r>
      <w:r w:rsidRPr="00D20908">
        <w:rPr>
          <w:rFonts w:ascii="Times New Roman" w:hAnsi="Times New Roman" w:cs="Times New Roman"/>
          <w:sz w:val="24"/>
          <w:szCs w:val="24"/>
        </w:rPr>
        <w:t xml:space="preserve"> Значення НРП QF085 повинно дорівнювати одному із кодів довідника </w:t>
      </w:r>
      <w:r w:rsidRPr="00D2090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213F8">
        <w:rPr>
          <w:rFonts w:ascii="Times New Roman" w:hAnsi="Times New Roman" w:cs="Times New Roman"/>
          <w:sz w:val="24"/>
          <w:szCs w:val="24"/>
        </w:rPr>
        <w:t xml:space="preserve">085 </w:t>
      </w:r>
      <w:r w:rsidRPr="00D20908">
        <w:rPr>
          <w:rFonts w:ascii="Times New Roman" w:hAnsi="Times New Roman" w:cs="Times New Roman"/>
          <w:sz w:val="24"/>
          <w:szCs w:val="24"/>
        </w:rPr>
        <w:t xml:space="preserve">або містити перелік з кодів цього ж довідника з використанням розділового </w:t>
      </w:r>
      <w:proofErr w:type="spellStart"/>
      <w:r w:rsidRPr="00D20908">
        <w:rPr>
          <w:rFonts w:ascii="Times New Roman" w:hAnsi="Times New Roman" w:cs="Times New Roman"/>
          <w:sz w:val="24"/>
          <w:szCs w:val="24"/>
        </w:rPr>
        <w:t>знак</w:t>
      </w:r>
      <w:r w:rsidR="00DE4F3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20908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недотримані умови надається повідомлення: “</w:t>
      </w:r>
      <w:r w:rsidRPr="00D20908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персональних санкцій QF085=[QF085]. Для аналізу: Q003=</w:t>
      </w:r>
      <w:r w:rsidR="00BC1C59" w:rsidRPr="00F213F8">
        <w:rPr>
          <w:rFonts w:ascii="Times New Roman" w:hAnsi="Times New Roman" w:cs="Times New Roman"/>
          <w:bCs/>
          <w:sz w:val="24"/>
          <w:szCs w:val="24"/>
        </w:rPr>
        <w:t>…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0908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029=… Q003_1=… Q003_2=… </w:t>
      </w:r>
      <w:r w:rsidRPr="00D20908">
        <w:rPr>
          <w:rFonts w:ascii="Times New Roman" w:hAnsi="Times New Roman" w:cs="Times New Roman"/>
          <w:sz w:val="24"/>
          <w:szCs w:val="24"/>
        </w:rPr>
        <w:t>QSUBJECT=… QACTION=…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 S340=…”</w:t>
      </w:r>
      <w:r w:rsidRPr="00D20908">
        <w:rPr>
          <w:rFonts w:ascii="Times New Roman" w:hAnsi="Times New Roman" w:cs="Times New Roman"/>
          <w:sz w:val="24"/>
          <w:szCs w:val="24"/>
        </w:rPr>
        <w:t>.</w:t>
      </w:r>
    </w:p>
    <w:p w14:paraId="1FF75FD1" w14:textId="2721EEC8" w:rsidR="00D20908" w:rsidRPr="00D20908" w:rsidRDefault="00D20908" w:rsidP="00D2090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908">
        <w:rPr>
          <w:rFonts w:ascii="Times New Roman" w:hAnsi="Times New Roman" w:cs="Times New Roman"/>
          <w:b/>
          <w:sz w:val="24"/>
          <w:szCs w:val="24"/>
        </w:rPr>
        <w:t>3. Перевірка значень НРП QF086</w:t>
      </w:r>
      <w:r w:rsidRPr="00D20908">
        <w:rPr>
          <w:rFonts w:ascii="Times New Roman" w:hAnsi="Times New Roman" w:cs="Times New Roman"/>
          <w:sz w:val="24"/>
          <w:szCs w:val="24"/>
        </w:rPr>
        <w:t xml:space="preserve"> (</w:t>
      </w:r>
      <w:r w:rsidRPr="00D209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наявності рахунку, на якому обліковуються кошти </w:t>
      </w:r>
      <w:proofErr w:type="spellStart"/>
      <w:r w:rsidRPr="00D20908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D209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особи/фінансової операції, у проведенні якої було відмовлено або яка була зупинена, проведених фінансових операцій, наданих послуг та/або відмови респондента у встановленні/підтриманні ділових відносин/наданні респондентом послуг після встановлення ділових відносин</w:t>
      </w:r>
      <w:r w:rsidRPr="00D20908">
        <w:rPr>
          <w:rFonts w:ascii="Times New Roman" w:hAnsi="Times New Roman" w:cs="Times New Roman"/>
          <w:sz w:val="24"/>
          <w:szCs w:val="24"/>
        </w:rPr>
        <w:t xml:space="preserve">). Значення НРП QF086 повинно дорівнювати одному із кодів довідника </w:t>
      </w:r>
      <w:r w:rsidRPr="00D2090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213F8">
        <w:rPr>
          <w:rFonts w:ascii="Times New Roman" w:hAnsi="Times New Roman" w:cs="Times New Roman"/>
          <w:sz w:val="24"/>
          <w:szCs w:val="24"/>
        </w:rPr>
        <w:t xml:space="preserve">086 </w:t>
      </w:r>
      <w:r w:rsidRPr="00D20908">
        <w:rPr>
          <w:rFonts w:ascii="Times New Roman" w:hAnsi="Times New Roman" w:cs="Times New Roman"/>
          <w:sz w:val="24"/>
          <w:szCs w:val="24"/>
        </w:rPr>
        <w:t xml:space="preserve">або містити перелік з кодів цього ж довідника з використанням розділового </w:t>
      </w:r>
      <w:proofErr w:type="spellStart"/>
      <w:r w:rsidRPr="00D20908">
        <w:rPr>
          <w:rFonts w:ascii="Times New Roman" w:hAnsi="Times New Roman" w:cs="Times New Roman"/>
          <w:sz w:val="24"/>
          <w:szCs w:val="24"/>
        </w:rPr>
        <w:t>знак</w:t>
      </w:r>
      <w:r w:rsidR="00DE4F3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20908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недотримані умови надається повідомлення: “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щодо відмов/наданих послуг </w:t>
      </w:r>
      <w:r w:rsidRPr="00D20908">
        <w:rPr>
          <w:rFonts w:ascii="Times New Roman" w:hAnsi="Times New Roman" w:cs="Times New Roman"/>
          <w:sz w:val="24"/>
          <w:szCs w:val="24"/>
        </w:rPr>
        <w:t>QF086</w:t>
      </w:r>
      <w:r w:rsidRPr="00D20908">
        <w:rPr>
          <w:rFonts w:ascii="Times New Roman" w:hAnsi="Times New Roman" w:cs="Times New Roman"/>
          <w:bCs/>
          <w:sz w:val="24"/>
          <w:szCs w:val="24"/>
        </w:rPr>
        <w:t>=[</w:t>
      </w:r>
      <w:r w:rsidRPr="00D20908">
        <w:rPr>
          <w:rFonts w:ascii="Times New Roman" w:hAnsi="Times New Roman" w:cs="Times New Roman"/>
          <w:sz w:val="24"/>
          <w:szCs w:val="24"/>
        </w:rPr>
        <w:t>QF086</w:t>
      </w:r>
      <w:r w:rsidRPr="00D20908">
        <w:rPr>
          <w:rFonts w:ascii="Times New Roman" w:hAnsi="Times New Roman" w:cs="Times New Roman"/>
          <w:bCs/>
          <w:sz w:val="24"/>
          <w:szCs w:val="24"/>
        </w:rPr>
        <w:t>]. Для аналізу: Q003=</w:t>
      </w:r>
      <w:r w:rsidR="00BC1C59" w:rsidRPr="00F213F8">
        <w:rPr>
          <w:rFonts w:ascii="Times New Roman" w:hAnsi="Times New Roman" w:cs="Times New Roman"/>
          <w:bCs/>
          <w:sz w:val="24"/>
          <w:szCs w:val="24"/>
        </w:rPr>
        <w:t>…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0908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D20908">
        <w:rPr>
          <w:rFonts w:ascii="Times New Roman" w:hAnsi="Times New Roman" w:cs="Times New Roman"/>
          <w:bCs/>
          <w:sz w:val="24"/>
          <w:szCs w:val="24"/>
        </w:rPr>
        <w:t xml:space="preserve">029=… Q003_1=… Q003_2=… </w:t>
      </w:r>
      <w:r w:rsidRPr="00D20908">
        <w:rPr>
          <w:rFonts w:ascii="Times New Roman" w:hAnsi="Times New Roman" w:cs="Times New Roman"/>
          <w:sz w:val="24"/>
          <w:szCs w:val="24"/>
        </w:rPr>
        <w:t xml:space="preserve">QSUBJECT=… QACTION=… </w:t>
      </w:r>
      <w:r w:rsidRPr="00D20908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0127B285" w14:textId="10C4A6DE" w:rsidR="001A1C0D" w:rsidRPr="007716AC" w:rsidRDefault="001A1C0D" w:rsidP="001A1C0D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4.</w:t>
      </w:r>
      <w:r w:rsidRPr="007716AC">
        <w:rPr>
          <w:rFonts w:ascii="Times New Roman" w:hAnsi="Times New Roman" w:cs="Times New Roman"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b/>
          <w:sz w:val="24"/>
          <w:szCs w:val="24"/>
        </w:rPr>
        <w:t xml:space="preserve">Перевірка значень НРП QF087 </w:t>
      </w:r>
      <w:r w:rsidRPr="007716AC">
        <w:rPr>
          <w:rFonts w:ascii="Times New Roman" w:hAnsi="Times New Roman" w:cs="Times New Roman"/>
          <w:sz w:val="24"/>
          <w:szCs w:val="24"/>
        </w:rPr>
        <w:t>(Код стану реалізації персональних санкцій):</w:t>
      </w:r>
    </w:p>
    <w:p w14:paraId="6AF8560C" w14:textId="1296C614" w:rsidR="001A1C0D" w:rsidRPr="007716AC" w:rsidRDefault="001A1C0D" w:rsidP="001A1C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 xml:space="preserve">4.1. Якщо значення НРП QF087 вказане, то таке значення повинно дорівнювати одному із кодів “29”, “30”, “31”, “32”, “98” або містити перелік з кодів “29”, “30”, “31”, “32”, “98” з використанням розділового </w:t>
      </w:r>
      <w:proofErr w:type="spellStart"/>
      <w:r w:rsidRPr="007716AC">
        <w:rPr>
          <w:rFonts w:ascii="Times New Roman" w:hAnsi="Times New Roman" w:cs="Times New Roman"/>
          <w:sz w:val="24"/>
          <w:szCs w:val="24"/>
        </w:rPr>
        <w:t>знак</w:t>
      </w:r>
      <w:r w:rsidR="00DE4F3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716AC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недотримані умови надається </w:t>
      </w:r>
      <w:r w:rsidRPr="007716AC">
        <w:rPr>
          <w:rFonts w:ascii="Times New Roman" w:hAnsi="Times New Roman" w:cs="Times New Roman"/>
          <w:sz w:val="24"/>
          <w:szCs w:val="24"/>
        </w:rPr>
        <w:lastRenderedPageBreak/>
        <w:t>повідомлення: “</w:t>
      </w:r>
      <w:r w:rsidRPr="007716AC">
        <w:rPr>
          <w:rFonts w:ascii="Times New Roman" w:hAnsi="Times New Roman" w:cs="Times New Roman"/>
          <w:bCs/>
          <w:sz w:val="24"/>
          <w:szCs w:val="24"/>
        </w:rPr>
        <w:t>Помилковий код стану реалізації персональних санкцій QF087=[QF087]. Для аналізу: Q003=</w:t>
      </w:r>
      <w:r w:rsidR="00BC1C59" w:rsidRPr="00F213F8">
        <w:rPr>
          <w:rFonts w:ascii="Times New Roman" w:hAnsi="Times New Roman" w:cs="Times New Roman"/>
          <w:bCs/>
          <w:sz w:val="24"/>
          <w:szCs w:val="24"/>
        </w:rPr>
        <w:t>…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F213F8">
        <w:rPr>
          <w:rFonts w:ascii="Times New Roman" w:hAnsi="Times New Roman" w:cs="Times New Roman"/>
          <w:bCs/>
          <w:sz w:val="24"/>
          <w:szCs w:val="24"/>
        </w:rPr>
        <w:t>029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7716AC">
        <w:rPr>
          <w:rFonts w:ascii="Times New Roman" w:hAnsi="Times New Roman" w:cs="Times New Roman"/>
          <w:sz w:val="24"/>
          <w:szCs w:val="24"/>
        </w:rPr>
        <w:t>QSUBJECT</w:t>
      </w:r>
      <w:r w:rsidRPr="00F213F8">
        <w:rPr>
          <w:rFonts w:ascii="Times New Roman" w:hAnsi="Times New Roman" w:cs="Times New Roman"/>
          <w:sz w:val="24"/>
          <w:szCs w:val="24"/>
        </w:rPr>
        <w:t>=…</w:t>
      </w:r>
      <w:r w:rsidRPr="007716AC">
        <w:rPr>
          <w:rFonts w:ascii="Times New Roman" w:hAnsi="Times New Roman" w:cs="Times New Roman"/>
          <w:sz w:val="24"/>
          <w:szCs w:val="24"/>
        </w:rPr>
        <w:t xml:space="preserve"> QACTION</w:t>
      </w:r>
      <w:r w:rsidRPr="00F213F8">
        <w:rPr>
          <w:rFonts w:ascii="Times New Roman" w:hAnsi="Times New Roman" w:cs="Times New Roman"/>
          <w:sz w:val="24"/>
          <w:szCs w:val="24"/>
        </w:rPr>
        <w:t xml:space="preserve">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S340=…”</w:t>
      </w:r>
      <w:r w:rsidRPr="007716AC">
        <w:rPr>
          <w:rFonts w:ascii="Times New Roman" w:hAnsi="Times New Roman" w:cs="Times New Roman"/>
          <w:sz w:val="24"/>
          <w:szCs w:val="24"/>
        </w:rPr>
        <w:t>.</w:t>
      </w:r>
    </w:p>
    <w:p w14:paraId="0CDF2EFE" w14:textId="32CFCF8D" w:rsidR="007E6B50" w:rsidRPr="007716AC" w:rsidRDefault="007716AC" w:rsidP="001A1C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4.2. Якщо значення НРП QF086 (</w:t>
      </w:r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наявності рахунку, на якому обліковуються кошти </w:t>
      </w:r>
      <w:proofErr w:type="spellStart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особи/фінансової операції, у проведенні якої було відмовлено або яка була зупинена, проведених фінансових операцій, наданих послуг та/або відмови респондента у встановленні/підтриманні ділових відносин/наданні респондентом послуг після встановлення ділових відносин</w:t>
      </w:r>
      <w:r w:rsidRPr="007716AC">
        <w:rPr>
          <w:rFonts w:ascii="Times New Roman" w:hAnsi="Times New Roman" w:cs="Times New Roman"/>
          <w:sz w:val="24"/>
          <w:szCs w:val="24"/>
        </w:rPr>
        <w:t xml:space="preserve">) дорівнює “5” або в переліку кодів надано “5”, то НРП QF087 (Код стану реалізації персональних санкцій) та НРП Q006_3 (Деталізація щодо відмови, у тому числі дата відмови/надані послуги) повинні бути вказані. При недотриманні умови надається повідомлення: “Для відмови не зазначено код стану реалізації санкцій (QF087) та/або деталізація відмови (НРП Q006_3). Для аналізу: QF086=…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Q003=</w:t>
      </w:r>
      <w:r w:rsidR="00BC1C59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7716AC">
        <w:rPr>
          <w:rFonts w:ascii="Times New Roman" w:hAnsi="Times New Roman" w:cs="Times New Roman"/>
          <w:sz w:val="24"/>
          <w:szCs w:val="24"/>
        </w:rPr>
        <w:t>QSUBJECT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7716AC">
        <w:rPr>
          <w:rFonts w:ascii="Times New Roman" w:hAnsi="Times New Roman" w:cs="Times New Roman"/>
          <w:sz w:val="24"/>
          <w:szCs w:val="24"/>
        </w:rPr>
        <w:t xml:space="preserve"> QACTION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076DAF5A" w14:textId="2E1DC54C" w:rsidR="00986EBD" w:rsidRPr="007716AC" w:rsidRDefault="007716AC" w:rsidP="00A06822">
      <w:pPr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5. Перевірка надання значення в НРП Q006_3 (Деталізація щодо відмови/інформація про надані послуги)</w:t>
      </w:r>
      <w:r w:rsidRPr="007716AC">
        <w:rPr>
          <w:rFonts w:ascii="Times New Roman" w:hAnsi="Times New Roman" w:cs="Times New Roman"/>
          <w:sz w:val="24"/>
          <w:szCs w:val="24"/>
        </w:rPr>
        <w:t>. Якщо значення НРП QF086 (</w:t>
      </w:r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наявності рахунку, на якому обліковуються кошти </w:t>
      </w:r>
      <w:proofErr w:type="spellStart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особи/фінансової операції, у проведенні якої було відмовлено або яка була зупинена, та/або іншої відмови респондента у встановленні/підтриманні ділових відносин/наданні від імені респондента окремих послуг після встановлення ділових відносин/надання послуг</w:t>
      </w:r>
      <w:r w:rsidRPr="007716AC">
        <w:rPr>
          <w:rFonts w:ascii="Times New Roman" w:hAnsi="Times New Roman" w:cs="Times New Roman"/>
          <w:sz w:val="24"/>
          <w:szCs w:val="24"/>
        </w:rPr>
        <w:t>) дорівнює “6</w:t>
      </w:r>
      <w:r w:rsidR="00B630FB" w:rsidRPr="00F213F8">
        <w:rPr>
          <w:rFonts w:ascii="Times New Roman" w:hAnsi="Times New Roman" w:cs="Times New Roman"/>
          <w:sz w:val="24"/>
          <w:szCs w:val="24"/>
        </w:rPr>
        <w:t>1</w:t>
      </w:r>
      <w:r w:rsidRPr="007716AC">
        <w:rPr>
          <w:rFonts w:ascii="Times New Roman" w:hAnsi="Times New Roman" w:cs="Times New Roman"/>
          <w:sz w:val="24"/>
          <w:szCs w:val="24"/>
        </w:rPr>
        <w:t>” або в переліку кодів надано “6</w:t>
      </w:r>
      <w:r w:rsidR="00B630FB" w:rsidRPr="00F213F8">
        <w:rPr>
          <w:rFonts w:ascii="Times New Roman" w:hAnsi="Times New Roman" w:cs="Times New Roman"/>
          <w:sz w:val="24"/>
          <w:szCs w:val="24"/>
        </w:rPr>
        <w:t>1</w:t>
      </w:r>
      <w:r w:rsidRPr="007716AC">
        <w:rPr>
          <w:rFonts w:ascii="Times New Roman" w:hAnsi="Times New Roman" w:cs="Times New Roman"/>
          <w:sz w:val="24"/>
          <w:szCs w:val="24"/>
        </w:rPr>
        <w:t xml:space="preserve">”, то НРП Q006_3 повинно бути вказаним. При недотриманні умови надається повідомлення: “Не зазначено деталізацію для наданих послуг (НРП Q006_3). Для аналізу: QF086=…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Q003=</w:t>
      </w:r>
      <w:r w:rsidR="00BC1C59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7716AC">
        <w:rPr>
          <w:rFonts w:ascii="Times New Roman" w:hAnsi="Times New Roman" w:cs="Times New Roman"/>
          <w:sz w:val="24"/>
          <w:szCs w:val="24"/>
        </w:rPr>
        <w:t>QSUBJECT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7716AC">
        <w:rPr>
          <w:rFonts w:ascii="Times New Roman" w:hAnsi="Times New Roman" w:cs="Times New Roman"/>
          <w:sz w:val="24"/>
          <w:szCs w:val="24"/>
        </w:rPr>
        <w:t xml:space="preserve"> QACTION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29F579FC" w14:textId="163E2963" w:rsidR="00785DD4" w:rsidRPr="007716AC" w:rsidRDefault="001A1C0D" w:rsidP="00A534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6. Перевірка значень K014 (Код типу особи), Q006_1 (Послуги, які клієнт отримує від респондента)</w:t>
      </w:r>
      <w:r w:rsidRPr="007716AC">
        <w:rPr>
          <w:rFonts w:ascii="Times New Roman" w:hAnsi="Times New Roman" w:cs="Times New Roman"/>
          <w:sz w:val="24"/>
          <w:szCs w:val="24"/>
        </w:rPr>
        <w:t xml:space="preserve">. Якщо значення Z210 [Код належності до клієнтів респондента (постачальника статистичної звітності)] дорівнює “1”, то K014 не повинно дорівнювати “#” і НРП Q006_1 повинно бути вказано. При недотриманні умови надається повідомлення: “Не зазначено інформацію про клієнта (K014, Q006_1). Для аналізу: </w:t>
      </w:r>
      <w:r w:rsidRPr="007716AC">
        <w:rPr>
          <w:rFonts w:ascii="Times New Roman" w:hAnsi="Times New Roman" w:cs="Times New Roman"/>
          <w:bCs/>
          <w:sz w:val="24"/>
          <w:szCs w:val="24"/>
        </w:rPr>
        <w:t>Q003=</w:t>
      </w:r>
      <w:r w:rsidR="00BC1C59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7716AC">
        <w:rPr>
          <w:rFonts w:ascii="Times New Roman" w:hAnsi="Times New Roman" w:cs="Times New Roman"/>
          <w:sz w:val="24"/>
          <w:szCs w:val="24"/>
        </w:rPr>
        <w:t>QSUBJECT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7716AC">
        <w:rPr>
          <w:rFonts w:ascii="Times New Roman" w:hAnsi="Times New Roman" w:cs="Times New Roman"/>
          <w:sz w:val="24"/>
          <w:szCs w:val="24"/>
        </w:rPr>
        <w:t xml:space="preserve"> QACTION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07F8F7F7" w14:textId="49B46B3D" w:rsidR="007716AC" w:rsidRPr="00F213F8" w:rsidRDefault="007716AC" w:rsidP="00A534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6AC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7716AC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НРП </w:t>
      </w:r>
      <w:r w:rsidRPr="007716AC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b/>
          <w:sz w:val="24"/>
          <w:szCs w:val="24"/>
        </w:rPr>
        <w:t xml:space="preserve">029 (Номер/код </w:t>
      </w:r>
      <w:proofErr w:type="spellStart"/>
      <w:r w:rsidRPr="007716AC">
        <w:rPr>
          <w:rFonts w:ascii="Times New Roman" w:hAnsi="Times New Roman" w:cs="Times New Roman"/>
          <w:b/>
          <w:sz w:val="24"/>
          <w:szCs w:val="24"/>
        </w:rPr>
        <w:t>санкційної</w:t>
      </w:r>
      <w:proofErr w:type="spellEnd"/>
      <w:r w:rsidRPr="007716AC">
        <w:rPr>
          <w:rFonts w:ascii="Times New Roman" w:hAnsi="Times New Roman" w:cs="Times New Roman"/>
          <w:b/>
          <w:sz w:val="24"/>
          <w:szCs w:val="24"/>
        </w:rPr>
        <w:t xml:space="preserve"> особи). </w:t>
      </w:r>
      <w:r w:rsidRPr="007716AC">
        <w:rPr>
          <w:rFonts w:ascii="Times New Roman" w:hAnsi="Times New Roman" w:cs="Times New Roman"/>
          <w:sz w:val="24"/>
          <w:szCs w:val="24"/>
        </w:rPr>
        <w:t>Якщо значення</w:t>
      </w:r>
      <w:r w:rsidRPr="00F213F8">
        <w:rPr>
          <w:rFonts w:ascii="Times New Roman" w:hAnsi="Times New Roman" w:cs="Times New Roman"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sz w:val="24"/>
          <w:szCs w:val="24"/>
        </w:rPr>
        <w:t xml:space="preserve">всіх трьох параметрів </w:t>
      </w:r>
      <w:r w:rsidRPr="007716A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K</w:t>
      </w:r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030 (код </w:t>
      </w:r>
      <w:proofErr w:type="spellStart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резидентності</w:t>
      </w:r>
      <w:proofErr w:type="spellEnd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особи)</w:t>
      </w:r>
      <w:r w:rsidRPr="00F213F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7716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716AC">
        <w:rPr>
          <w:rFonts w:ascii="Times New Roman" w:hAnsi="Times New Roman" w:cs="Times New Roman"/>
          <w:sz w:val="24"/>
          <w:szCs w:val="24"/>
        </w:rPr>
        <w:t>Z210 [Код належності до клієнтів респондента (постачальника статистичної звітності)]</w:t>
      </w:r>
      <w:r w:rsidRPr="00F213F8">
        <w:rPr>
          <w:rFonts w:ascii="Times New Roman" w:hAnsi="Times New Roman" w:cs="Times New Roman"/>
          <w:sz w:val="24"/>
          <w:szCs w:val="24"/>
        </w:rPr>
        <w:t xml:space="preserve">, 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213F8">
        <w:rPr>
          <w:rFonts w:ascii="Times New Roman" w:hAnsi="Times New Roman" w:cs="Times New Roman"/>
          <w:sz w:val="24"/>
          <w:szCs w:val="24"/>
        </w:rPr>
        <w:t xml:space="preserve">014 (Код типу </w:t>
      </w:r>
      <w:proofErr w:type="spellStart"/>
      <w:r w:rsidRPr="00F213F8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F213F8">
        <w:rPr>
          <w:rFonts w:ascii="Times New Roman" w:hAnsi="Times New Roman" w:cs="Times New Roman"/>
          <w:sz w:val="24"/>
          <w:szCs w:val="24"/>
        </w:rPr>
        <w:t xml:space="preserve"> особи)</w:t>
      </w:r>
      <w:r w:rsidRPr="007716AC">
        <w:rPr>
          <w:rFonts w:ascii="Times New Roman" w:hAnsi="Times New Roman" w:cs="Times New Roman"/>
          <w:sz w:val="24"/>
          <w:szCs w:val="24"/>
        </w:rPr>
        <w:t xml:space="preserve"> дорівнює “1”, то НРП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sz w:val="24"/>
          <w:szCs w:val="24"/>
        </w:rPr>
        <w:t>029 повинно дорівнювати 8 символів. При недотриманні умови надається повідомлення: “Некоректно зазначено номер/код особи (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sz w:val="24"/>
          <w:szCs w:val="24"/>
          <w:lang w:val="ru-RU"/>
        </w:rPr>
        <w:t>029)</w:t>
      </w:r>
      <w:r w:rsidRPr="007716AC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Pr="007716AC">
        <w:rPr>
          <w:rFonts w:ascii="Times New Roman" w:hAnsi="Times New Roman" w:cs="Times New Roman"/>
          <w:bCs/>
          <w:sz w:val="24"/>
          <w:szCs w:val="24"/>
        </w:rPr>
        <w:t>Q003=</w:t>
      </w:r>
      <w:r w:rsidR="00BC1C59" w:rsidRPr="00F213F8">
        <w:rPr>
          <w:rFonts w:ascii="Times New Roman" w:hAnsi="Times New Roman" w:cs="Times New Roman"/>
          <w:bCs/>
          <w:sz w:val="24"/>
          <w:szCs w:val="24"/>
        </w:rPr>
        <w:t>…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029=… Q003_1=… Q003_2=… </w:t>
      </w:r>
      <w:r w:rsidRPr="007716AC">
        <w:rPr>
          <w:rFonts w:ascii="Times New Roman" w:hAnsi="Times New Roman" w:cs="Times New Roman"/>
          <w:sz w:val="24"/>
          <w:szCs w:val="24"/>
        </w:rPr>
        <w:t xml:space="preserve">QSUBJECT=… QACTION=…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S340=…”.</w:t>
      </w:r>
      <w:r w:rsidR="00E4597A" w:rsidRPr="00F21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97A">
        <w:rPr>
          <w:rFonts w:ascii="Times New Roman" w:hAnsi="Times New Roman" w:cs="Times New Roman"/>
          <w:bCs/>
          <w:sz w:val="24"/>
          <w:szCs w:val="24"/>
        </w:rPr>
        <w:t>Помилка не є критичною.</w:t>
      </w:r>
    </w:p>
    <w:p w14:paraId="37735097" w14:textId="4B5FF97C" w:rsidR="007716AC" w:rsidRDefault="007716AC" w:rsidP="00A534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6AC">
        <w:rPr>
          <w:rFonts w:ascii="Times New Roman" w:hAnsi="Times New Roman" w:cs="Times New Roman"/>
          <w:b/>
          <w:bCs/>
          <w:sz w:val="24"/>
          <w:szCs w:val="24"/>
        </w:rPr>
        <w:t xml:space="preserve">8. Перевірка надання </w:t>
      </w:r>
      <w:r w:rsidRPr="007716AC">
        <w:rPr>
          <w:rFonts w:ascii="Times New Roman" w:hAnsi="Times New Roman" w:cs="Times New Roman"/>
          <w:b/>
          <w:sz w:val="24"/>
          <w:szCs w:val="24"/>
        </w:rPr>
        <w:t>значення в НРП</w:t>
      </w:r>
      <w:r w:rsidRPr="00771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b/>
          <w:sz w:val="24"/>
          <w:szCs w:val="24"/>
        </w:rPr>
        <w:t>007_5 (Дата встановлення ділових відносин)</w:t>
      </w:r>
      <w:r w:rsidRPr="007716AC">
        <w:rPr>
          <w:rFonts w:ascii="Times New Roman" w:hAnsi="Times New Roman" w:cs="Times New Roman"/>
          <w:sz w:val="24"/>
          <w:szCs w:val="24"/>
        </w:rPr>
        <w:t>. Якщо значення Z210 [Код належності до клієнтів респондента (постачальника статистичної звітності)] дорівнює “1”, то НРП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sz w:val="24"/>
          <w:szCs w:val="24"/>
          <w:lang w:val="ru-RU"/>
        </w:rPr>
        <w:t>007_5</w:t>
      </w:r>
      <w:r w:rsidRPr="007716AC">
        <w:rPr>
          <w:rFonts w:ascii="Times New Roman" w:hAnsi="Times New Roman" w:cs="Times New Roman"/>
          <w:sz w:val="24"/>
          <w:szCs w:val="24"/>
        </w:rPr>
        <w:t xml:space="preserve"> повинно бути вказано. При недотриманні умови надається повідомлення: “Не зазначено інформацію про клієнта (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213F8">
        <w:rPr>
          <w:rFonts w:ascii="Times New Roman" w:hAnsi="Times New Roman" w:cs="Times New Roman"/>
          <w:sz w:val="24"/>
          <w:szCs w:val="24"/>
          <w:lang w:val="ru-RU"/>
        </w:rPr>
        <w:t>210</w:t>
      </w:r>
      <w:r w:rsidRPr="007716AC">
        <w:rPr>
          <w:rFonts w:ascii="Times New Roman" w:hAnsi="Times New Roman" w:cs="Times New Roman"/>
          <w:sz w:val="24"/>
          <w:szCs w:val="24"/>
        </w:rPr>
        <w:t xml:space="preserve">, </w:t>
      </w:r>
      <w:r w:rsidRPr="007716A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sz w:val="24"/>
          <w:szCs w:val="24"/>
        </w:rPr>
        <w:t xml:space="preserve">007_5). Для аналізу: </w:t>
      </w:r>
      <w:r w:rsidRPr="007716AC">
        <w:rPr>
          <w:rFonts w:ascii="Times New Roman" w:hAnsi="Times New Roman" w:cs="Times New Roman"/>
          <w:bCs/>
          <w:sz w:val="24"/>
          <w:szCs w:val="24"/>
        </w:rPr>
        <w:t>Q003=</w:t>
      </w:r>
      <w:r w:rsidR="00BC1C59" w:rsidRPr="00F213F8">
        <w:rPr>
          <w:rFonts w:ascii="Times New Roman" w:hAnsi="Times New Roman" w:cs="Times New Roman"/>
          <w:bCs/>
          <w:sz w:val="24"/>
          <w:szCs w:val="24"/>
        </w:rPr>
        <w:t>…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16AC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7716AC">
        <w:rPr>
          <w:rFonts w:ascii="Times New Roman" w:hAnsi="Times New Roman" w:cs="Times New Roman"/>
          <w:bCs/>
          <w:sz w:val="24"/>
          <w:szCs w:val="24"/>
        </w:rPr>
        <w:t xml:space="preserve">029=… Q003_1=… Q003_2=… </w:t>
      </w:r>
      <w:r w:rsidRPr="007716AC">
        <w:rPr>
          <w:rFonts w:ascii="Times New Roman" w:hAnsi="Times New Roman" w:cs="Times New Roman"/>
          <w:sz w:val="24"/>
          <w:szCs w:val="24"/>
        </w:rPr>
        <w:t xml:space="preserve">QSUBJECT=… QACTION=… </w:t>
      </w:r>
      <w:r w:rsidRPr="007716AC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4532278B" w14:textId="4E8CDDAF" w:rsidR="00034ED6" w:rsidRPr="00F213F8" w:rsidRDefault="00034ED6" w:rsidP="00F213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3F8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034ED6">
        <w:rPr>
          <w:rFonts w:ascii="Times New Roman" w:hAnsi="Times New Roman" w:cs="Times New Roman"/>
          <w:b/>
          <w:bCs/>
          <w:sz w:val="24"/>
          <w:szCs w:val="24"/>
        </w:rPr>
        <w:t>Перевірка на наявність одночасного використання різних алфавітів</w:t>
      </w:r>
      <w:r w:rsidRPr="00034ED6">
        <w:rPr>
          <w:rFonts w:ascii="Times New Roman" w:hAnsi="Times New Roman" w:cs="Times New Roman"/>
          <w:bCs/>
          <w:sz w:val="24"/>
          <w:szCs w:val="24"/>
        </w:rPr>
        <w:t xml:space="preserve"> (латиниця і кирилиця) </w:t>
      </w:r>
      <w:r w:rsidRPr="00034ED6">
        <w:rPr>
          <w:rFonts w:ascii="Times New Roman" w:hAnsi="Times New Roman" w:cs="Times New Roman"/>
          <w:b/>
          <w:bCs/>
          <w:sz w:val="24"/>
          <w:szCs w:val="24"/>
        </w:rPr>
        <w:t>в значенні НРП</w:t>
      </w:r>
      <w:r w:rsidRPr="00F213F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4ED6">
        <w:rPr>
          <w:rFonts w:ascii="Times New Roman" w:hAnsi="Times New Roman" w:cs="Times New Roman"/>
          <w:bCs/>
          <w:sz w:val="24"/>
          <w:szCs w:val="24"/>
        </w:rPr>
        <w:t xml:space="preserve">Значення НРП </w:t>
      </w:r>
      <w:r w:rsidRPr="00034ED6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F213F8">
        <w:rPr>
          <w:rFonts w:ascii="Times New Roman" w:hAnsi="Times New Roman" w:cs="Times New Roman"/>
          <w:bCs/>
          <w:sz w:val="24"/>
          <w:szCs w:val="24"/>
        </w:rPr>
        <w:t>001</w:t>
      </w:r>
      <w:r w:rsidRPr="00034ED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C1C59" w:rsidRPr="00034ED6">
        <w:rPr>
          <w:rFonts w:ascii="Times New Roman" w:hAnsi="Times New Roman" w:cs="Times New Roman"/>
          <w:bCs/>
          <w:sz w:val="24"/>
          <w:szCs w:val="24"/>
        </w:rPr>
        <w:t>Найменування</w:t>
      </w:r>
      <w:r w:rsidRPr="00034ED6">
        <w:rPr>
          <w:rFonts w:ascii="Times New Roman" w:hAnsi="Times New Roman" w:cs="Times New Roman"/>
          <w:bCs/>
          <w:sz w:val="24"/>
          <w:szCs w:val="24"/>
        </w:rPr>
        <w:t xml:space="preserve">/прізвище, ім’я, по </w:t>
      </w:r>
      <w:proofErr w:type="spellStart"/>
      <w:r w:rsidRPr="00034ED6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Pr="00034ED6">
        <w:rPr>
          <w:rFonts w:ascii="Times New Roman" w:hAnsi="Times New Roman" w:cs="Times New Roman"/>
          <w:bCs/>
          <w:sz w:val="24"/>
          <w:szCs w:val="24"/>
        </w:rPr>
        <w:t xml:space="preserve"> особи) повинно заповнюватися із використанням букв лише одного алфавіту (латиниця або кирилиця) та символів. Визначення алфавіту здійснюється за першою буквою першого слова в значенні НРП. При недотриманні умови надається повідомлення: </w:t>
      </w:r>
      <w:r w:rsidRPr="00F213F8">
        <w:rPr>
          <w:rFonts w:ascii="Times New Roman" w:hAnsi="Times New Roman" w:cs="Times New Roman"/>
          <w:bCs/>
          <w:sz w:val="24"/>
          <w:szCs w:val="24"/>
          <w:lang w:val="ru-RU"/>
        </w:rPr>
        <w:t>“</w:t>
      </w:r>
      <w:r w:rsidRPr="00034ED6">
        <w:rPr>
          <w:rFonts w:ascii="Times New Roman" w:hAnsi="Times New Roman" w:cs="Times New Roman"/>
          <w:bCs/>
          <w:sz w:val="24"/>
          <w:szCs w:val="24"/>
        </w:rPr>
        <w:t xml:space="preserve">Не допускається сумісне використання різних алфавітів в значенні НРП </w:t>
      </w:r>
      <w:r w:rsidRPr="00034ED6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F213F8">
        <w:rPr>
          <w:rFonts w:ascii="Times New Roman" w:hAnsi="Times New Roman" w:cs="Times New Roman"/>
          <w:bCs/>
          <w:sz w:val="24"/>
          <w:szCs w:val="24"/>
          <w:lang w:val="ru-RU"/>
        </w:rPr>
        <w:t>001”</w:t>
      </w:r>
      <w:r w:rsidRPr="00034ED6">
        <w:rPr>
          <w:rFonts w:ascii="Times New Roman" w:hAnsi="Times New Roman" w:cs="Times New Roman"/>
          <w:bCs/>
          <w:sz w:val="24"/>
          <w:szCs w:val="24"/>
        </w:rPr>
        <w:t>. Для аналізу: Q003=… Q029=… Q003_1=… Q003_2=… QSUBJECT=… QACTION=… S340=…</w:t>
      </w:r>
      <w:r w:rsidRPr="00F213F8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4DEC08D8" w14:textId="77777777" w:rsidR="00315905" w:rsidRPr="007716AC" w:rsidRDefault="00315905" w:rsidP="00A534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74E5BD4A" w14:textId="77777777" w:rsidR="003D7B24" w:rsidRPr="00F213F8" w:rsidRDefault="003D7B24" w:rsidP="003D7B2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lastRenderedPageBreak/>
        <w:t>Інформація щодо довжини НРП</w:t>
      </w:r>
      <w:r w:rsidRPr="00F213F8">
        <w:rPr>
          <w:rFonts w:ascii="Times New Roman" w:hAnsi="Times New Roman" w:cs="Times New Roman"/>
          <w:b/>
          <w:sz w:val="24"/>
          <w:szCs w:val="24"/>
        </w:rPr>
        <w:t>:</w:t>
      </w:r>
    </w:p>
    <w:p w14:paraId="2C9BBAD7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1. Q003 – до 20 символів;</w:t>
      </w:r>
    </w:p>
    <w:p w14:paraId="6D5BA6CA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2. QSUBJECT - до 50 символів;</w:t>
      </w:r>
    </w:p>
    <w:p w14:paraId="701A87AB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3. QACTION - до 300 символів;</w:t>
      </w:r>
    </w:p>
    <w:p w14:paraId="44D3A7BA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4. Q001 - до 500 символів;</w:t>
      </w:r>
    </w:p>
    <w:p w14:paraId="06D6671C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5. Q029 - до 50 символів;</w:t>
      </w:r>
    </w:p>
    <w:p w14:paraId="6A3E5D29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6. Q002 - до 500 символів;</w:t>
      </w:r>
    </w:p>
    <w:p w14:paraId="7588CC60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7. Q003_1 - до 10 символів;</w:t>
      </w:r>
    </w:p>
    <w:p w14:paraId="1C1580F4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8. Q003_2 - до 50 символів;</w:t>
      </w:r>
    </w:p>
    <w:p w14:paraId="0000D0B5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9. QF085 - до 50 символів;</w:t>
      </w:r>
    </w:p>
    <w:p w14:paraId="3A536ED8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10. Q006_1 - до 2000 символів;</w:t>
      </w:r>
    </w:p>
    <w:p w14:paraId="2DD02C10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11. Q006 - до 2000 символів;</w:t>
      </w:r>
    </w:p>
    <w:p w14:paraId="2637300A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12. Q006_2 - до 500 символів;</w:t>
      </w:r>
    </w:p>
    <w:p w14:paraId="2E3ABB63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13. QF086 - до 50 символів;</w:t>
      </w:r>
    </w:p>
    <w:p w14:paraId="53E233B0" w14:textId="77777777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14. QF087 - до 50 символів;</w:t>
      </w:r>
    </w:p>
    <w:p w14:paraId="1944866D" w14:textId="6AE4501C" w:rsidR="003D7B24" w:rsidRPr="007716AC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716AC">
        <w:rPr>
          <w:rFonts w:ascii="Times New Roman" w:hAnsi="Times New Roman" w:cs="Times New Roman"/>
          <w:sz w:val="24"/>
          <w:szCs w:val="24"/>
        </w:rPr>
        <w:t>15. Q006_3 - до 2000 символів.</w:t>
      </w:r>
    </w:p>
    <w:sectPr w:rsidR="003D7B24" w:rsidRPr="007716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ED6"/>
    <w:rsid w:val="00044FAC"/>
    <w:rsid w:val="00063686"/>
    <w:rsid w:val="000639E7"/>
    <w:rsid w:val="000714E5"/>
    <w:rsid w:val="000934F5"/>
    <w:rsid w:val="000A223F"/>
    <w:rsid w:val="000B2C87"/>
    <w:rsid w:val="000F1848"/>
    <w:rsid w:val="000F3DD0"/>
    <w:rsid w:val="0010371F"/>
    <w:rsid w:val="001063F7"/>
    <w:rsid w:val="001325FA"/>
    <w:rsid w:val="0016317A"/>
    <w:rsid w:val="0016348B"/>
    <w:rsid w:val="001A1C0D"/>
    <w:rsid w:val="001C1E20"/>
    <w:rsid w:val="001F671E"/>
    <w:rsid w:val="002232D6"/>
    <w:rsid w:val="002275B6"/>
    <w:rsid w:val="00245C52"/>
    <w:rsid w:val="002725C0"/>
    <w:rsid w:val="00294299"/>
    <w:rsid w:val="00315905"/>
    <w:rsid w:val="00347A35"/>
    <w:rsid w:val="00357C90"/>
    <w:rsid w:val="003751A6"/>
    <w:rsid w:val="00381651"/>
    <w:rsid w:val="003A0B42"/>
    <w:rsid w:val="003C00A7"/>
    <w:rsid w:val="003C318D"/>
    <w:rsid w:val="003D7B24"/>
    <w:rsid w:val="00411A5C"/>
    <w:rsid w:val="004277A5"/>
    <w:rsid w:val="0045179D"/>
    <w:rsid w:val="004548DB"/>
    <w:rsid w:val="0047045F"/>
    <w:rsid w:val="00473767"/>
    <w:rsid w:val="004846BE"/>
    <w:rsid w:val="0049548F"/>
    <w:rsid w:val="004A7090"/>
    <w:rsid w:val="004C0D72"/>
    <w:rsid w:val="004D4E16"/>
    <w:rsid w:val="004E0BC8"/>
    <w:rsid w:val="00504218"/>
    <w:rsid w:val="00516044"/>
    <w:rsid w:val="00520319"/>
    <w:rsid w:val="00542241"/>
    <w:rsid w:val="005B00DD"/>
    <w:rsid w:val="005B0F9F"/>
    <w:rsid w:val="005C3FF2"/>
    <w:rsid w:val="005D3AF8"/>
    <w:rsid w:val="005D786A"/>
    <w:rsid w:val="005E51D5"/>
    <w:rsid w:val="005E76A6"/>
    <w:rsid w:val="005F5250"/>
    <w:rsid w:val="00605C98"/>
    <w:rsid w:val="00607146"/>
    <w:rsid w:val="006176DA"/>
    <w:rsid w:val="00622FB4"/>
    <w:rsid w:val="00644BA0"/>
    <w:rsid w:val="00646152"/>
    <w:rsid w:val="006467D7"/>
    <w:rsid w:val="0067785C"/>
    <w:rsid w:val="0068776E"/>
    <w:rsid w:val="006A1609"/>
    <w:rsid w:val="006A31DB"/>
    <w:rsid w:val="006D182F"/>
    <w:rsid w:val="006D6550"/>
    <w:rsid w:val="006D72BD"/>
    <w:rsid w:val="00714168"/>
    <w:rsid w:val="0073221D"/>
    <w:rsid w:val="00752D96"/>
    <w:rsid w:val="0076585E"/>
    <w:rsid w:val="007716AC"/>
    <w:rsid w:val="00785DD4"/>
    <w:rsid w:val="007B51CE"/>
    <w:rsid w:val="007C28FA"/>
    <w:rsid w:val="007C299F"/>
    <w:rsid w:val="007E6B50"/>
    <w:rsid w:val="0089024A"/>
    <w:rsid w:val="0089135A"/>
    <w:rsid w:val="008953BB"/>
    <w:rsid w:val="008A2030"/>
    <w:rsid w:val="008B28A2"/>
    <w:rsid w:val="008B3598"/>
    <w:rsid w:val="008C5461"/>
    <w:rsid w:val="008E28E8"/>
    <w:rsid w:val="00915726"/>
    <w:rsid w:val="00915A51"/>
    <w:rsid w:val="0092352D"/>
    <w:rsid w:val="00923720"/>
    <w:rsid w:val="009305AD"/>
    <w:rsid w:val="00946E70"/>
    <w:rsid w:val="00946EA0"/>
    <w:rsid w:val="00986EBD"/>
    <w:rsid w:val="00991DC7"/>
    <w:rsid w:val="009C405B"/>
    <w:rsid w:val="009E56B1"/>
    <w:rsid w:val="00A06822"/>
    <w:rsid w:val="00A4084B"/>
    <w:rsid w:val="00A534E0"/>
    <w:rsid w:val="00A80DD2"/>
    <w:rsid w:val="00AA1756"/>
    <w:rsid w:val="00AA7D3C"/>
    <w:rsid w:val="00AE6959"/>
    <w:rsid w:val="00B10475"/>
    <w:rsid w:val="00B15FD3"/>
    <w:rsid w:val="00B61183"/>
    <w:rsid w:val="00B62043"/>
    <w:rsid w:val="00B630FB"/>
    <w:rsid w:val="00B67D1D"/>
    <w:rsid w:val="00B67F05"/>
    <w:rsid w:val="00B7187A"/>
    <w:rsid w:val="00B96102"/>
    <w:rsid w:val="00BC1C59"/>
    <w:rsid w:val="00BC3BAA"/>
    <w:rsid w:val="00BE5D2F"/>
    <w:rsid w:val="00BE70F1"/>
    <w:rsid w:val="00C01751"/>
    <w:rsid w:val="00C23203"/>
    <w:rsid w:val="00C73CE1"/>
    <w:rsid w:val="00C91594"/>
    <w:rsid w:val="00C945B0"/>
    <w:rsid w:val="00CA632E"/>
    <w:rsid w:val="00CC042F"/>
    <w:rsid w:val="00CC25A2"/>
    <w:rsid w:val="00CC2FFC"/>
    <w:rsid w:val="00CD5A39"/>
    <w:rsid w:val="00D01F2B"/>
    <w:rsid w:val="00D07B41"/>
    <w:rsid w:val="00D125B4"/>
    <w:rsid w:val="00D154FD"/>
    <w:rsid w:val="00D20908"/>
    <w:rsid w:val="00D35F4C"/>
    <w:rsid w:val="00D5549A"/>
    <w:rsid w:val="00D5715E"/>
    <w:rsid w:val="00D63492"/>
    <w:rsid w:val="00D726FA"/>
    <w:rsid w:val="00D800FD"/>
    <w:rsid w:val="00D9298D"/>
    <w:rsid w:val="00DA5428"/>
    <w:rsid w:val="00DB078B"/>
    <w:rsid w:val="00DB6851"/>
    <w:rsid w:val="00DC25B1"/>
    <w:rsid w:val="00DD73F3"/>
    <w:rsid w:val="00DE1BF4"/>
    <w:rsid w:val="00DE4F36"/>
    <w:rsid w:val="00DE576B"/>
    <w:rsid w:val="00E00119"/>
    <w:rsid w:val="00E10EFB"/>
    <w:rsid w:val="00E2184A"/>
    <w:rsid w:val="00E42579"/>
    <w:rsid w:val="00E4597A"/>
    <w:rsid w:val="00E51EF2"/>
    <w:rsid w:val="00E52BB1"/>
    <w:rsid w:val="00E52EBA"/>
    <w:rsid w:val="00E6465F"/>
    <w:rsid w:val="00E7377B"/>
    <w:rsid w:val="00E91F50"/>
    <w:rsid w:val="00EC1F32"/>
    <w:rsid w:val="00EC5452"/>
    <w:rsid w:val="00EF5546"/>
    <w:rsid w:val="00F213F8"/>
    <w:rsid w:val="00F75984"/>
    <w:rsid w:val="00F91C4D"/>
    <w:rsid w:val="00F9785B"/>
    <w:rsid w:val="00FA7F07"/>
    <w:rsid w:val="00FB370C"/>
    <w:rsid w:val="00FD0FE5"/>
    <w:rsid w:val="00FD2DDD"/>
    <w:rsid w:val="00FE0160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91E4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2D9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52D9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52D96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752D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2D96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52D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4585</Words>
  <Characters>2615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dcterms:created xsi:type="dcterms:W3CDTF">2025-08-19T14:14:00Z</dcterms:created>
  <dcterms:modified xsi:type="dcterms:W3CDTF">2025-08-19T14:15:00Z</dcterms:modified>
</cp:coreProperties>
</file>