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FF3C0E" w:rsidRDefault="001E15E2" w:rsidP="00D04248">
      <w:pPr>
        <w:jc w:val="both"/>
        <w:rPr>
          <w:rFonts w:ascii="Times New Roman" w:hAnsi="Times New Roman" w:cs="Times New Roman"/>
          <w:b/>
          <w:sz w:val="32"/>
          <w:szCs w:val="36"/>
        </w:rPr>
      </w:pPr>
      <w:r w:rsidRPr="00FF3C0E">
        <w:rPr>
          <w:rFonts w:ascii="Times New Roman" w:hAnsi="Times New Roman" w:cs="Times New Roman"/>
          <w:b/>
          <w:sz w:val="32"/>
          <w:szCs w:val="36"/>
        </w:rPr>
        <w:t xml:space="preserve">Контроль </w:t>
      </w:r>
      <w:proofErr w:type="spellStart"/>
      <w:r w:rsidRPr="00FF3C0E">
        <w:rPr>
          <w:rFonts w:ascii="Times New Roman" w:hAnsi="Times New Roman" w:cs="Times New Roman"/>
          <w:b/>
          <w:sz w:val="32"/>
          <w:szCs w:val="36"/>
        </w:rPr>
        <w:t>файл</w:t>
      </w:r>
      <w:r w:rsidR="00D04248" w:rsidRPr="00FF3C0E">
        <w:rPr>
          <w:rFonts w:ascii="Times New Roman" w:hAnsi="Times New Roman" w:cs="Times New Roman"/>
          <w:b/>
          <w:sz w:val="32"/>
          <w:szCs w:val="36"/>
        </w:rPr>
        <w:t>а</w:t>
      </w:r>
      <w:proofErr w:type="spellEnd"/>
      <w:r w:rsidR="00312E6D" w:rsidRPr="00FF3C0E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5042D5" w:rsidRPr="00FF3C0E">
        <w:rPr>
          <w:rFonts w:ascii="Times New Roman" w:hAnsi="Times New Roman" w:cs="Times New Roman"/>
          <w:b/>
          <w:sz w:val="32"/>
          <w:szCs w:val="36"/>
          <w:lang w:val="ru-RU"/>
        </w:rPr>
        <w:t>42</w:t>
      </w:r>
      <w:r w:rsidR="00CA77DB" w:rsidRPr="00FF3C0E">
        <w:rPr>
          <w:rFonts w:ascii="Times New Roman" w:hAnsi="Times New Roman" w:cs="Times New Roman"/>
          <w:b/>
          <w:sz w:val="32"/>
          <w:szCs w:val="36"/>
        </w:rPr>
        <w:t>X</w:t>
      </w:r>
    </w:p>
    <w:p w:rsidR="000B7F61" w:rsidRPr="00FF3C0E" w:rsidRDefault="000B7F61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Технологічний контроль (первинний на рівні XSD-схеми)</w:t>
      </w:r>
    </w:p>
    <w:p w:rsidR="000B7F61" w:rsidRPr="00FF3C0E" w:rsidRDefault="00194FAF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</w:rPr>
        <w:t>1</w:t>
      </w:r>
      <w:r w:rsidR="000B7F61" w:rsidRPr="00FF3C0E">
        <w:rPr>
          <w:rFonts w:ascii="Times New Roman" w:hAnsi="Times New Roman" w:cs="Times New Roman"/>
          <w:sz w:val="24"/>
          <w:szCs w:val="28"/>
        </w:rPr>
        <w:t>. Перевірка на недопустимість від</w:t>
      </w:r>
      <w:r w:rsidR="00D04248" w:rsidRPr="002C3D75">
        <w:rPr>
          <w:rFonts w:ascii="Times New Roman" w:hAnsi="Times New Roman" w:cs="Times New Roman"/>
          <w:sz w:val="24"/>
          <w:szCs w:val="28"/>
          <w:lang w:val="ru-RU"/>
        </w:rPr>
        <w:t>’</w:t>
      </w:r>
      <w:r w:rsidR="000B7F61" w:rsidRPr="00FF3C0E">
        <w:rPr>
          <w:rFonts w:ascii="Times New Roman" w:hAnsi="Times New Roman" w:cs="Times New Roman"/>
          <w:sz w:val="24"/>
          <w:szCs w:val="28"/>
        </w:rPr>
        <w:t xml:space="preserve">ємних значень метрики </w:t>
      </w:r>
      <w:r w:rsidR="000B7F61" w:rsidRPr="00FF3C0E">
        <w:rPr>
          <w:rFonts w:ascii="Times New Roman" w:hAnsi="Times New Roman" w:cs="Times New Roman"/>
          <w:sz w:val="24"/>
          <w:szCs w:val="28"/>
          <w:lang w:val="en-US"/>
        </w:rPr>
        <w:t>T</w:t>
      </w:r>
      <w:r w:rsidR="000B7F61" w:rsidRPr="00FF3C0E">
        <w:rPr>
          <w:rFonts w:ascii="Times New Roman" w:hAnsi="Times New Roman" w:cs="Times New Roman"/>
          <w:sz w:val="24"/>
          <w:szCs w:val="28"/>
          <w:lang w:val="ru-RU"/>
        </w:rPr>
        <w:t>0</w:t>
      </w:r>
      <w:r w:rsidR="00F125C6" w:rsidRPr="00FF3C0E">
        <w:rPr>
          <w:rFonts w:ascii="Times New Roman" w:hAnsi="Times New Roman" w:cs="Times New Roman"/>
          <w:sz w:val="24"/>
          <w:szCs w:val="28"/>
          <w:lang w:val="ru-RU"/>
        </w:rPr>
        <w:t>7</w:t>
      </w:r>
      <w:r w:rsidR="000B7F61" w:rsidRPr="00FF3C0E">
        <w:rPr>
          <w:rFonts w:ascii="Times New Roman" w:hAnsi="Times New Roman" w:cs="Times New Roman"/>
          <w:sz w:val="24"/>
          <w:szCs w:val="28"/>
          <w:lang w:val="ru-RU"/>
        </w:rPr>
        <w:t>0</w:t>
      </w:r>
      <w:r w:rsidR="000B7F61" w:rsidRPr="00FF3C0E">
        <w:rPr>
          <w:rFonts w:ascii="Times New Roman" w:hAnsi="Times New Roman" w:cs="Times New Roman"/>
          <w:sz w:val="24"/>
          <w:szCs w:val="28"/>
        </w:rPr>
        <w:t>.</w:t>
      </w:r>
    </w:p>
    <w:p w:rsidR="00474630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</w:rPr>
        <w:t xml:space="preserve">2. Контроль на дублюючі записи. Перевірка на наявність більше одного запису з однаковими значеннями </w:t>
      </w:r>
      <w:r w:rsidRPr="00FF3C0E">
        <w:rPr>
          <w:rFonts w:ascii="Times New Roman" w:hAnsi="Times New Roman" w:cs="Times New Roman"/>
          <w:sz w:val="24"/>
          <w:lang w:val="en-US"/>
        </w:rPr>
        <w:t>F</w:t>
      </w:r>
      <w:r w:rsidRPr="00FF3C0E">
        <w:rPr>
          <w:rFonts w:ascii="Times New Roman" w:hAnsi="Times New Roman" w:cs="Times New Roman"/>
          <w:sz w:val="24"/>
        </w:rPr>
        <w:t xml:space="preserve">099 (код даних для розрахунку економічних нормативів), </w:t>
      </w:r>
      <w:r w:rsidRPr="00FF3C0E">
        <w:rPr>
          <w:rFonts w:ascii="Times New Roman" w:hAnsi="Times New Roman" w:cs="Times New Roman"/>
          <w:sz w:val="24"/>
          <w:lang w:val="en-US"/>
        </w:rPr>
        <w:t>R</w:t>
      </w:r>
      <w:r w:rsidRPr="00FF3C0E">
        <w:rPr>
          <w:rFonts w:ascii="Times New Roman" w:hAnsi="Times New Roman" w:cs="Times New Roman"/>
          <w:sz w:val="24"/>
          <w:lang w:val="ru-RU"/>
        </w:rPr>
        <w:t xml:space="preserve">030 (код </w:t>
      </w:r>
      <w:proofErr w:type="spellStart"/>
      <w:r w:rsidRPr="00FF3C0E">
        <w:rPr>
          <w:rFonts w:ascii="Times New Roman" w:hAnsi="Times New Roman" w:cs="Times New Roman"/>
          <w:sz w:val="24"/>
          <w:lang w:val="ru-RU"/>
        </w:rPr>
        <w:t>валюти</w:t>
      </w:r>
      <w:proofErr w:type="spellEnd"/>
      <w:r w:rsidRPr="00FF3C0E">
        <w:rPr>
          <w:rFonts w:ascii="Times New Roman" w:hAnsi="Times New Roman" w:cs="Times New Roman"/>
          <w:sz w:val="24"/>
          <w:lang w:val="ru-RU"/>
        </w:rPr>
        <w:t xml:space="preserve">), </w:t>
      </w:r>
      <w:r w:rsidRPr="00FF3C0E">
        <w:rPr>
          <w:rFonts w:ascii="Times New Roman" w:hAnsi="Times New Roman" w:cs="Times New Roman"/>
          <w:sz w:val="24"/>
        </w:rPr>
        <w:t>Q003_4 (порядковий номер контрагента, пов’язаної з банком особи, установи)</w:t>
      </w:r>
      <w:r w:rsidRPr="002C3D75">
        <w:rPr>
          <w:rFonts w:ascii="Times New Roman" w:hAnsi="Times New Roman" w:cs="Times New Roman"/>
          <w:sz w:val="24"/>
          <w:lang w:val="ru-RU"/>
        </w:rPr>
        <w:t xml:space="preserve">, </w:t>
      </w:r>
      <w:r w:rsidRPr="00FF3C0E">
        <w:rPr>
          <w:rFonts w:ascii="Times New Roman" w:hAnsi="Times New Roman" w:cs="Times New Roman"/>
          <w:sz w:val="24"/>
        </w:rPr>
        <w:t>K020 (ідентифікаційний/реєстраційний код/номер контрагента/пов’язаної з банком особи).</w:t>
      </w:r>
    </w:p>
    <w:p w:rsidR="006F4596" w:rsidRPr="00FF3C0E" w:rsidRDefault="006F4596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FF3C0E">
        <w:rPr>
          <w:rFonts w:ascii="Times New Roman" w:hAnsi="Times New Roman" w:cs="Times New Roman"/>
          <w:sz w:val="24"/>
          <w:szCs w:val="28"/>
        </w:rPr>
        <w:t xml:space="preserve">. Перевірка належності значень параметра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FF3C0E">
        <w:rPr>
          <w:rFonts w:ascii="Times New Roman" w:hAnsi="Times New Roman" w:cs="Times New Roman"/>
          <w:sz w:val="24"/>
          <w:szCs w:val="28"/>
        </w:rPr>
        <w:t>0</w:t>
      </w:r>
      <w:r w:rsidRPr="00FF3C0E">
        <w:rPr>
          <w:rFonts w:ascii="Times New Roman" w:hAnsi="Times New Roman" w:cs="Times New Roman"/>
          <w:sz w:val="24"/>
          <w:szCs w:val="28"/>
          <w:lang w:val="ru-RU"/>
        </w:rPr>
        <w:t>99</w:t>
      </w:r>
      <w:r w:rsidRPr="00FF3C0E">
        <w:rPr>
          <w:rFonts w:ascii="Times New Roman" w:hAnsi="Times New Roman" w:cs="Times New Roman"/>
          <w:sz w:val="24"/>
          <w:szCs w:val="28"/>
        </w:rPr>
        <w:t xml:space="preserve"> до відповідного довідника.</w:t>
      </w:r>
    </w:p>
    <w:p w:rsidR="00B762B8" w:rsidRPr="00FF3C0E" w:rsidRDefault="00AB3478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FF3C0E">
        <w:rPr>
          <w:rFonts w:ascii="Times New Roman" w:hAnsi="Times New Roman" w:cs="Times New Roman"/>
          <w:sz w:val="24"/>
          <w:szCs w:val="28"/>
        </w:rPr>
        <w:t xml:space="preserve">. 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Перевірка правильності надання коду за параметром F099. Параметр F099 дорівнює </w:t>
      </w:r>
      <w:r w:rsidR="002C3D75" w:rsidRPr="00750290">
        <w:rPr>
          <w:rFonts w:ascii="Times New Roman" w:hAnsi="Times New Roman" w:cs="Times New Roman"/>
          <w:sz w:val="24"/>
          <w:szCs w:val="28"/>
        </w:rPr>
        <w:t>“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01, 02, 04, 05, 19, 20, 21, 72, 95,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8,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6,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7,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8,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9,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4,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6,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3,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4,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6,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7,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8,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9,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0,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>3</w:t>
      </w:r>
      <w:r w:rsidR="00CC5DCE" w:rsidRPr="00CC5DCE">
        <w:rPr>
          <w:rFonts w:ascii="Times New Roman" w:hAnsi="Times New Roman" w:cs="Times New Roman"/>
          <w:sz w:val="24"/>
          <w:szCs w:val="28"/>
        </w:rPr>
        <w:t xml:space="preserve">, </w:t>
      </w:r>
      <w:r w:rsidR="00CC5DC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CC5DCE" w:rsidRPr="00CC5DCE">
        <w:rPr>
          <w:rFonts w:ascii="Times New Roman" w:hAnsi="Times New Roman" w:cs="Times New Roman"/>
          <w:sz w:val="24"/>
          <w:szCs w:val="28"/>
        </w:rPr>
        <w:t>4</w:t>
      </w:r>
      <w:bookmarkStart w:id="0" w:name="_GoBack"/>
      <w:bookmarkEnd w:id="0"/>
      <w:r w:rsidR="002C3D75" w:rsidRPr="00750290">
        <w:rPr>
          <w:rFonts w:ascii="Times New Roman" w:hAnsi="Times New Roman" w:cs="Times New Roman"/>
          <w:sz w:val="24"/>
          <w:szCs w:val="28"/>
        </w:rPr>
        <w:t>”</w:t>
      </w:r>
      <w:r w:rsidR="002C3D75" w:rsidRPr="00FF3C0E">
        <w:rPr>
          <w:rFonts w:ascii="Times New Roman" w:hAnsi="Times New Roman" w:cs="Times New Roman"/>
          <w:sz w:val="24"/>
          <w:szCs w:val="28"/>
        </w:rPr>
        <w:t>.</w:t>
      </w:r>
    </w:p>
    <w:p w:rsidR="00FE39AA" w:rsidRDefault="00FE39AA" w:rsidP="00FE39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3D7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F3C0E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3_4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C0E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:rsidR="002B06C9" w:rsidRPr="002B06C9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B06C9">
        <w:rPr>
          <w:rFonts w:ascii="Times New Roman" w:hAnsi="Times New Roman" w:cs="Times New Roman"/>
          <w:sz w:val="24"/>
          <w:szCs w:val="24"/>
        </w:rPr>
        <w:t>6. Довжина значення НРП Q003_4 повинн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06C9">
        <w:rPr>
          <w:rFonts w:ascii="Times New Roman" w:hAnsi="Times New Roman" w:cs="Times New Roman"/>
          <w:sz w:val="24"/>
          <w:szCs w:val="24"/>
        </w:rPr>
        <w:t xml:space="preserve"> складати 4 знаки та містити тільки цифри.</w:t>
      </w:r>
    </w:p>
    <w:p w:rsidR="002B06C9" w:rsidRPr="002B06C9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B06C9">
        <w:rPr>
          <w:rFonts w:ascii="Times New Roman" w:hAnsi="Times New Roman" w:cs="Times New Roman"/>
          <w:sz w:val="24"/>
          <w:szCs w:val="24"/>
        </w:rPr>
        <w:t>7. Перевірка на правильність заповнення НРП K020: довжина НРП K020 має складати 10 знаків.</w:t>
      </w:r>
    </w:p>
    <w:p w:rsidR="00FE39AA" w:rsidRPr="002C3D75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lang w:val="ru-RU"/>
        </w:rPr>
      </w:pPr>
      <w:r w:rsidRPr="002B06C9">
        <w:rPr>
          <w:rFonts w:ascii="Times New Roman" w:hAnsi="Times New Roman" w:cs="Times New Roman"/>
          <w:sz w:val="24"/>
          <w:szCs w:val="24"/>
        </w:rPr>
        <w:t xml:space="preserve">8. Допускається подання нульового </w:t>
      </w:r>
      <w:proofErr w:type="spellStart"/>
      <w:r w:rsidRPr="002B06C9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2B06C9">
        <w:rPr>
          <w:rFonts w:ascii="Times New Roman" w:hAnsi="Times New Roman" w:cs="Times New Roman"/>
          <w:sz w:val="24"/>
          <w:szCs w:val="24"/>
        </w:rPr>
        <w:t>.</w:t>
      </w:r>
    </w:p>
    <w:p w:rsidR="00FE39AA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5042D5" w:rsidRPr="00FF3C0E" w:rsidRDefault="005042D5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Логічний контроль показника (вторинний)</w:t>
      </w:r>
    </w:p>
    <w:p w:rsidR="003F12CD" w:rsidRPr="00FF3C0E" w:rsidRDefault="003F12CD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Логічний контроль між показниками (вторинний)</w:t>
      </w:r>
    </w:p>
    <w:p w:rsidR="00B61AD3" w:rsidRPr="00FF3C0E" w:rsidRDefault="00B83FA7" w:rsidP="00D04248">
      <w:pPr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1</w:t>
      </w:r>
      <w:r w:rsidR="00B61AD3" w:rsidRPr="00FF3C0E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r w:rsidR="00B61AD3" w:rsidRPr="00FF3C0E">
        <w:rPr>
          <w:rFonts w:ascii="Times New Roman" w:hAnsi="Times New Roman" w:cs="Times New Roman"/>
          <w:sz w:val="24"/>
          <w:szCs w:val="28"/>
        </w:rPr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  <w:lang w:val="ru-RU"/>
        </w:rPr>
        <w:t>003_4</w:t>
      </w:r>
      <w:r w:rsidR="00B61AD3" w:rsidRPr="00FF3C0E">
        <w:rPr>
          <w:rFonts w:ascii="Times New Roman" w:hAnsi="Times New Roman" w:cs="Times New Roman"/>
          <w:sz w:val="24"/>
          <w:szCs w:val="28"/>
        </w:rPr>
        <w:t>)</w:t>
      </w:r>
      <w:r w:rsidR="00F80F63" w:rsidRPr="00FF3C0E">
        <w:rPr>
          <w:rFonts w:ascii="Times New Roman" w:hAnsi="Times New Roman" w:cs="Times New Roman"/>
          <w:sz w:val="24"/>
          <w:szCs w:val="28"/>
        </w:rPr>
        <w:t xml:space="preserve"> для показника A42001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. Значення 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 показника </w:t>
      </w:r>
      <w:r w:rsidR="00E649EA" w:rsidRPr="00FF3C0E">
        <w:rPr>
          <w:rFonts w:ascii="Times New Roman" w:hAnsi="Times New Roman" w:cs="Times New Roman"/>
          <w:sz w:val="24"/>
          <w:szCs w:val="28"/>
        </w:rPr>
        <w:t xml:space="preserve">A42001 зі значенням параметра F099=95 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та </w:t>
      </w:r>
      <w:r w:rsidR="00E649EA" w:rsidRPr="00FF3C0E">
        <w:rPr>
          <w:rFonts w:ascii="Times New Roman" w:hAnsi="Times New Roman" w:cs="Times New Roman"/>
          <w:sz w:val="24"/>
          <w:szCs w:val="28"/>
        </w:rPr>
        <w:t>F099=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E649EA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має бути відмінним від значення 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 </w:t>
      </w:r>
      <w:r w:rsidR="00621A22" w:rsidRPr="00FF3C0E">
        <w:rPr>
          <w:rFonts w:ascii="Times New Roman" w:hAnsi="Times New Roman" w:cs="Times New Roman"/>
          <w:sz w:val="24"/>
          <w:szCs w:val="28"/>
        </w:rPr>
        <w:t>показника A42001 зі значеннями параметрів F099=01, F099=05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, </w:t>
      </w:r>
      <w:r w:rsidR="00621A22" w:rsidRPr="00FF3C0E">
        <w:rPr>
          <w:rFonts w:ascii="Times New Roman" w:hAnsi="Times New Roman" w:cs="Times New Roman"/>
          <w:sz w:val="24"/>
          <w:szCs w:val="28"/>
        </w:rPr>
        <w:t>F099=72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. При недотриманні умови надається повідомлення: </w:t>
      </w:r>
      <w:r w:rsidR="00D04248" w:rsidRPr="002C3D75">
        <w:rPr>
          <w:rFonts w:ascii="Times New Roman" w:hAnsi="Times New Roman" w:cs="Times New Roman"/>
          <w:sz w:val="24"/>
          <w:szCs w:val="28"/>
        </w:rPr>
        <w:t>“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Умовний порядковий номер контрагента, пов’язаної з банком особи, установи [НРП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003_4] для показника 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A42001 зі значенням параметра F099=95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(Сума вимог банку-боржника до пов’язаних з інвестором осіб) </w:t>
      </w:r>
      <w:r w:rsidR="00414E65" w:rsidRPr="00FF3C0E">
        <w:rPr>
          <w:rFonts w:ascii="Times New Roman" w:hAnsi="Times New Roman" w:cs="Times New Roman"/>
          <w:sz w:val="24"/>
          <w:szCs w:val="28"/>
        </w:rPr>
        <w:t xml:space="preserve">та показника </w:t>
      </w:r>
      <w:r w:rsidR="00621A22" w:rsidRPr="00FF3C0E">
        <w:rPr>
          <w:rFonts w:ascii="Times New Roman" w:hAnsi="Times New Roman" w:cs="Times New Roman"/>
          <w:sz w:val="24"/>
          <w:szCs w:val="28"/>
        </w:rPr>
        <w:t>A42001 зі значенням параметра F099=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414E65" w:rsidRPr="00FF3C0E">
        <w:rPr>
          <w:rFonts w:ascii="Times New Roman" w:hAnsi="Times New Roman" w:cs="Times New Roman"/>
          <w:sz w:val="24"/>
          <w:szCs w:val="28"/>
        </w:rPr>
        <w:t xml:space="preserve">(Сума забезпечення, на яке банк має право зменшувати обсяг кредитного ризику)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має бути відмінним від [НРП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>003_4] для показник</w:t>
      </w:r>
      <w:r w:rsidR="00621A22" w:rsidRPr="00FF3C0E">
        <w:rPr>
          <w:rFonts w:ascii="Times New Roman" w:hAnsi="Times New Roman" w:cs="Times New Roman"/>
          <w:sz w:val="24"/>
          <w:szCs w:val="28"/>
        </w:rPr>
        <w:t>а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B61AD3" w:rsidRPr="00FF3C0E">
        <w:rPr>
          <w:rFonts w:ascii="Times New Roman" w:hAnsi="Times New Roman" w:cs="Times New Roman"/>
          <w:sz w:val="24"/>
          <w:szCs w:val="28"/>
        </w:rPr>
        <w:t>42001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зі значенням F099=01, F099=05, F099=72.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Для аналізу: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099=01 </w:t>
      </w:r>
      <w:r w:rsidR="00B61AD3" w:rsidRPr="00FF3C0E">
        <w:rPr>
          <w:rFonts w:ascii="Times New Roman" w:hAnsi="Times New Roman" w:cs="Times New Roman"/>
          <w:sz w:val="24"/>
          <w:szCs w:val="28"/>
        </w:rPr>
        <w:t>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099=05 </w:t>
      </w:r>
      <w:r w:rsidR="00606BB2" w:rsidRPr="00FF3C0E">
        <w:rPr>
          <w:rFonts w:ascii="Times New Roman" w:hAnsi="Times New Roman" w:cs="Times New Roman"/>
          <w:sz w:val="24"/>
          <w:szCs w:val="28"/>
        </w:rPr>
        <w:t>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099=72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099=95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606BB2" w:rsidRPr="00FF3C0E">
        <w:rPr>
          <w:rFonts w:ascii="Times New Roman" w:hAnsi="Times New Roman" w:cs="Times New Roman"/>
          <w:sz w:val="24"/>
          <w:szCs w:val="28"/>
        </w:rPr>
        <w:t>Q003_4=…</w:t>
      </w:r>
      <w:r w:rsidR="00D04248" w:rsidRPr="002C3D75">
        <w:rPr>
          <w:rFonts w:ascii="Times New Roman" w:hAnsi="Times New Roman" w:cs="Times New Roman"/>
          <w:sz w:val="24"/>
          <w:szCs w:val="28"/>
        </w:rPr>
        <w:t>”</w:t>
      </w:r>
      <w:r w:rsidR="00B61AD3" w:rsidRPr="00FF3C0E">
        <w:rPr>
          <w:rFonts w:ascii="Times New Roman" w:hAnsi="Times New Roman" w:cs="Times New Roman"/>
          <w:sz w:val="24"/>
          <w:szCs w:val="28"/>
        </w:rPr>
        <w:t>.</w:t>
      </w:r>
    </w:p>
    <w:p w:rsidR="00114F50" w:rsidRPr="00FF3C0E" w:rsidRDefault="00B83FA7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</w:rPr>
        <w:t>2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Здійснюється перевірка правильності надання показника A42001 зі значенням параметра F099=05. Сума за показником A42001 зі значенням параметра F099=05 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має бути менше або дорівнювати </w:t>
      </w:r>
      <w:r w:rsidR="00C40ACC" w:rsidRPr="00FF3C0E">
        <w:rPr>
          <w:rFonts w:ascii="Times New Roman" w:hAnsi="Times New Roman" w:cs="Times New Roman"/>
          <w:sz w:val="24"/>
          <w:szCs w:val="28"/>
        </w:rPr>
        <w:t>сум</w:t>
      </w:r>
      <w:r w:rsidR="00951AA8" w:rsidRPr="00FF3C0E">
        <w:rPr>
          <w:rFonts w:ascii="Times New Roman" w:hAnsi="Times New Roman" w:cs="Times New Roman"/>
          <w:sz w:val="24"/>
          <w:szCs w:val="28"/>
        </w:rPr>
        <w:t>і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 за показником A42001 зі значеннями параметра F099=01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 в розрізі значень НРП Q003_4 (номер контрагента)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При недотриманні умови надається повідомлення: </w:t>
      </w:r>
      <w:r w:rsidR="00D04248" w:rsidRPr="002C3D75">
        <w:rPr>
          <w:rFonts w:ascii="Times New Roman" w:hAnsi="Times New Roman" w:cs="Times New Roman"/>
          <w:sz w:val="24"/>
          <w:szCs w:val="28"/>
        </w:rPr>
        <w:t>“</w:t>
      </w:r>
      <w:r w:rsidR="00951AA8" w:rsidRPr="00FF3C0E">
        <w:rPr>
          <w:rFonts w:ascii="Times New Roman" w:hAnsi="Times New Roman" w:cs="Times New Roman"/>
          <w:sz w:val="24"/>
          <w:szCs w:val="28"/>
        </w:rPr>
        <w:t>Сума забезпечення, на яке банк має право зменшувати кредитний ризик (показником A42001 зі значенням параметра F099=05)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>=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 xml:space="preserve">[Сума] </w:t>
      </w:r>
      <w:r w:rsidR="00951AA8" w:rsidRPr="00FF3C0E">
        <w:rPr>
          <w:rFonts w:ascii="Times New Roman" w:hAnsi="Times New Roman" w:cs="Times New Roman"/>
          <w:sz w:val="24"/>
          <w:szCs w:val="28"/>
        </w:rPr>
        <w:t>більше суми всіх вимог банку (показник A42001 зі значеннями параметра F099=01)</w:t>
      </w:r>
      <w:r w:rsidR="00716264" w:rsidRPr="00FF3C0E">
        <w:rPr>
          <w:rFonts w:ascii="Times New Roman" w:hAnsi="Times New Roman" w:cs="Times New Roman"/>
          <w:sz w:val="24"/>
          <w:szCs w:val="28"/>
        </w:rPr>
        <w:t xml:space="preserve"> =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>[Сума]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Для аналізу: </w:t>
      </w:r>
      <w:r w:rsidR="00951AA8" w:rsidRPr="00FF3C0E">
        <w:rPr>
          <w:rFonts w:ascii="Times New Roman" w:hAnsi="Times New Roman" w:cs="Times New Roman"/>
          <w:sz w:val="24"/>
          <w:szCs w:val="28"/>
        </w:rPr>
        <w:t>EKP=</w:t>
      </w:r>
      <w:r w:rsidR="002C3D75">
        <w:rPr>
          <w:rFonts w:ascii="Times New Roman" w:hAnsi="Times New Roman" w:cs="Times New Roman"/>
          <w:sz w:val="24"/>
          <w:szCs w:val="28"/>
        </w:rPr>
        <w:t>…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>Q003_4=…</w:t>
      </w:r>
      <w:r w:rsidR="00D04248" w:rsidRPr="002C3D75">
        <w:rPr>
          <w:rFonts w:ascii="Times New Roman" w:hAnsi="Times New Roman" w:cs="Times New Roman"/>
          <w:sz w:val="24"/>
          <w:szCs w:val="28"/>
        </w:rPr>
        <w:t>”</w:t>
      </w:r>
      <w:r w:rsidR="00C40ACC" w:rsidRPr="00FF3C0E">
        <w:rPr>
          <w:rFonts w:ascii="Times New Roman" w:hAnsi="Times New Roman" w:cs="Times New Roman"/>
          <w:sz w:val="24"/>
          <w:szCs w:val="28"/>
        </w:rPr>
        <w:t>.</w:t>
      </w:r>
    </w:p>
    <w:p w:rsidR="00E4496A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3D75">
        <w:rPr>
          <w:rFonts w:ascii="Times New Roman" w:hAnsi="Times New Roman" w:cs="Times New Roman"/>
          <w:sz w:val="24"/>
          <w:szCs w:val="24"/>
        </w:rPr>
        <w:t xml:space="preserve">3. </w:t>
      </w:r>
      <w:r w:rsidRPr="00FF3C0E">
        <w:rPr>
          <w:rFonts w:ascii="Times New Roman" w:hAnsi="Times New Roman" w:cs="Times New Roman"/>
          <w:sz w:val="24"/>
          <w:szCs w:val="24"/>
        </w:rPr>
        <w:t xml:space="preserve">Перевірка можливості сполучень значень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FF3C0E">
        <w:rPr>
          <w:rFonts w:ascii="Times New Roman" w:hAnsi="Times New Roman" w:cs="Times New Roman"/>
          <w:sz w:val="24"/>
          <w:szCs w:val="24"/>
        </w:rPr>
        <w:t>,</w:t>
      </w:r>
      <w:r w:rsidRPr="002C3D75">
        <w:rPr>
          <w:rFonts w:ascii="Times New Roman" w:hAnsi="Times New Roman" w:cs="Times New Roman"/>
          <w:sz w:val="24"/>
          <w:szCs w:val="24"/>
        </w:rPr>
        <w:t xml:space="preserve"> </w:t>
      </w:r>
      <w:r w:rsidRPr="00FF3C0E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C3D75">
        <w:rPr>
          <w:rFonts w:ascii="Times New Roman" w:hAnsi="Times New Roman" w:cs="Times New Roman"/>
          <w:sz w:val="24"/>
          <w:szCs w:val="24"/>
        </w:rPr>
        <w:t xml:space="preserve">099,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C3D75">
        <w:rPr>
          <w:rFonts w:ascii="Times New Roman" w:hAnsi="Times New Roman" w:cs="Times New Roman"/>
          <w:sz w:val="24"/>
          <w:szCs w:val="24"/>
        </w:rPr>
        <w:t xml:space="preserve">030 та НРП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C3D75">
        <w:rPr>
          <w:rFonts w:ascii="Times New Roman" w:hAnsi="Times New Roman" w:cs="Times New Roman"/>
          <w:sz w:val="24"/>
          <w:szCs w:val="24"/>
        </w:rPr>
        <w:t xml:space="preserve">003_4,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C3D75">
        <w:rPr>
          <w:rFonts w:ascii="Times New Roman" w:hAnsi="Times New Roman" w:cs="Times New Roman"/>
          <w:sz w:val="24"/>
          <w:szCs w:val="24"/>
        </w:rPr>
        <w:t xml:space="preserve">020 </w:t>
      </w:r>
      <w:r w:rsidRPr="00FF3C0E">
        <w:rPr>
          <w:rFonts w:ascii="Times New Roman" w:hAnsi="Times New Roman" w:cs="Times New Roman"/>
          <w:sz w:val="24"/>
          <w:szCs w:val="24"/>
        </w:rPr>
        <w:t xml:space="preserve">за довідником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KOD</w:t>
      </w:r>
      <w:r w:rsidRPr="00FF3C0E">
        <w:rPr>
          <w:rFonts w:ascii="Times New Roman" w:hAnsi="Times New Roman" w:cs="Times New Roman"/>
          <w:sz w:val="24"/>
          <w:szCs w:val="24"/>
        </w:rPr>
        <w:t>_42. Повідомлення у разі невиконання умови (відсутності рядка з комбінацією параметрів у таблиці можливих сполучень):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FF3C0E">
        <w:rPr>
          <w:rFonts w:ascii="Times New Roman" w:hAnsi="Times New Roman" w:cs="Times New Roman"/>
          <w:sz w:val="24"/>
          <w:szCs w:val="24"/>
        </w:rPr>
        <w:t xml:space="preserve">Метрика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F3C0E">
        <w:rPr>
          <w:rFonts w:ascii="Times New Roman" w:hAnsi="Times New Roman" w:cs="Times New Roman"/>
          <w:sz w:val="24"/>
          <w:szCs w:val="24"/>
        </w:rPr>
        <w:t>0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F3C0E">
        <w:rPr>
          <w:rFonts w:ascii="Times New Roman" w:hAnsi="Times New Roman" w:cs="Times New Roman"/>
          <w:sz w:val="24"/>
          <w:szCs w:val="24"/>
        </w:rPr>
        <w:t>0=[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FF3C0E">
        <w:rPr>
          <w:rFonts w:ascii="Times New Roman" w:hAnsi="Times New Roman" w:cs="Times New Roman"/>
          <w:sz w:val="24"/>
          <w:szCs w:val="24"/>
        </w:rPr>
        <w:t xml:space="preserve">0]. Неможливе сполучення за довідником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KOD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_42</w:t>
      </w:r>
      <w:r w:rsidRPr="00FF3C0E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FF3C0E">
        <w:rPr>
          <w:rFonts w:ascii="Times New Roman" w:hAnsi="Times New Roman" w:cs="Times New Roman"/>
          <w:sz w:val="24"/>
          <w:szCs w:val="24"/>
        </w:rPr>
        <w:t xml:space="preserve">=… Q003_4=…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099</w:t>
      </w:r>
      <w:r w:rsidRPr="00FF3C0E">
        <w:rPr>
          <w:rFonts w:ascii="Times New Roman" w:hAnsi="Times New Roman" w:cs="Times New Roman"/>
          <w:sz w:val="24"/>
          <w:szCs w:val="24"/>
        </w:rPr>
        <w:t xml:space="preserve">=…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R030</w:t>
      </w:r>
      <w:r w:rsidRPr="00FF3C0E">
        <w:rPr>
          <w:rFonts w:ascii="Times New Roman" w:hAnsi="Times New Roman" w:cs="Times New Roman"/>
          <w:sz w:val="24"/>
          <w:szCs w:val="24"/>
        </w:rPr>
        <w:t>=…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 xml:space="preserve"> K020=…”.</w:t>
      </w:r>
    </w:p>
    <w:sectPr w:rsidR="00E4496A" w:rsidRPr="00FF3C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7245B"/>
    <w:rsid w:val="000840AD"/>
    <w:rsid w:val="00095C12"/>
    <w:rsid w:val="000A1B33"/>
    <w:rsid w:val="000B7F61"/>
    <w:rsid w:val="000D4FE3"/>
    <w:rsid w:val="000E3A1D"/>
    <w:rsid w:val="000F12EF"/>
    <w:rsid w:val="00113015"/>
    <w:rsid w:val="00113ECA"/>
    <w:rsid w:val="00114F50"/>
    <w:rsid w:val="00115474"/>
    <w:rsid w:val="001255D4"/>
    <w:rsid w:val="00125BC9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241BB"/>
    <w:rsid w:val="00234539"/>
    <w:rsid w:val="00235CFB"/>
    <w:rsid w:val="002360D1"/>
    <w:rsid w:val="00265D95"/>
    <w:rsid w:val="00285BA8"/>
    <w:rsid w:val="00286627"/>
    <w:rsid w:val="002A13AC"/>
    <w:rsid w:val="002A1545"/>
    <w:rsid w:val="002B06C9"/>
    <w:rsid w:val="002C3D75"/>
    <w:rsid w:val="002D0E16"/>
    <w:rsid w:val="002D0EDA"/>
    <w:rsid w:val="002D4F31"/>
    <w:rsid w:val="002D777D"/>
    <w:rsid w:val="002F5136"/>
    <w:rsid w:val="00312E6D"/>
    <w:rsid w:val="00312EC7"/>
    <w:rsid w:val="003269AF"/>
    <w:rsid w:val="003518C0"/>
    <w:rsid w:val="00352B85"/>
    <w:rsid w:val="00383D79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A4225"/>
    <w:rsid w:val="004B2FBC"/>
    <w:rsid w:val="004D7E8C"/>
    <w:rsid w:val="004F2E26"/>
    <w:rsid w:val="005042D5"/>
    <w:rsid w:val="0053168D"/>
    <w:rsid w:val="0054523C"/>
    <w:rsid w:val="005739DE"/>
    <w:rsid w:val="005824CB"/>
    <w:rsid w:val="0058307F"/>
    <w:rsid w:val="005B441F"/>
    <w:rsid w:val="005D4BB6"/>
    <w:rsid w:val="005E1667"/>
    <w:rsid w:val="005F52CF"/>
    <w:rsid w:val="00606BB2"/>
    <w:rsid w:val="00610425"/>
    <w:rsid w:val="00621A22"/>
    <w:rsid w:val="00621F8C"/>
    <w:rsid w:val="0063369E"/>
    <w:rsid w:val="00647BA1"/>
    <w:rsid w:val="00652B7C"/>
    <w:rsid w:val="00660627"/>
    <w:rsid w:val="006647AA"/>
    <w:rsid w:val="00680CBA"/>
    <w:rsid w:val="00681EBE"/>
    <w:rsid w:val="00695344"/>
    <w:rsid w:val="006C264E"/>
    <w:rsid w:val="006D3358"/>
    <w:rsid w:val="006E1A7B"/>
    <w:rsid w:val="006F4596"/>
    <w:rsid w:val="00700544"/>
    <w:rsid w:val="00705801"/>
    <w:rsid w:val="00716264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5561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C7D77"/>
    <w:rsid w:val="008E23D5"/>
    <w:rsid w:val="008E6FD2"/>
    <w:rsid w:val="008F022E"/>
    <w:rsid w:val="009027A0"/>
    <w:rsid w:val="00904B85"/>
    <w:rsid w:val="0090586E"/>
    <w:rsid w:val="00905983"/>
    <w:rsid w:val="00920EC0"/>
    <w:rsid w:val="00951AA8"/>
    <w:rsid w:val="009635C6"/>
    <w:rsid w:val="00972617"/>
    <w:rsid w:val="009814BE"/>
    <w:rsid w:val="00981C6A"/>
    <w:rsid w:val="00987CEA"/>
    <w:rsid w:val="00993C67"/>
    <w:rsid w:val="00996C35"/>
    <w:rsid w:val="009B02E5"/>
    <w:rsid w:val="009B202A"/>
    <w:rsid w:val="009C277A"/>
    <w:rsid w:val="009E3F34"/>
    <w:rsid w:val="00A32787"/>
    <w:rsid w:val="00A32941"/>
    <w:rsid w:val="00A43168"/>
    <w:rsid w:val="00A46419"/>
    <w:rsid w:val="00A501BE"/>
    <w:rsid w:val="00A7774A"/>
    <w:rsid w:val="00A92138"/>
    <w:rsid w:val="00AB3478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83FA7"/>
    <w:rsid w:val="00BC2873"/>
    <w:rsid w:val="00BC6059"/>
    <w:rsid w:val="00C010F6"/>
    <w:rsid w:val="00C07F2C"/>
    <w:rsid w:val="00C119C9"/>
    <w:rsid w:val="00C40ACC"/>
    <w:rsid w:val="00CA16B1"/>
    <w:rsid w:val="00CA77DB"/>
    <w:rsid w:val="00CB22B5"/>
    <w:rsid w:val="00CB3061"/>
    <w:rsid w:val="00CC5DCE"/>
    <w:rsid w:val="00CD29C7"/>
    <w:rsid w:val="00CD7AEA"/>
    <w:rsid w:val="00CF2A09"/>
    <w:rsid w:val="00CF4DE9"/>
    <w:rsid w:val="00D01AD0"/>
    <w:rsid w:val="00D04248"/>
    <w:rsid w:val="00D05C58"/>
    <w:rsid w:val="00D13D48"/>
    <w:rsid w:val="00D31ADE"/>
    <w:rsid w:val="00D36167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0691C"/>
    <w:rsid w:val="00E101E8"/>
    <w:rsid w:val="00E11A28"/>
    <w:rsid w:val="00E4496A"/>
    <w:rsid w:val="00E5174E"/>
    <w:rsid w:val="00E649EA"/>
    <w:rsid w:val="00E732DD"/>
    <w:rsid w:val="00E77A23"/>
    <w:rsid w:val="00E80554"/>
    <w:rsid w:val="00E814B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90917"/>
    <w:rsid w:val="00FB20DF"/>
    <w:rsid w:val="00FD4BFD"/>
    <w:rsid w:val="00FE39AA"/>
    <w:rsid w:val="00FE4054"/>
    <w:rsid w:val="00FE489F"/>
    <w:rsid w:val="00FE5232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BD6F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2017-06-13T07:26:00Z</cp:lastPrinted>
  <dcterms:created xsi:type="dcterms:W3CDTF">2025-08-18T07:45:00Z</dcterms:created>
  <dcterms:modified xsi:type="dcterms:W3CDTF">2025-08-18T07:45:00Z</dcterms:modified>
</cp:coreProperties>
</file>