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6142F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6142F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B6142F">
        <w:rPr>
          <w:rFonts w:ascii="Times New Roman" w:hAnsi="Times New Roman" w:cs="Times New Roman"/>
          <w:b/>
          <w:sz w:val="36"/>
          <w:szCs w:val="36"/>
        </w:rPr>
        <w:t>файл</w:t>
      </w:r>
      <w:r w:rsidR="00B6142F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312E6D" w:rsidRPr="00B6142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5539" w:rsidRPr="00B6142F">
        <w:rPr>
          <w:rFonts w:ascii="Times New Roman" w:hAnsi="Times New Roman" w:cs="Times New Roman"/>
          <w:b/>
          <w:sz w:val="36"/>
          <w:szCs w:val="36"/>
        </w:rPr>
        <w:t>4B</w:t>
      </w:r>
      <w:r w:rsidR="00CA77DB" w:rsidRPr="00B6142F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F05539" w:rsidRPr="00B6142F">
        <w:rPr>
          <w:rFonts w:ascii="Times New Roman" w:hAnsi="Times New Roman" w:cs="Times New Roman"/>
          <w:sz w:val="28"/>
          <w:szCs w:val="28"/>
        </w:rPr>
        <w:t>F058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 </w:t>
      </w:r>
      <w:r w:rsidR="00F05539" w:rsidRPr="00B6142F">
        <w:rPr>
          <w:rFonts w:ascii="Times New Roman" w:hAnsi="Times New Roman" w:cs="Times New Roman"/>
          <w:sz w:val="28"/>
          <w:szCs w:val="28"/>
        </w:rPr>
        <w:t>відповідного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 Значення НРП Q</w:t>
      </w:r>
      <w:r w:rsidR="001A2164" w:rsidRPr="00B6142F">
        <w:rPr>
          <w:rFonts w:ascii="Times New Roman" w:hAnsi="Times New Roman" w:cs="Times New Roman"/>
          <w:sz w:val="28"/>
          <w:szCs w:val="28"/>
        </w:rPr>
        <w:t>003_</w:t>
      </w:r>
      <w:r w:rsidR="00F05539" w:rsidRPr="00B6142F">
        <w:rPr>
          <w:rFonts w:ascii="Times New Roman" w:hAnsi="Times New Roman" w:cs="Times New Roman"/>
          <w:sz w:val="28"/>
          <w:szCs w:val="28"/>
        </w:rPr>
        <w:t>2</w:t>
      </w:r>
      <w:r w:rsidR="001A2164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Pr="00B6142F">
        <w:rPr>
          <w:rFonts w:ascii="Times New Roman" w:hAnsi="Times New Roman" w:cs="Times New Roman"/>
          <w:sz w:val="28"/>
          <w:szCs w:val="28"/>
        </w:rPr>
        <w:t>ма</w:t>
      </w:r>
      <w:r w:rsidR="00F05539" w:rsidRPr="00B6142F">
        <w:rPr>
          <w:rFonts w:ascii="Times New Roman" w:hAnsi="Times New Roman" w:cs="Times New Roman"/>
          <w:sz w:val="28"/>
          <w:szCs w:val="28"/>
        </w:rPr>
        <w:t>є</w:t>
      </w:r>
      <w:r w:rsidRPr="00B6142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F05539" w:rsidRPr="00B6142F">
        <w:rPr>
          <w:rFonts w:ascii="Times New Roman" w:hAnsi="Times New Roman" w:cs="Times New Roman"/>
          <w:sz w:val="28"/>
          <w:szCs w:val="28"/>
        </w:rPr>
        <w:t>о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B12CFC" w:rsidRPr="00B6142F" w:rsidRDefault="00B12CFC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 xml:space="preserve">3. </w:t>
      </w:r>
      <w:r w:rsidR="001C4267" w:rsidRPr="00B6142F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EKP (ID показника), </w:t>
      </w:r>
      <w:r w:rsidR="001C4267" w:rsidRPr="00B6142F">
        <w:rPr>
          <w:rFonts w:ascii="Times New Roman" w:hAnsi="Times New Roman" w:cs="Times New Roman"/>
          <w:sz w:val="28"/>
          <w:szCs w:val="28"/>
        </w:rPr>
        <w:t>НРП Q003_2 (Порядковий номер підгрупи банківської групи), F058 (Код підгрупи банківської групи).</w:t>
      </w:r>
    </w:p>
    <w:p w:rsidR="003017A0" w:rsidRPr="00B6142F" w:rsidRDefault="003017A0" w:rsidP="003017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 xml:space="preserve">4. </w:t>
      </w:r>
      <w:r w:rsidR="00AF42F3" w:rsidRPr="00B6142F">
        <w:rPr>
          <w:rFonts w:ascii="Times New Roman" w:hAnsi="Times New Roman" w:cs="Times New Roman"/>
          <w:sz w:val="28"/>
          <w:szCs w:val="28"/>
        </w:rPr>
        <w:t xml:space="preserve">Допускається подання нульового </w:t>
      </w:r>
      <w:proofErr w:type="spellStart"/>
      <w:r w:rsidR="00AF42F3" w:rsidRPr="00B614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AF42F3" w:rsidRPr="00B6142F">
        <w:rPr>
          <w:rFonts w:ascii="Times New Roman" w:hAnsi="Times New Roman" w:cs="Times New Roman"/>
          <w:sz w:val="28"/>
          <w:szCs w:val="28"/>
        </w:rPr>
        <w:t>.</w:t>
      </w:r>
    </w:p>
    <w:p w:rsidR="00F05539" w:rsidRPr="00B6142F" w:rsidRDefault="00F05539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D7B" w:rsidRPr="00B6142F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365B68" w:rsidRPr="00B6142F" w:rsidRDefault="00365B68" w:rsidP="00365B6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A4B004, A4B006-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20</w:t>
      </w:r>
      <w:r w:rsidRPr="00B6142F">
        <w:rPr>
          <w:rFonts w:ascii="Times New Roman" w:hAnsi="Times New Roman" w:cs="Times New Roman"/>
          <w:b/>
          <w:sz w:val="28"/>
          <w:szCs w:val="28"/>
        </w:rPr>
        <w:t>:</w:t>
      </w:r>
    </w:p>
    <w:p w:rsidR="00365B68" w:rsidRPr="00B6142F" w:rsidRDefault="00365B68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</w:t>
      </w:r>
      <w:r w:rsidR="00303C60" w:rsidRPr="00B6142F">
        <w:rPr>
          <w:rFonts w:ascii="Times New Roman" w:hAnsi="Times New Roman" w:cs="Times New Roman"/>
          <w:sz w:val="28"/>
          <w:szCs w:val="28"/>
        </w:rPr>
        <w:t>1.</w:t>
      </w:r>
      <w:r w:rsidRPr="00B6142F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коду підгрупи банківської групи (F058). Параметр F058 не дорівнює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3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Показник не надається за страховими підгрупами банківської групи (F058=1,2,4</w:t>
      </w:r>
      <w:r w:rsidR="00BB6D4B" w:rsidRPr="00B6142F">
        <w:rPr>
          <w:rFonts w:ascii="Times New Roman" w:hAnsi="Times New Roman" w:cs="Times New Roman"/>
          <w:sz w:val="28"/>
          <w:szCs w:val="28"/>
        </w:rPr>
        <w:t xml:space="preserve">).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EKP=... F058=...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C60" w:rsidRPr="00B6142F" w:rsidRDefault="00303C60" w:rsidP="00365B6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A4B003</w:t>
      </w:r>
      <w:r w:rsidR="00364670" w:rsidRPr="00B6142F">
        <w:rPr>
          <w:rFonts w:ascii="Times New Roman" w:hAnsi="Times New Roman" w:cs="Times New Roman"/>
          <w:b/>
          <w:sz w:val="28"/>
          <w:szCs w:val="28"/>
        </w:rPr>
        <w:t>, A4B005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, A4B020</w:t>
      </w:r>
    </w:p>
    <w:p w:rsidR="007B6451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2.1. Перевірка на недопустимість від</w:t>
      </w:r>
      <w:r w:rsidR="00BB6D4B" w:rsidRPr="00B6142F">
        <w:rPr>
          <w:rFonts w:ascii="Times New Roman" w:hAnsi="Times New Roman" w:cs="Times New Roman"/>
          <w:sz w:val="28"/>
          <w:szCs w:val="28"/>
        </w:rPr>
        <w:t>’</w:t>
      </w:r>
      <w:r w:rsidRPr="00B6142F">
        <w:rPr>
          <w:rFonts w:ascii="Times New Roman" w:hAnsi="Times New Roman" w:cs="Times New Roman"/>
          <w:sz w:val="28"/>
          <w:szCs w:val="28"/>
        </w:rPr>
        <w:t>ємних значень метрики T070.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Значення показника з метрикою T070 повинно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Значення показника має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>. Для аналізу: EKP=... F058=...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="007B6451" w:rsidRPr="00B6142F">
        <w:rPr>
          <w:rFonts w:ascii="Times New Roman" w:hAnsi="Times New Roman" w:cs="Times New Roman"/>
          <w:sz w:val="28"/>
          <w:szCs w:val="28"/>
        </w:rPr>
        <w:t>.</w:t>
      </w:r>
    </w:p>
    <w:p w:rsidR="00303C60" w:rsidRPr="00B6142F" w:rsidRDefault="00303C60" w:rsidP="00303C6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2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</w:p>
    <w:p w:rsidR="004B0AD3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7B6451" w:rsidRPr="00B6142F">
        <w:rPr>
          <w:rFonts w:ascii="Times New Roman" w:hAnsi="Times New Roman" w:cs="Times New Roman"/>
          <w:sz w:val="28"/>
          <w:szCs w:val="28"/>
        </w:rPr>
        <w:t>1.</w:t>
      </w:r>
      <w:r w:rsidR="004B0AD3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CB4845" w:rsidRPr="00B6142F">
        <w:rPr>
          <w:rFonts w:ascii="Times New Roman" w:hAnsi="Times New Roman" w:cs="Times New Roman"/>
          <w:sz w:val="28"/>
          <w:szCs w:val="28"/>
        </w:rPr>
        <w:t xml:space="preserve">При поданні не нульового </w:t>
      </w:r>
      <w:proofErr w:type="spellStart"/>
      <w:r w:rsidR="00CB4845" w:rsidRPr="00B614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CB4845" w:rsidRPr="00B6142F">
        <w:rPr>
          <w:rFonts w:ascii="Times New Roman" w:hAnsi="Times New Roman" w:cs="Times New Roman"/>
          <w:sz w:val="28"/>
          <w:szCs w:val="28"/>
        </w:rPr>
        <w:t xml:space="preserve"> здійснюється п</w:t>
      </w:r>
      <w:r w:rsidR="004B0AD3" w:rsidRPr="00B6142F">
        <w:rPr>
          <w:rFonts w:ascii="Times New Roman" w:hAnsi="Times New Roman" w:cs="Times New Roman"/>
          <w:sz w:val="28"/>
          <w:szCs w:val="28"/>
        </w:rPr>
        <w:t>еревірка на обов’язковість надання показників зі значенням параметра F058 (=1).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 Показники обов’язково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повинні подаватися по банківським групам (F058=1).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Відсутній п</w:t>
      </w:r>
      <w:r w:rsidR="0013555E" w:rsidRPr="00B6142F">
        <w:rPr>
          <w:rFonts w:ascii="Times New Roman" w:hAnsi="Times New Roman" w:cs="Times New Roman"/>
          <w:sz w:val="28"/>
          <w:szCs w:val="28"/>
        </w:rPr>
        <w:t>оказник по банківській групі F058=[</w:t>
      </w:r>
      <w:r w:rsidR="00F02357" w:rsidRPr="00B6142F">
        <w:rPr>
          <w:rFonts w:ascii="Times New Roman" w:hAnsi="Times New Roman" w:cs="Times New Roman"/>
          <w:sz w:val="28"/>
          <w:szCs w:val="28"/>
        </w:rPr>
        <w:t>1</w:t>
      </w:r>
      <w:r w:rsidR="0013555E" w:rsidRPr="00B6142F">
        <w:rPr>
          <w:rFonts w:ascii="Times New Roman" w:hAnsi="Times New Roman" w:cs="Times New Roman"/>
          <w:sz w:val="28"/>
          <w:szCs w:val="28"/>
        </w:rPr>
        <w:t>]</w:t>
      </w:r>
      <w:r w:rsidR="00BB6D4B" w:rsidRPr="00B6142F">
        <w:rPr>
          <w:rFonts w:ascii="Times New Roman" w:hAnsi="Times New Roman" w:cs="Times New Roman"/>
          <w:sz w:val="28"/>
          <w:szCs w:val="28"/>
        </w:rPr>
        <w:t>. Для аналізу: EKP=...”</w:t>
      </w:r>
      <w:r w:rsidR="0013555E" w:rsidRPr="00B6142F">
        <w:rPr>
          <w:rFonts w:ascii="Times New Roman" w:hAnsi="Times New Roman" w:cs="Times New Roman"/>
          <w:sz w:val="28"/>
          <w:szCs w:val="28"/>
        </w:rPr>
        <w:t>.</w:t>
      </w:r>
    </w:p>
    <w:p w:rsidR="004B0AD3" w:rsidRPr="00B6142F" w:rsidRDefault="00B77CD9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 xml:space="preserve">3.2. Перевірка правильності заповнення значення НРП Q003_2. Якщо значення параметра F058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не дорівнює 4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то значення НРП Q003_2 повинно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F058=1,2,3 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порядковий номер НРП Q003_2=[Q003_2] повинен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EKP=... F058=...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  <w:r w:rsidR="00B12CFC" w:rsidRPr="00B6142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CC031B" w:rsidRPr="00B6142F" w:rsidRDefault="009B1ED5" w:rsidP="00826422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B12CFC" w:rsidRPr="00B6142F">
        <w:rPr>
          <w:rFonts w:ascii="Times New Roman" w:hAnsi="Times New Roman" w:cs="Times New Roman"/>
          <w:sz w:val="28"/>
          <w:szCs w:val="28"/>
        </w:rPr>
        <w:t>3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Перевірка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правильності заповнення </w:t>
      </w:r>
      <w:r w:rsidRPr="00B6142F">
        <w:rPr>
          <w:rFonts w:ascii="Times New Roman" w:hAnsi="Times New Roman" w:cs="Times New Roman"/>
          <w:sz w:val="28"/>
          <w:szCs w:val="28"/>
        </w:rPr>
        <w:t>значення НРП Q003_2 (=0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Pr="00B6142F">
        <w:rPr>
          <w:rFonts w:ascii="Times New Roman" w:hAnsi="Times New Roman" w:cs="Times New Roman"/>
          <w:sz w:val="28"/>
          <w:szCs w:val="28"/>
        </w:rPr>
        <w:t>). Якщо значення параметра F058 (=4), то значення НРП Q003_</w:t>
      </w:r>
      <w:r w:rsidR="004E593A" w:rsidRPr="00B6142F">
        <w:rPr>
          <w:rFonts w:ascii="Times New Roman" w:hAnsi="Times New Roman" w:cs="Times New Roman"/>
          <w:sz w:val="28"/>
          <w:szCs w:val="28"/>
        </w:rPr>
        <w:t>2 заповню</w:t>
      </w:r>
      <w:r w:rsidR="00640CF9" w:rsidRPr="00B6142F">
        <w:rPr>
          <w:rFonts w:ascii="Times New Roman" w:hAnsi="Times New Roman" w:cs="Times New Roman"/>
          <w:sz w:val="28"/>
          <w:szCs w:val="28"/>
        </w:rPr>
        <w:t>ється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 послідовно починаючи зі значен</w:t>
      </w:r>
      <w:r w:rsidR="00640CF9" w:rsidRPr="00B6142F">
        <w:rPr>
          <w:rFonts w:ascii="Times New Roman" w:hAnsi="Times New Roman" w:cs="Times New Roman"/>
          <w:sz w:val="28"/>
          <w:szCs w:val="28"/>
        </w:rPr>
        <w:t>н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F058=4 </w:t>
      </w:r>
      <w:r w:rsidRPr="00B6142F">
        <w:rPr>
          <w:rFonts w:ascii="Times New Roman" w:hAnsi="Times New Roman" w:cs="Times New Roman"/>
          <w:sz w:val="28"/>
          <w:szCs w:val="28"/>
        </w:rPr>
        <w:t xml:space="preserve">порядковий номер НРП Q003_2 повинен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послідовно </w:t>
      </w:r>
      <w:r w:rsidRPr="00B6142F">
        <w:rPr>
          <w:rFonts w:ascii="Times New Roman" w:hAnsi="Times New Roman" w:cs="Times New Roman"/>
          <w:sz w:val="28"/>
          <w:szCs w:val="28"/>
        </w:rPr>
        <w:t xml:space="preserve">присвоюватися починаючи зі значення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6513B2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640CF9" w:rsidRPr="00B6142F">
        <w:rPr>
          <w:rFonts w:ascii="Times New Roman" w:hAnsi="Times New Roman" w:cs="Times New Roman"/>
          <w:sz w:val="28"/>
          <w:szCs w:val="28"/>
        </w:rPr>
        <w:t>Q003_2=…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="00AF42F3" w:rsidRPr="00B6142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CC031B" w:rsidRPr="00B61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3555E"/>
    <w:rsid w:val="0016767A"/>
    <w:rsid w:val="00171FD0"/>
    <w:rsid w:val="00175E36"/>
    <w:rsid w:val="00176C2B"/>
    <w:rsid w:val="0019049D"/>
    <w:rsid w:val="001A2164"/>
    <w:rsid w:val="001A6055"/>
    <w:rsid w:val="001A740E"/>
    <w:rsid w:val="001C4267"/>
    <w:rsid w:val="001E15E2"/>
    <w:rsid w:val="001F348A"/>
    <w:rsid w:val="00213D84"/>
    <w:rsid w:val="00234539"/>
    <w:rsid w:val="00235CFB"/>
    <w:rsid w:val="00265D95"/>
    <w:rsid w:val="002A13AC"/>
    <w:rsid w:val="002D0EDA"/>
    <w:rsid w:val="002D777D"/>
    <w:rsid w:val="002F5136"/>
    <w:rsid w:val="003017A0"/>
    <w:rsid w:val="00303C60"/>
    <w:rsid w:val="00312E6D"/>
    <w:rsid w:val="003269AF"/>
    <w:rsid w:val="003518C0"/>
    <w:rsid w:val="00352B85"/>
    <w:rsid w:val="00364670"/>
    <w:rsid w:val="00365B68"/>
    <w:rsid w:val="003D4960"/>
    <w:rsid w:val="003D6647"/>
    <w:rsid w:val="003E2230"/>
    <w:rsid w:val="004139FA"/>
    <w:rsid w:val="00455D64"/>
    <w:rsid w:val="004836A9"/>
    <w:rsid w:val="004A24AF"/>
    <w:rsid w:val="004B0AD3"/>
    <w:rsid w:val="004B2FBC"/>
    <w:rsid w:val="004D7E8C"/>
    <w:rsid w:val="004E593A"/>
    <w:rsid w:val="0053168D"/>
    <w:rsid w:val="0054523C"/>
    <w:rsid w:val="005B441F"/>
    <w:rsid w:val="005E1667"/>
    <w:rsid w:val="005F52CF"/>
    <w:rsid w:val="0063369E"/>
    <w:rsid w:val="00640CF9"/>
    <w:rsid w:val="006513B2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451"/>
    <w:rsid w:val="007B6D7B"/>
    <w:rsid w:val="0080716B"/>
    <w:rsid w:val="00826422"/>
    <w:rsid w:val="0083088C"/>
    <w:rsid w:val="00831789"/>
    <w:rsid w:val="008B008B"/>
    <w:rsid w:val="008B1C97"/>
    <w:rsid w:val="008B68D8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A5F67"/>
    <w:rsid w:val="009B1ED5"/>
    <w:rsid w:val="009B202A"/>
    <w:rsid w:val="009C189E"/>
    <w:rsid w:val="009E3F34"/>
    <w:rsid w:val="00A43168"/>
    <w:rsid w:val="00A501BE"/>
    <w:rsid w:val="00A7774A"/>
    <w:rsid w:val="00AA179E"/>
    <w:rsid w:val="00AE5E11"/>
    <w:rsid w:val="00AF42F3"/>
    <w:rsid w:val="00B05F1F"/>
    <w:rsid w:val="00B12CFC"/>
    <w:rsid w:val="00B51BB0"/>
    <w:rsid w:val="00B6142F"/>
    <w:rsid w:val="00B74A13"/>
    <w:rsid w:val="00B769D4"/>
    <w:rsid w:val="00B77CD9"/>
    <w:rsid w:val="00BB6D4B"/>
    <w:rsid w:val="00C010F6"/>
    <w:rsid w:val="00CA77DB"/>
    <w:rsid w:val="00CB22B5"/>
    <w:rsid w:val="00CB4845"/>
    <w:rsid w:val="00CC031B"/>
    <w:rsid w:val="00D01AD0"/>
    <w:rsid w:val="00D13D48"/>
    <w:rsid w:val="00D51253"/>
    <w:rsid w:val="00D52278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F02357"/>
    <w:rsid w:val="00F05539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2025-01-24T12:42:00Z</dcterms:created>
  <dcterms:modified xsi:type="dcterms:W3CDTF">2025-01-24T12:42:00Z</dcterms:modified>
</cp:coreProperties>
</file>