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710B1" w14:textId="41FBD4B8" w:rsidR="00B91674" w:rsidRPr="00736D22" w:rsidRDefault="00B91674" w:rsidP="00995249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bookmarkStart w:id="0" w:name="_GoBack"/>
      <w:bookmarkEnd w:id="0"/>
      <w:r w:rsidRPr="00736D22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Контроль </w:t>
      </w:r>
      <w:r w:rsidR="009854BB" w:rsidRPr="00736D22">
        <w:rPr>
          <w:rFonts w:ascii="Times New Roman" w:hAnsi="Times New Roman" w:cs="Times New Roman"/>
          <w:b/>
          <w:sz w:val="28"/>
          <w:szCs w:val="28"/>
          <w:u w:val="single"/>
        </w:rPr>
        <w:t>Показник</w:t>
      </w:r>
      <w:r w:rsidR="0002141E" w:rsidRPr="00736D22">
        <w:rPr>
          <w:rFonts w:ascii="Times New Roman" w:hAnsi="Times New Roman" w:cs="Times New Roman"/>
          <w:b/>
          <w:sz w:val="28"/>
          <w:szCs w:val="28"/>
          <w:u w:val="single"/>
        </w:rPr>
        <w:t>ів</w:t>
      </w:r>
      <w:r w:rsidR="009854BB" w:rsidRPr="00736D22">
        <w:rPr>
          <w:rFonts w:ascii="Times New Roman" w:hAnsi="Times New Roman" w:cs="Times New Roman"/>
          <w:b/>
          <w:sz w:val="28"/>
          <w:szCs w:val="28"/>
          <w:u w:val="single"/>
        </w:rPr>
        <w:t xml:space="preserve"> A4P001</w:t>
      </w:r>
      <w:r w:rsidR="0002141E" w:rsidRPr="00736D22">
        <w:rPr>
          <w:rFonts w:ascii="Times New Roman" w:hAnsi="Times New Roman" w:cs="Times New Roman"/>
          <w:b/>
          <w:sz w:val="28"/>
          <w:szCs w:val="28"/>
          <w:u w:val="single"/>
        </w:rPr>
        <w:t xml:space="preserve"> - A4P00</w:t>
      </w:r>
      <w:r w:rsidR="007B519C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02141E" w:rsidRPr="00736D2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36D22">
        <w:rPr>
          <w:rFonts w:ascii="Times New Roman" w:hAnsi="Times New Roman" w:cs="Times New Roman"/>
          <w:b/>
          <w:sz w:val="28"/>
          <w:szCs w:val="28"/>
          <w:u w:val="single"/>
        </w:rPr>
        <w:t xml:space="preserve">файлу </w:t>
      </w:r>
      <w:r w:rsidR="009854BB" w:rsidRPr="00736D22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736D2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</w:t>
      </w:r>
      <w:r w:rsidR="0002141E" w:rsidRPr="00736D2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</w:t>
      </w:r>
    </w:p>
    <w:p w14:paraId="5878225A" w14:textId="77777777" w:rsidR="006F1AA7" w:rsidRPr="0002141E" w:rsidRDefault="006F1AA7" w:rsidP="00995249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3CABE8D" w14:textId="77777777" w:rsidR="00B91674" w:rsidRPr="0002141E" w:rsidRDefault="00B91674" w:rsidP="00995249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141E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63FCD141" w14:textId="77777777" w:rsidR="005164FB" w:rsidRPr="0002141E" w:rsidRDefault="005164FB" w:rsidP="00995249">
      <w:pPr>
        <w:spacing w:after="120" w:line="240" w:lineRule="auto"/>
        <w:rPr>
          <w:rFonts w:ascii="Calibri" w:eastAsia="Times New Roman" w:hAnsi="Calibri" w:cs="Times New Roman"/>
          <w:sz w:val="28"/>
          <w:szCs w:val="28"/>
          <w:lang w:eastAsia="uk-UA"/>
        </w:rPr>
      </w:pPr>
    </w:p>
    <w:p w14:paraId="1BA705AA" w14:textId="77777777" w:rsidR="00466F9B" w:rsidRDefault="00466F9B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Перевірка належності значень Параметрів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040, F028, F045, F046, F047, F048, F049, F050, F052, F053, F054, F055, F056, F057,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070, K040, S050, S184, R030_1, R030_2 до відповідних довідників.</w:t>
      </w:r>
    </w:p>
    <w:p w14:paraId="5AF2DF9F" w14:textId="7A9FF35D" w:rsidR="00F05F8B" w:rsidRDefault="00F05F8B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2. </w:t>
      </w:r>
      <w:r w:rsidR="0060418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Перевірка</w:t>
      </w:r>
      <w:r w:rsidRPr="00F05F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недопустимість від’ємного значення метрики (Т071</w:t>
      </w:r>
      <w:r w:rsidR="006B569F">
        <w:rPr>
          <w:rFonts w:ascii="Times New Roman" w:eastAsia="Times New Roman" w:hAnsi="Times New Roman" w:cs="Times New Roman"/>
          <w:sz w:val="28"/>
          <w:szCs w:val="28"/>
          <w:lang w:eastAsia="uk-UA"/>
        </w:rPr>
        <w:t>≥</w:t>
      </w:r>
      <w:r w:rsidRPr="00F05F8B">
        <w:rPr>
          <w:rFonts w:ascii="Times New Roman" w:eastAsia="Times New Roman" w:hAnsi="Times New Roman" w:cs="Times New Roman"/>
          <w:sz w:val="28"/>
          <w:szCs w:val="28"/>
          <w:lang w:eastAsia="uk-UA"/>
        </w:rPr>
        <w:t>0).</w:t>
      </w:r>
    </w:p>
    <w:p w14:paraId="397E06DA" w14:textId="6E08EFB7" w:rsidR="00813FCF" w:rsidRPr="00185568" w:rsidRDefault="0047253D" w:rsidP="00995249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37E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813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Параметр </w:t>
      </w:r>
      <w:r w:rsidR="00813F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813FCF" w:rsidRPr="0018556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030_1</w:t>
      </w:r>
      <w:r w:rsidR="002B3E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r w:rsidR="002B3E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S050 </w:t>
      </w:r>
      <w:r w:rsidR="00813FCF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дорівнює #.</w:t>
      </w:r>
    </w:p>
    <w:p w14:paraId="23495510" w14:textId="53E7911D" w:rsidR="00223BBF" w:rsidRPr="00223BBF" w:rsidRDefault="00223BBF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Контроль на дублюючі записи. Перевірка на </w:t>
      </w:r>
      <w:r w:rsidR="00DE2DF4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відсутність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запис</w:t>
      </w:r>
      <w:r w:rsidR="00DE2DF4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переліком однакових EKP (код показника), значень параметрів B040 (код відокремленого підрозділу), F057 (код виду запозичення), </w:t>
      </w:r>
      <w:r w:rsidRPr="00223BB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 (код виду заборгованості), R030_1 (код валюти кредиту), R030_2 (код валюти розрахунків за кредитом), </w:t>
      </w:r>
      <w:r w:rsidRPr="00223BB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>050 (код типу строковості), K020 (код позичальника), Q003_2 (</w:t>
      </w:r>
      <w:r w:rsidR="00E271E7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облікового запису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>), Q003_3 (порядковий номер траншу), Q007_2 (</w:t>
      </w:r>
      <w:r w:rsidR="007076F1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отримання облікового запису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>), Q010_1 (період по місяцях), Q010_2 (період по роках)</w:t>
      </w:r>
      <w:r w:rsidR="00F409D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23BB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>022 (величина процентної ставки)</w:t>
      </w:r>
      <w:r w:rsidR="00CC27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C27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CC277C" w:rsidRPr="00B312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070 </w:t>
      </w:r>
      <w:r w:rsidR="00CC277C">
        <w:rPr>
          <w:rFonts w:ascii="Times New Roman" w:eastAsia="Times New Roman" w:hAnsi="Times New Roman" w:cs="Times New Roman"/>
          <w:sz w:val="28"/>
          <w:szCs w:val="28"/>
          <w:lang w:eastAsia="uk-UA"/>
        </w:rPr>
        <w:t>(код типу реорганізації)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3439042B" w14:textId="77777777" w:rsidR="002B7C02" w:rsidRPr="002B7C02" w:rsidRDefault="002B7C02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</w:t>
      </w:r>
      <w:r w:rsidRPr="002B7C02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метрики T071 повинно надаватися без використання розділового знаку або з одним знаком після крапки.</w:t>
      </w:r>
    </w:p>
    <w:p w14:paraId="03A95C67" w14:textId="5E531427" w:rsidR="000C4255" w:rsidRDefault="000C4255" w:rsidP="009952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EC10506" w14:textId="77777777" w:rsidR="00504896" w:rsidRDefault="00504896" w:rsidP="009952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34A9078" w14:textId="77777777" w:rsidR="00B91674" w:rsidRPr="0002141E" w:rsidRDefault="00B91674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2141E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14:paraId="2E951626" w14:textId="77777777" w:rsidR="00266920" w:rsidRDefault="00266920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95A18E5" w14:textId="4AE20778" w:rsidR="008A787D" w:rsidRPr="008A787D" w:rsidRDefault="0065470B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8A787D" w:rsidRPr="008A787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A787D" w:rsidRPr="008A78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A4P001 </w:t>
      </w:r>
      <w:r w:rsidR="00566C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8A787D" w:rsidRPr="008A78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A4P007 зі значенням Параметру F047=1 (код виду позичальника “Банки </w:t>
      </w:r>
      <w:r w:rsidR="009248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8A787D" w:rsidRPr="008A78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фінансові установи та корпорації, що залучають депозити” значення Параметру </w:t>
      </w:r>
      <w:r w:rsidR="008A787D" w:rsidRPr="008A787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8A787D" w:rsidRPr="008A78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 (номер балансового рахунку) не повинно дорівнювати </w:t>
      </w:r>
      <w:r w:rsidR="008A787D" w:rsidRPr="008A787D">
        <w:rPr>
          <w:rFonts w:ascii="Calibri" w:eastAsia="Times New Roman" w:hAnsi="Calibri" w:cs="Times New Roman"/>
          <w:sz w:val="28"/>
          <w:szCs w:val="28"/>
          <w:lang w:eastAsia="uk-UA"/>
        </w:rPr>
        <w:t xml:space="preserve">#. </w:t>
      </w:r>
      <w:r w:rsidR="008A787D" w:rsidRPr="008A78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недотримання умови надається повідомлення: 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Помилково надано номер балансового рахунку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020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8A787D" w:rsidRPr="008A787D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#. 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аналізу:</w:t>
      </w:r>
      <w:r w:rsidR="008A787D" w:rsidRPr="008A787D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 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F057=…</w:t>
      </w:r>
      <w:r w:rsidR="008A787D" w:rsidRPr="008A78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R030_1=… 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”. </w:t>
      </w:r>
    </w:p>
    <w:p w14:paraId="093E6AC8" w14:textId="6FEF64D9" w:rsidR="00160C60" w:rsidRDefault="0065470B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160C60" w:rsidRPr="00160C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Показників A4P001 </w:t>
      </w:r>
      <w:r w:rsidR="00566CC6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160C60" w:rsidRPr="00160C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A4P005 </w:t>
      </w:r>
      <w:r w:rsidR="00A12441"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Показник</w:t>
      </w:r>
      <w:r w:rsidR="00A12441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A12441"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A4P006 з параметром F057</w:t>
      </w:r>
      <w:r w:rsidR="00A12441"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A12441"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578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</w:t>
      </w:r>
      <w:r w:rsidR="00A12441"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211, 212, 220, 241, 242, 250, 261, 311, 312, 320, 341, 342, 350, 361 </w:t>
      </w:r>
      <w:r w:rsidR="00160C60" w:rsidRPr="00160C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Параметрів F045, F046, F047, F048, F049, F050, F052, F053, F054, F055, F056, S184 не повинні дорівнювати </w:t>
      </w:r>
      <w:r w:rsidR="00160C60" w:rsidRPr="00160C60">
        <w:rPr>
          <w:rFonts w:ascii="Calibri" w:eastAsia="Times New Roman" w:hAnsi="Calibri" w:cs="Times New Roman"/>
          <w:sz w:val="28"/>
          <w:szCs w:val="28"/>
          <w:lang w:eastAsia="uk-UA"/>
        </w:rPr>
        <w:t>#</w:t>
      </w:r>
      <w:r w:rsidR="00160C60" w:rsidRPr="00160C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“Помилково надано: код ознаки кредиту F045=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стану розрахунків F046=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виду позичальника F047=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тип процентної ставки F048=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#,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пояснень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F049=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#,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цілі використання кредиту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F050=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#,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типу кредитора F052=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можливості дострокового погашення F053</w:t>
      </w:r>
      <w:r w:rsidR="00160C60" w:rsidRPr="00107C5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періодичності здійснення платежів F054=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F908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типу кредиту F055=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підстави подання звіту F056=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строковості кредиту S184=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#.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021=…”.</w:t>
      </w:r>
    </w:p>
    <w:p w14:paraId="2E6E6E8D" w14:textId="6617AA1F" w:rsidR="008B2FC7" w:rsidRDefault="008B2FC7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B075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3. </w:t>
      </w:r>
      <w:r w:rsidR="00A12441" w:rsidRPr="001B0757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Показника</w:t>
      </w:r>
      <w:r w:rsidR="00A124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12441"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>A4P00</w:t>
      </w:r>
      <w:r w:rsidR="00A12441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A12441"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параметром F057</w:t>
      </w:r>
      <w:r w:rsidR="00A12441"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A12441"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578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</w:t>
      </w:r>
      <w:r w:rsidR="00A12441"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211, 212, 220, 241, 242, 250, 261, 311, 312, 320, 341, 342, 350, 361 </w:t>
      </w:r>
      <w:r w:rsidR="00A12441" w:rsidRPr="00160C60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Параметрів F045,</w:t>
      </w:r>
      <w:r w:rsidR="00A124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12441" w:rsidRPr="00160C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F047, F050, F052, F053, F054, F055, F056, S184 не повинні дорівнювати </w:t>
      </w:r>
      <w:r w:rsidR="00A12441" w:rsidRPr="00160C60">
        <w:rPr>
          <w:rFonts w:ascii="Calibri" w:eastAsia="Times New Roman" w:hAnsi="Calibri" w:cs="Times New Roman"/>
          <w:sz w:val="28"/>
          <w:szCs w:val="28"/>
          <w:lang w:eastAsia="uk-UA"/>
        </w:rPr>
        <w:t>#</w:t>
      </w:r>
      <w:r w:rsidR="00A12441" w:rsidRPr="00160C6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8B2F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60C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“Помилково надано: код ознаки кредиту F045=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виду позичальника F047=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цілі використання кредиту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F050=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#,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типу кредитора F052=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можливості дострокового погашення F053</w:t>
      </w:r>
      <w:r w:rsidRPr="00107C5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періодичності здійснення платежів F054=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EE02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типу кредиту F055=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підстави подання звіту F056=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строковості кредиту S184=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#.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021=…”.</w:t>
      </w:r>
    </w:p>
    <w:p w14:paraId="1BF4C886" w14:textId="03CA20FB" w:rsidR="00872ACB" w:rsidRPr="00872ACB" w:rsidRDefault="00872ACB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>4. Для Показників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A4P001 </w:t>
      </w:r>
      <w:r w:rsidR="00566CC6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A4P005 та Показників A4P006, A4P007 з параметром F057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41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</w:t>
      </w: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211, 212, 220, 241, 242, 250, 261, 311, 312, 320, 341, 342, 350, 361 </w:t>
      </w:r>
      <w:r w:rsidR="0065470B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Параметрів</w:t>
      </w:r>
      <w:r w:rsidR="0065470B" w:rsidRPr="006F7B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5470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65470B" w:rsidRPr="006F7BEF">
        <w:rPr>
          <w:rFonts w:ascii="Times New Roman" w:eastAsia="Times New Roman" w:hAnsi="Times New Roman" w:cs="Times New Roman"/>
          <w:sz w:val="28"/>
          <w:szCs w:val="28"/>
          <w:lang w:eastAsia="uk-UA"/>
        </w:rPr>
        <w:t>030_2</w:t>
      </w:r>
      <w:r w:rsidR="006547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Pr="00872A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>040 не повинн</w:t>
      </w:r>
      <w:r w:rsidR="0065470B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дорівнювати </w:t>
      </w:r>
      <w:r w:rsidRPr="00872ACB">
        <w:rPr>
          <w:rFonts w:ascii="Calibri" w:eastAsia="Times New Roman" w:hAnsi="Calibri" w:cs="Times New Roman"/>
          <w:sz w:val="28"/>
          <w:szCs w:val="28"/>
          <w:lang w:eastAsia="uk-UA"/>
        </w:rPr>
        <w:t>#</w:t>
      </w: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Помилково надано </w:t>
      </w:r>
      <w:r w:rsidR="006547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код валюти розрахунків за кредитом </w:t>
      </w:r>
      <w:r w:rsidR="0065470B" w:rsidRPr="0032001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65470B" w:rsidRPr="003200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030_2=</w:t>
      </w:r>
      <w:r w:rsidR="0065470B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65470B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,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країни кредитора K040=</w:t>
      </w:r>
      <w:r w:rsidRPr="00872ACB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3200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R030_1=…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3200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057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Pr="003200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3200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4E6CE82B" w14:textId="009BBB5E" w:rsidR="00946440" w:rsidRDefault="00946440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464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Для Показника A4P005 Параметр </w:t>
      </w:r>
      <w:r w:rsidRPr="0094644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4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070 не повинен дорівнювати </w:t>
      </w:r>
      <w:r w:rsidRPr="00946440">
        <w:rPr>
          <w:rFonts w:ascii="Calibri" w:eastAsia="Times New Roman" w:hAnsi="Calibri" w:cs="Times New Roman"/>
          <w:sz w:val="28"/>
          <w:szCs w:val="28"/>
          <w:lang w:eastAsia="uk-UA"/>
        </w:rPr>
        <w:t>#</w:t>
      </w:r>
      <w:r w:rsidRPr="009464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Помилково надано код типу реорганізації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070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94644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E07BF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F057=…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</w:p>
    <w:p w14:paraId="10B19125" w14:textId="66F01097" w:rsidR="00FA518B" w:rsidRDefault="00FA518B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A51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 Для Показників A4P001 </w:t>
      </w:r>
      <w:r w:rsidR="00B368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FA518B">
        <w:rPr>
          <w:rFonts w:ascii="Times New Roman" w:eastAsia="Times New Roman" w:hAnsi="Times New Roman" w:cs="Times New Roman"/>
          <w:sz w:val="28"/>
          <w:szCs w:val="28"/>
          <w:lang w:eastAsia="uk-UA"/>
        </w:rPr>
        <w:t>A4P007 перевірка на наявність значень у НРП Q003_2, Q003_3, Q010_1, Q010_2, K020. При недотриманні умови надається повідомлення: “</w:t>
      </w:r>
      <w:r w:rsidR="00E271E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Номер облікового запису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Q003_2, номер траншу Q003_3, період по місяцях Q010_1, період по роках Q010_2, код позичальника 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 заповнюються обов’язково. Для аналізу: 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 … R030_1=… F057=… F028=… 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</w:p>
    <w:p w14:paraId="60C21237" w14:textId="042E1505" w:rsidR="00746D21" w:rsidRPr="00746D21" w:rsidRDefault="00746D21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>7.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A4P001 </w:t>
      </w:r>
      <w:r w:rsidR="00B368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A4P005 перевірка на наявність значень у НРП Q001_1, Q001_2, Q003_1, Q007_1, Q007_2, Q007_3, Q021. При недотриманні умови надається повідомлення: </w:t>
      </w:r>
      <w:r w:rsidR="00FA3F7F" w:rsidRPr="00FA518B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AE52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Найменування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позичальника Q001_1, </w:t>
      </w:r>
      <w:r w:rsidR="00AE52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найменування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кредитора/кредитної лінії Q001_2, номер кредитної угоди Q003_1, дата підписання кредитної угоди Q007_1, </w:t>
      </w:r>
      <w:r w:rsidR="007076F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дата отримання облікового запису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Q007_2,</w:t>
      </w: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дата погашення кредиту Q007_3, загальна сума кредиту Q021 заповнюються обов’язково. Для аналізу: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R030_1=…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020=… F057=…</w:t>
      </w: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F028=…</w:t>
      </w: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="00DB1345" w:rsidRPr="00FA51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09C55956" w14:textId="20279241" w:rsidR="00746D21" w:rsidRDefault="00746D21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>8. Для Показників A4P001, A4P003, A4P005, A4P006</w:t>
      </w:r>
      <w:r w:rsidR="005978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597861" w:rsidRPr="00007C0E">
        <w:rPr>
          <w:rFonts w:ascii="Times New Roman" w:eastAsia="Times New Roman" w:hAnsi="Times New Roman" w:cs="Times New Roman"/>
          <w:sz w:val="28"/>
          <w:szCs w:val="28"/>
          <w:lang w:eastAsia="uk-UA"/>
        </w:rPr>
        <w:t>A4P007</w:t>
      </w:r>
      <w:r w:rsidR="00FA3F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правильності надання типу строковості. Значення Параметру S050 не повинно дорівнювати 3. При недотриманні умови надається повідомлення: </w:t>
      </w:r>
      <w:r w:rsidR="00FA3F7F" w:rsidRPr="00FA518B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Помилковий код типу строковості S050=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3. Для аналізу:</w:t>
      </w:r>
      <w:r w:rsidRPr="00746D2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020=… R030_1=… F057=…</w:t>
      </w: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F028=…</w:t>
      </w: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="00FA3F7F" w:rsidRPr="00FA51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2F2A24E9" w14:textId="6955A43D" w:rsidR="00007C0E" w:rsidRDefault="00007C0E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07C0E">
        <w:rPr>
          <w:rFonts w:ascii="Times New Roman" w:eastAsia="Times New Roman" w:hAnsi="Times New Roman" w:cs="Times New Roman"/>
          <w:sz w:val="28"/>
          <w:szCs w:val="28"/>
          <w:lang w:eastAsia="uk-UA"/>
        </w:rPr>
        <w:t>9. Для Показник</w:t>
      </w:r>
      <w:r w:rsidR="00446BBF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007C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A4P002 перевірка правильності надання типу строковості. Значення Параметру S050 має дорівнювати 1. При недотриманні умови надається повідомлення: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Помилковий код типу строковості S050</w:t>
      </w:r>
      <w:r w:rsidR="006115D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46B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</w:t>
      </w:r>
      <w:r w:rsidR="00446B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дорівнює 1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020=… R030_1=… F057=…</w:t>
      </w:r>
      <w:r w:rsidRPr="00007C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F028=…</w:t>
      </w:r>
      <w:r w:rsidRPr="00007C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="00C77062" w:rsidRPr="00FA51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2B7911D5" w14:textId="3D2B0AE9" w:rsidR="002A1041" w:rsidRDefault="002A1041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10. Для Показників A4P001 </w:t>
      </w:r>
      <w:r w:rsidR="00C770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>A4P005 та Показників A4P006, A4P007 з параметром F057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211, 212, 220, 241, 242, 250, 261, 311, 312, 320, 341, 342, 350, 361 перевірка правильності надання цілі використання негарантованого кредиту. Якщо F055 не дорівнює 0, то Параметр F050 не повинен дорівнювати 11, 12.</w:t>
      </w:r>
      <w:r w:rsidR="00C770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Pr="002A10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Помилковий код цілі використання кредиту F050=11, 12. Для аналізу: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F055=… F057=…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030_1=…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</w:p>
    <w:p w14:paraId="0D6EC88A" w14:textId="58252959" w:rsidR="002A1041" w:rsidRDefault="002A1041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11. Для Показників A4P001 </w:t>
      </w:r>
      <w:r w:rsidR="00CB1D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>A4P005 та Показників A4P006, A4P007 з параметром F057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 перевірка правильності надання дати </w:t>
      </w:r>
      <w:r w:rsidR="007076F1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отримання облікового запису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значення Параметру F045=2, то значення НРП Q007_2 має бути меншою за звітну дату. При недотриманні умови надається повідомлення: </w:t>
      </w:r>
      <w:r w:rsidRPr="002A10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Помилкова дата </w:t>
      </w:r>
      <w:r w:rsidR="007076F1" w:rsidRPr="002704B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отримання облікового запису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Звітна дата=[звітна дата] менше дати </w:t>
      </w:r>
      <w:r w:rsidR="007076F1" w:rsidRPr="002704B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отримання облікового запису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Q007_2=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[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Q007_2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]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 Для аналізу: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Звітна дата=[звітна дата]… F057=…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R030_2=…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021=…”. </w:t>
      </w:r>
    </w:p>
    <w:p w14:paraId="13CF97A6" w14:textId="77777777" w:rsidR="00E92619" w:rsidRDefault="00A41804" w:rsidP="00E9261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1804">
        <w:rPr>
          <w:rFonts w:ascii="Times New Roman" w:eastAsia="Times New Roman" w:hAnsi="Times New Roman" w:cs="Times New Roman"/>
          <w:sz w:val="28"/>
          <w:szCs w:val="28"/>
          <w:lang w:eastAsia="uk-UA"/>
        </w:rPr>
        <w:t>12. Для Показників A4P001 – A4P005 та Показників A4P006, A4P007 з параметром F057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A41804">
        <w:rPr>
          <w:rFonts w:ascii="Times New Roman" w:eastAsia="Times New Roman" w:hAnsi="Times New Roman" w:cs="Times New Roman"/>
          <w:sz w:val="28"/>
          <w:szCs w:val="28"/>
          <w:lang w:eastAsia="uk-UA"/>
        </w:rPr>
        <w:t>100, 211, 212, 220, 241, 242, 250, 261, 311, 312, 320, 341, 342, 350, 361 перевірка правильності надання дати погашення кредиту. Якщо значення Параметру F045=2, то значення НРП Q007_3 (дата погашення кредиту</w:t>
      </w:r>
      <w:r w:rsidRPr="00A4180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 </w:t>
      </w:r>
      <w:r w:rsidRPr="00A41804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бути більшим значення НРП Q007_2</w:t>
      </w:r>
      <w:r w:rsidRPr="00A4180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="007076F1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отримання облікового запису</w:t>
      </w:r>
      <w:r w:rsidRPr="00A4180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A418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="007076F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Дата отримання облікового запису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Q007_2 =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[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Q007_2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]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більше дати погашення кредиту Q007_3=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[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Q007_3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].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020=… Q007_2=…</w:t>
      </w:r>
      <w:r w:rsidRPr="00A418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R030_1=…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003_3=… Q007_</w:t>
      </w:r>
      <w:r w:rsidR="0088564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="00502C0C" w:rsidRPr="00D23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02C0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502C0C" w:rsidRPr="00D23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="00502C0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502C0C" w:rsidRPr="00D23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="00502C0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502C0C" w:rsidRPr="00D23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="00502C0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502C0C" w:rsidRPr="00D23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006=…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  <w:r w:rsidRPr="00A418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B7D367C" w14:textId="1DF9765A" w:rsidR="007F7DFC" w:rsidRDefault="007F7DFC" w:rsidP="00E9261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13.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A4P001 </w:t>
      </w:r>
      <w:r w:rsidR="00F320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A4P005 та Показників A4P006, A4P007 з параметром F057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100, 211, 212, 220, 241, 242, 250, 261, 311, 312, 320, 341, 342, 350, 361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еревірка правильності надання типу кредитора. Якщо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F047 не дорівнює 1, то Параметр F052 не дорівнює 6. При недотриманні умови надається повідомлення: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Помилковий код типу кредитора F052=6. Для аналізу: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F057=… F047=…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003_3=… Q007_2=… ”.</w:t>
      </w:r>
    </w:p>
    <w:p w14:paraId="6BBD0471" w14:textId="1D174988" w:rsidR="007F7DFC" w:rsidRDefault="007F7DFC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14.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A4P001 </w:t>
      </w:r>
      <w:r w:rsidR="0059600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A4P005 та Показників A4P006, A4P007 з параметром F057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100, 211, 212, 220, 241, 242, 250, 261, 311, 312, 320, 341, 342, 350, 361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еревірка відповідності надання виду позичальника та типу кредитора:</w:t>
      </w:r>
    </w:p>
    <w:p w14:paraId="36312870" w14:textId="77777777" w:rsidR="007877DC" w:rsidRDefault="007877DC" w:rsidP="007877DC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>14.1. Якщо Параметр F047=</w:t>
      </w:r>
      <w:r w:rsidRPr="007877D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P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 Параметр F052=1, 6, 7, 8. При недотриманні умови надається повідомлення: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виду позичальника F047=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1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має бути тип кредитора F052=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1, 6, 7, 8</w:t>
      </w:r>
      <w:r w:rsidRP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006=…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F052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=…</w:t>
      </w:r>
      <w:r w:rsidRPr="007877D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”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P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p w14:paraId="0481F529" w14:textId="3227A6A7" w:rsidR="007F7DFC" w:rsidRPr="001B0D7B" w:rsidRDefault="007F7DFC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F1863E5" w14:textId="2A93C51D" w:rsidR="00575075" w:rsidRPr="00E2775F" w:rsidRDefault="007F7DFC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2775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14.2.</w:t>
      </w:r>
      <w:r w:rsidRPr="00E277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F23BA" w:rsidRPr="00E277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Параметр F047=2, то Параметр F052=5 та Параметр F057=312, 342. При недотриманні умови надається повідомлення: 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виду позичальника F047=2 має бути тип кредитора F052=5, вид запозичення F057=312, 342.</w:t>
      </w:r>
      <w:r w:rsidR="005F23BA" w:rsidRPr="00E277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F057=…</w:t>
      </w:r>
      <w:r w:rsidR="000658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6584F" w:rsidRPr="000658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F052=…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5F23BA" w:rsidRPr="000658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5F23BA" w:rsidRPr="000658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5F23BA" w:rsidRPr="000658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5F23BA" w:rsidRPr="000658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006=… ”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7873D0F0" w14:textId="60F799DD" w:rsidR="00E2775F" w:rsidRDefault="003C1634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14.3.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277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Параметр F047=4, то Параметр F052=2 </w:t>
      </w:r>
      <w:r w:rsidR="00E2775F" w:rsidRPr="00E277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Параметр F057=311, 341. При недотриманні умови надається повідомлення: </w:t>
      </w:r>
      <w:r w:rsidR="00E2775F" w:rsidRPr="00E2775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="00E2775F" w:rsidRPr="00E277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виду позичальника F047=4 має бути тип кредитора F052=2, вид запозичення F057=311, 341.</w:t>
      </w:r>
      <w:r w:rsidR="00E2775F" w:rsidRPr="00E277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2775F" w:rsidRPr="00DF0F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E2775F" w:rsidRPr="00DF0FC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E2775F" w:rsidRPr="00DF0F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F057=…</w:t>
      </w:r>
      <w:r w:rsidR="000658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6584F" w:rsidRPr="000658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F052=…</w:t>
      </w:r>
      <w:r w:rsidR="0006584F" w:rsidRPr="00E277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2775F" w:rsidRPr="00DF0FC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E2775F" w:rsidRPr="00DF0F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020=… R030_1</w:t>
      </w:r>
      <w:r w:rsidR="00E277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E2775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277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="00E2775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277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E2775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277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="00E2775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277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="00E2775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2775F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="00E2775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2775F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="00E2775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2775F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 w:rsidR="00E2775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2775F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006=… </w:t>
      </w:r>
      <w:r w:rsidR="00E2775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”</w:t>
      </w:r>
      <w:r w:rsidR="00E277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2ABADB4F" w14:textId="3167C50B" w:rsidR="00475690" w:rsidRPr="00F95E64" w:rsidRDefault="007877DC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25A8F">
        <w:rPr>
          <w:rFonts w:ascii="Times New Roman" w:eastAsia="Times New Roman" w:hAnsi="Times New Roman" w:cs="Times New Roman"/>
          <w:sz w:val="28"/>
          <w:szCs w:val="28"/>
          <w:lang w:eastAsia="uk-UA"/>
        </w:rPr>
        <w:t>14.4.</w:t>
      </w:r>
      <w:r w:rsidRPr="00D25A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D25A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F047=3, то </w:t>
      </w:r>
      <w:r w:rsidRPr="00DB28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</w:t>
      </w:r>
      <w:r w:rsidRPr="00F95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F052=1, </w:t>
      </w:r>
      <w:r w:rsidRPr="00F95E6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3, </w:t>
      </w:r>
      <w:r w:rsidRPr="00F95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4, 7, 8. При недотриманні умови надається повідомлення: </w:t>
      </w:r>
      <w:r w:rsidRPr="00F95E6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виду позичальника F047=3 має бути тип кредитора F052=1, </w:t>
      </w:r>
      <w:r w:rsidRPr="00F95E6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3,</w:t>
      </w:r>
      <w:r w:rsidRPr="00F95E6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4, 7, 8.</w:t>
      </w:r>
      <w:r w:rsidRPr="00F95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95E6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95E6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95E6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006=…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F052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=…</w:t>
      </w:r>
      <w:r w:rsidRPr="007877D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14:paraId="027344C0" w14:textId="4139B3E8" w:rsidR="00475690" w:rsidRDefault="007877DC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>14.5.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Параметр F047=5, 6, то Параметр F052=1, 4, 7. При недотриманні умови надається повідомлення: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виду позичальника F047=</w:t>
      </w:r>
      <w:r w:rsidRP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5, 6 має бути тип кредитора F052=1, 4,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7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 R030_1=…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006=…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F052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=…</w:t>
      </w:r>
      <w:r w:rsidRPr="007877D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”. </w:t>
      </w:r>
      <w:r w:rsidR="0047569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77B3783F" w14:textId="299DE4E1" w:rsidR="00B41EDA" w:rsidRDefault="007877DC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6935">
        <w:rPr>
          <w:rFonts w:ascii="Times New Roman" w:eastAsia="Times New Roman" w:hAnsi="Times New Roman" w:cs="Times New Roman"/>
          <w:sz w:val="28"/>
          <w:szCs w:val="28"/>
          <w:lang w:eastAsia="uk-UA"/>
        </w:rPr>
        <w:t>14.6.</w:t>
      </w:r>
      <w:r w:rsidRPr="007A693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A69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F047= 7, то </w:t>
      </w:r>
      <w:r w:rsidRPr="00D751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</w:t>
      </w:r>
      <w:r w:rsidRPr="00B41EDA">
        <w:rPr>
          <w:rFonts w:ascii="Times New Roman" w:eastAsia="Times New Roman" w:hAnsi="Times New Roman" w:cs="Times New Roman"/>
          <w:sz w:val="28"/>
          <w:szCs w:val="28"/>
          <w:lang w:eastAsia="uk-UA"/>
        </w:rPr>
        <w:t>F052=1, 8, 7, 3</w:t>
      </w:r>
      <w:r w:rsidRPr="00B41ED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 4</w:t>
      </w:r>
      <w:r w:rsidRPr="00B41E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Pr="00B41E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“Для виду позичальника F047=</w:t>
      </w:r>
      <w:r w:rsidRPr="00B41E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41E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</w:t>
      </w:r>
      <w:r w:rsidRPr="00B41E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має бути тип кредитора F052=</w:t>
      </w:r>
      <w:r w:rsidRPr="00B41E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1, 8, 7, 3, 4.</w:t>
      </w:r>
      <w:r w:rsidRPr="00B41E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41E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зу: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006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F052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=…</w:t>
      </w:r>
      <w:r w:rsidRPr="007877D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  <w:r w:rsidR="00B41EDA"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7189E590" w14:textId="2128FB8F" w:rsidR="0070569E" w:rsidRPr="00F7225A" w:rsidRDefault="00F7225A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14.7.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Параметр F047=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 </w:t>
      </w:r>
      <w:r w:rsidRPr="00C471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</w:t>
      </w:r>
      <w:r w:rsidRPr="00705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F052=1, </w:t>
      </w:r>
      <w:r w:rsidRPr="0070569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Pr="00705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7, 8. При недотриманні умови надається повідомлення: </w:t>
      </w:r>
      <w:r w:rsidRPr="0070569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7056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виду позичальника F047=</w:t>
      </w:r>
      <w:r w:rsidRPr="0070569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A</w:t>
      </w:r>
      <w:r w:rsidRPr="0070569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7056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має бути тип кредитора F052=</w:t>
      </w:r>
      <w:r w:rsidRPr="00705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56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1, </w:t>
      </w:r>
      <w:r w:rsidRPr="0070569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4</w:t>
      </w:r>
      <w:r w:rsidRPr="007056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7, 8.</w:t>
      </w:r>
      <w:r w:rsidRPr="00705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56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70569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056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Pr="00C471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F057=… </w:t>
      </w:r>
      <w:r w:rsidRPr="00C471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C471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C471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C471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C471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C471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C471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C471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C471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C471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C4719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Pr="00C471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C4719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Pr="00C471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C4719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006=…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052=…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”.</w:t>
      </w:r>
      <w:r w:rsidR="0070569E"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6EB28C34" w14:textId="6145BD0B" w:rsidR="00475690" w:rsidRDefault="00F7225A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6935">
        <w:rPr>
          <w:rFonts w:ascii="Times New Roman" w:eastAsia="Times New Roman" w:hAnsi="Times New Roman" w:cs="Times New Roman"/>
          <w:sz w:val="28"/>
          <w:szCs w:val="28"/>
          <w:lang w:eastAsia="uk-UA"/>
        </w:rPr>
        <w:t>14.8.</w:t>
      </w:r>
      <w:r w:rsidRPr="007A693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Параметр F047=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 Параметр F052=1, 3, 4, 7, 8. При недотриманні умови надається повідомлення: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виду позичальника F047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 w:rsidRPr="000F54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9A157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має бути тип кредитора F052=1, 3, 4, 7, 8.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006=…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F052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=…</w:t>
      </w:r>
      <w:r w:rsidRPr="00F722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  <w:r w:rsidR="00475690"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24061F0A" w14:textId="04DFB7E4" w:rsidR="002D2623" w:rsidRDefault="002D2623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D7A0B">
        <w:rPr>
          <w:rFonts w:ascii="Times New Roman" w:eastAsia="Times New Roman" w:hAnsi="Times New Roman" w:cs="Times New Roman"/>
          <w:sz w:val="28"/>
          <w:szCs w:val="28"/>
          <w:lang w:eastAsia="uk-UA"/>
        </w:rPr>
        <w:t>14.9</w:t>
      </w:r>
      <w:r w:rsidR="002E2CE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D7A0B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Параметр F047=</w:t>
      </w:r>
      <w:r w:rsidRPr="00FD7A0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Pr="00FD7A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Параметр F052=2, </w:t>
      </w:r>
      <w:r w:rsidRPr="002D26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 </w:t>
      </w:r>
      <w:r w:rsidRPr="00FD7A0B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 F057=</w:t>
      </w:r>
      <w:r w:rsidRPr="00FD7A0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211</w:t>
      </w:r>
      <w:r w:rsidRPr="002D262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r w:rsidRPr="00FD7A0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241</w:t>
      </w:r>
      <w:r w:rsidRPr="00FD7A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виду позичальника F047=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та тип</w:t>
      </w:r>
      <w:r w:rsidRPr="002D26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кредитора F052=2 вид запозичення має бути F057=211</w:t>
      </w:r>
      <w:r w:rsidRPr="002D26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241.</w:t>
      </w:r>
      <w:r w:rsidRPr="00FD7A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006=… ”</w:t>
      </w:r>
      <w:r w:rsidRPr="002D26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29EA575A" w14:textId="08F1D4A7" w:rsidR="00324CF9" w:rsidRPr="00324CF9" w:rsidRDefault="00F7225A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>14.10.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Параметр F047=</w:t>
      </w:r>
      <w:r w:rsidRPr="00F722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 та</w:t>
      </w:r>
      <w:r w:rsidRP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 F052=</w:t>
      </w:r>
      <w:r w:rsidRPr="00F722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1, 7</w:t>
      </w:r>
      <w:r w:rsidRP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 Параметр F057=</w:t>
      </w:r>
      <w:r w:rsidRPr="00F722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212, 242</w:t>
      </w:r>
      <w:r w:rsidRP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261. При недотриманні умови надається повідомлення: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виду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позичальника F047=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та типу кредитора F052=1, 7 вид запозичення має бути F057=212, 242, 261.</w:t>
      </w:r>
      <w:r w:rsidRP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006=… ”.</w:t>
      </w:r>
    </w:p>
    <w:p w14:paraId="33F37C01" w14:textId="43E5579F" w:rsidR="00475690" w:rsidRDefault="00475690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15.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Показників A4P001 - A4P005 та Показника A4P006 з параметром F057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211, 212, 220, 241, 242, 250, 261, 311, 312, 320, 341, 342, 350, 361 перевірка правильності надання типу процентної ставки за кредитом. Параметр F048 не повинен дорівнювати 4. При недотриманні умови надається повідомлення: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Помилковий код типу процентної ставки за кредитом F048=4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. Для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аналізу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="008C5D2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491D933A" w14:textId="11225ED5" w:rsidR="003133D7" w:rsidRDefault="003133D7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16. Для Показників A4P001 </w:t>
      </w:r>
      <w:r w:rsidR="00F35A0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A4P005 та Показника A4P006 з параметром F057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100, 211, 212, 220, 241, 242, 250, 261, 311, 312, 320, 341, 342, 350, 361 перевірка надання бази для обчислення плаваючої</w:t>
      </w:r>
      <w:r w:rsidR="00B312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06740B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змінюваної</w:t>
      </w:r>
      <w:r w:rsidR="00B3121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ставки за кредитом. Якщо Параметр F048=2, то НРП Q012 заповнюється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'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язково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 заповнена база для обчислення плаваючої</w:t>
      </w:r>
      <w:r w:rsidR="00B312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AD72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змінюваної</w:t>
      </w:r>
      <w:r w:rsidR="00B312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ставки за кредитом. Для аналізу: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 F057=…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75875223" w14:textId="5796D939" w:rsidR="003133D7" w:rsidRDefault="003133D7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17. Для Показників A4P001 </w:t>
      </w:r>
      <w:r w:rsidR="005A6673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A4P005 та Показника A4P006 з параметром F057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100, 211, 212, 220, 241, 242, 250, 261, 311, 312, 320, 341, 342, 350, 361 перевірка надання розміру маржі для плаваючої</w:t>
      </w:r>
      <w:r w:rsidR="001775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06740B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змінюваної</w:t>
      </w:r>
      <w:r w:rsidR="001775FB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ставки за кредитом. Якщо Параметр F048=2, то НРП Q013 заповнюється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'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язково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 заповнено розмір маржі</w:t>
      </w:r>
      <w:r w:rsidR="006724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</w:t>
      </w:r>
      <w:r w:rsidR="001775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плаваючої (</w:t>
      </w:r>
      <w:r w:rsidR="006724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змінюваної</w:t>
      </w:r>
      <w:r w:rsidR="001775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процентної ставки за кредитом. Для аналізу: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14:paraId="7F7557A7" w14:textId="07A256C8" w:rsidR="003133D7" w:rsidRDefault="003133D7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18. Для Показника A4P001 перевірка правильності надання суми строкової основної заборгованості на початок звітного періоду. Сума строкової основної заборгованості (Показник A4P001 з параметрами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F028=1; S050=1) не може бути більше загальної суми кредиту (НРП Q021). При недотриманні умови надається повідомлення: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строкової основної заборгованості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більше суми кредиту Q021=[Q021]. Для аналізу: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06115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06115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D566A2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006=…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”. </w:t>
      </w:r>
    </w:p>
    <w:p w14:paraId="3B4A0DA8" w14:textId="4C193C00" w:rsidR="003133D7" w:rsidRDefault="003133D7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19. Для Показника A4P001 перевірка правильності надання суми простроченої заборгованості за основною сумою на початок звітного періоду. Сума простроченої заборгованості за основною сумою на початок звітного періоду (Показник A4P001 з параметрами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F028=1; S050=2) не може бути більше загальної суми кредиту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НРП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8A690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простроченої заборгованості за основною сумою на початок звітного періоду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більше суми кредиту Q021=[Q021]. Для аналізу: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D566A2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006=…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”. </w:t>
      </w:r>
    </w:p>
    <w:p w14:paraId="19400AFE" w14:textId="05457A33" w:rsidR="00770079" w:rsidRPr="00770079" w:rsidRDefault="00770079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7007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</w:t>
      </w:r>
      <w:r w:rsidR="00547265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7700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Показника A4P002 перевірка правильності надання виду заборгованості. Параметр F028 має дорівнювати 1. При недотриманні умови надається повідомлення: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“Помилковий код виду заборгованості F028=2, 3, 4. Для аналізу:</w:t>
      </w:r>
      <w:r w:rsidRPr="007700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Pr="007700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0DD7047" w14:textId="556DB04C" w:rsidR="00770079" w:rsidRPr="00770079" w:rsidRDefault="00770079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700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54726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Pr="007700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</w:t>
      </w:r>
      <w:r w:rsidRPr="007700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A4P002 перевірка правильності надання суми одержаного кредиту. Сума одержаного кредиту за звітний період (Показник A4P002 з метрикою </w:t>
      </w:r>
      <w:r w:rsidRPr="0077007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7700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071) </w:t>
      </w:r>
      <w:r w:rsidRPr="007700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перевищувати загальну суму кредиту за договором (НРП </w:t>
      </w:r>
      <w:r w:rsidRPr="0077007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</w:t>
      </w:r>
      <w:r w:rsidRPr="007700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одержанного кредиту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071=[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071] </w:t>
      </w:r>
      <w:proofErr w:type="spellStart"/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перевищує</w:t>
      </w:r>
      <w:proofErr w:type="spellEnd"/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суму кредиту за договором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021=[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021]. Для аналізу:</w:t>
      </w:r>
      <w:r w:rsidRPr="007700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="00F008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”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5577A84C" w14:textId="6FC9DFDD" w:rsidR="00A65520" w:rsidRPr="00A65520" w:rsidRDefault="00A65520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5520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547265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A655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Показника A4P003 перевірка правильності надання суми планових платежів за основною заборгованістю за звітний період. Сума планових платежів за основною заборгованістю за звітний період (Показник A4P003 з параметрами </w:t>
      </w:r>
      <w:r w:rsidRPr="00A655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A655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F028=1; S050=1) не може бути більше загальної суми кредиту (НРП Q021). При недотриманні умови надається повідомлення: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планових платежів за основною заборгованістю за звітний період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більше суми кредиту Q021=[Q021]. Для аналізу: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5F23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5F23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D566A2" w:rsidRPr="005F23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006=…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”. </w:t>
      </w:r>
    </w:p>
    <w:p w14:paraId="5DFE2E89" w14:textId="6E268D18" w:rsidR="00A52625" w:rsidRPr="001B0D7B" w:rsidRDefault="00021614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5578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BA5578">
        <w:rPr>
          <w:rFonts w:ascii="Times New Roman" w:eastAsia="Times New Roman" w:hAnsi="Times New Roman" w:cs="Times New Roman"/>
          <w:sz w:val="28"/>
          <w:szCs w:val="28"/>
          <w:lang w:eastAsia="uk-UA"/>
        </w:rPr>
        <w:t>. Для Показників A4P001</w:t>
      </w:r>
      <w:r w:rsidRPr="00110F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Pr="00BA55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A4P005 з параметром F057=311, 312, 320, 341, 342, 350, 361 та Показників A4P006 та A4P007 з параметром F057=311, 312, 320, 341, 342, 350, 361, 230, 262, 271, 272, 273, 279, 330, 362 Параметр </w:t>
      </w:r>
      <w:r w:rsidRPr="00BA55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110F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 (балансовий рахунок) </w:t>
      </w:r>
      <w:r w:rsidRPr="00BA55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110FE1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BA55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#”. При недотриманні умови надається повідомлення: 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Помилково надано балансовий рахунок 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020=[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020]. Для </w:t>
      </w:r>
      <w:proofErr w:type="spellStart"/>
      <w:r w:rsidRPr="00BA557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аналізу</w:t>
      </w:r>
      <w:proofErr w:type="spellEnd"/>
      <w:r w:rsidRPr="00BA557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:</w:t>
      </w:r>
      <w:r w:rsidRPr="00BA557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 F057=… R030_1=…</w:t>
      </w:r>
      <w:r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006=…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”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B0D7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p w14:paraId="4496A6B3" w14:textId="1DA2F6AB" w:rsidR="00A52625" w:rsidRPr="001B0D7B" w:rsidRDefault="00A41804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54726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 Для Показників A4P006 та A4P007 з параметром F057</w:t>
      </w:r>
      <w:r w:rsidRPr="00E71D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=230, 262, 271, 272, 273, 279, 330, 362 </w:t>
      </w:r>
      <w:r w:rsidR="00BB5519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E71D9B">
        <w:rPr>
          <w:rFonts w:ascii="Times New Roman" w:eastAsia="Times New Roman" w:hAnsi="Times New Roman" w:cs="Times New Roman"/>
          <w:sz w:val="28"/>
          <w:szCs w:val="28"/>
          <w:lang w:eastAsia="uk-UA"/>
        </w:rPr>
        <w:t>араметр</w:t>
      </w:r>
      <w:r w:rsidR="00FA0057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E71D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R030_2</w:t>
      </w:r>
      <w:r w:rsidR="00FA005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E71D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A00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FA00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040, </w:t>
      </w:r>
      <w:r w:rsidR="00FA00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FA0057" w:rsidRPr="00A268DA">
        <w:rPr>
          <w:rFonts w:ascii="Times New Roman" w:eastAsia="Times New Roman" w:hAnsi="Times New Roman" w:cs="Times New Roman"/>
          <w:sz w:val="28"/>
          <w:szCs w:val="28"/>
          <w:lang w:eastAsia="uk-UA"/>
        </w:rPr>
        <w:t>184</w:t>
      </w:r>
      <w:r w:rsidR="00FA00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A00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FA0057" w:rsidRPr="0032379D">
        <w:rPr>
          <w:rFonts w:ascii="Times New Roman" w:eastAsia="Times New Roman" w:hAnsi="Times New Roman" w:cs="Times New Roman"/>
          <w:sz w:val="28"/>
          <w:szCs w:val="28"/>
          <w:lang w:eastAsia="uk-UA"/>
        </w:rPr>
        <w:t>045</w:t>
      </w:r>
      <w:r w:rsidR="00FA00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A00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FA0057" w:rsidRPr="00952232">
        <w:rPr>
          <w:rFonts w:ascii="Times New Roman" w:eastAsia="Times New Roman" w:hAnsi="Times New Roman" w:cs="Times New Roman"/>
          <w:sz w:val="28"/>
          <w:szCs w:val="28"/>
          <w:lang w:eastAsia="uk-UA"/>
        </w:rPr>
        <w:t>047</w:t>
      </w:r>
      <w:r w:rsidR="00FA00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A00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FA0057" w:rsidRPr="00BA0299">
        <w:rPr>
          <w:rFonts w:ascii="Times New Roman" w:eastAsia="Times New Roman" w:hAnsi="Times New Roman" w:cs="Times New Roman"/>
          <w:sz w:val="28"/>
          <w:szCs w:val="28"/>
          <w:lang w:eastAsia="uk-UA"/>
        </w:rPr>
        <w:t>050</w:t>
      </w:r>
      <w:r w:rsidR="00FA00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A00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FA0057" w:rsidRPr="00E57B1A">
        <w:rPr>
          <w:rFonts w:ascii="Times New Roman" w:eastAsia="Times New Roman" w:hAnsi="Times New Roman" w:cs="Times New Roman"/>
          <w:sz w:val="28"/>
          <w:szCs w:val="28"/>
          <w:lang w:eastAsia="uk-UA"/>
        </w:rPr>
        <w:t>052</w:t>
      </w:r>
      <w:r w:rsidR="00FA00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A00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FA0057" w:rsidRPr="008D6943">
        <w:rPr>
          <w:rFonts w:ascii="Times New Roman" w:eastAsia="Times New Roman" w:hAnsi="Times New Roman" w:cs="Times New Roman"/>
          <w:sz w:val="28"/>
          <w:szCs w:val="28"/>
          <w:lang w:eastAsia="uk-UA"/>
        </w:rPr>
        <w:t>053</w:t>
      </w:r>
      <w:r w:rsidR="00FA00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A00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FA0057" w:rsidRPr="00C117EE">
        <w:rPr>
          <w:rFonts w:ascii="Times New Roman" w:eastAsia="Times New Roman" w:hAnsi="Times New Roman" w:cs="Times New Roman"/>
          <w:sz w:val="28"/>
          <w:szCs w:val="28"/>
          <w:lang w:eastAsia="uk-UA"/>
        </w:rPr>
        <w:t>054</w:t>
      </w:r>
      <w:r w:rsidR="00FA00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A00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FA0057" w:rsidRPr="00D62AAB">
        <w:rPr>
          <w:rFonts w:ascii="Times New Roman" w:eastAsia="Times New Roman" w:hAnsi="Times New Roman" w:cs="Times New Roman"/>
          <w:sz w:val="28"/>
          <w:szCs w:val="28"/>
          <w:lang w:eastAsia="uk-UA"/>
        </w:rPr>
        <w:t>055</w:t>
      </w:r>
      <w:r w:rsidR="00FA00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A00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FA0057" w:rsidRPr="009D700C">
        <w:rPr>
          <w:rFonts w:ascii="Times New Roman" w:eastAsia="Times New Roman" w:hAnsi="Times New Roman" w:cs="Times New Roman"/>
          <w:sz w:val="28"/>
          <w:szCs w:val="28"/>
          <w:lang w:eastAsia="uk-UA"/>
        </w:rPr>
        <w:t>056</w:t>
      </w:r>
      <w:r w:rsidR="00FA00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71D9B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</w:t>
      </w:r>
      <w:r w:rsidR="00FA0057">
        <w:rPr>
          <w:rFonts w:ascii="Times New Roman" w:eastAsia="Times New Roman" w:hAnsi="Times New Roman" w:cs="Times New Roman"/>
          <w:sz w:val="28"/>
          <w:szCs w:val="28"/>
          <w:lang w:eastAsia="uk-UA"/>
        </w:rPr>
        <w:t>ють</w:t>
      </w:r>
      <w:r w:rsidRPr="00E71D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значення “#”.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недотриманні умови надається повідомлення: </w:t>
      </w:r>
      <w:r w:rsidRPr="000E7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23574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</w:t>
      </w:r>
      <w:r w:rsidRPr="000E7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омилково надано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код валюти розрахунків за кредитом </w:t>
      </w:r>
      <w:r w:rsidRPr="0032001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030_2=</w:t>
      </w:r>
      <w:r w:rsidRPr="000E7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Pr="0032001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030_2</w:t>
      </w:r>
      <w:r w:rsidRPr="000E7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="00FA0057" w:rsidRPr="000E7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код країни кредитора 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040=[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040], код строковості кредиту 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184=[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184], код ознаки кредиту 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045=[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045], код виду позичальника 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047=[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047], код цілі використання кредиту 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050=[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050], код типу кредитора 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052=[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052], код можливості дострокового погашення 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053=[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053], код періодичності здійснення платежу 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054=[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054], код типу кредиту 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055=[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055], код підстави подання звіту 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056=[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056</w:t>
      </w:r>
      <w:r w:rsidR="00FD663D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D31CC1" w:rsidRPr="006B341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F057=… </w:t>
      </w:r>
      <w:r w:rsidR="00D31CC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R030_1=… </w:t>
      </w:r>
      <w:r w:rsidRPr="003200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A5262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52625" w:rsidRPr="001B0D7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p w14:paraId="632C4DE8" w14:textId="472E47F7" w:rsidR="006B341C" w:rsidRPr="006B341C" w:rsidRDefault="00422A24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20B5A">
        <w:rPr>
          <w:rFonts w:ascii="Times New Roman" w:eastAsia="Times New Roman" w:hAnsi="Times New Roman" w:cs="Times New Roman"/>
          <w:sz w:val="28"/>
          <w:szCs w:val="28"/>
          <w:lang w:eastAsia="uk-UA"/>
        </w:rPr>
        <w:t>25.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20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A4P007 перевірка правильності надання року </w:t>
      </w:r>
      <w:r w:rsidRPr="00520B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прогнозу</w:t>
      </w:r>
      <w:r w:rsidRPr="00520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Рік звітної дати не повинен перевищувати значення НРП </w:t>
      </w:r>
      <w:r w:rsidRPr="00520B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520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010_2 (рік надання прогнозу). При недотриманні умови надається повідомлення: 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“Рік звітної дати=[Рік звітної дати] більше року надання прогнозу 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010_2 [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010_2]. Для аналізу: 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Pr="00520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F057=…</w:t>
      </w:r>
      <w:r w:rsidRPr="00520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R030_1=…”.</w:t>
      </w:r>
    </w:p>
    <w:p w14:paraId="7B68A6B6" w14:textId="6CC4FB08" w:rsidR="003B7527" w:rsidRPr="00DF6362" w:rsidRDefault="00021614" w:rsidP="00E0045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26. Для Показника A4P007 НРП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010_1 (період по місяцях, на які надається прогноз платежів за заборгованістю перед нерезидентами) має дорівнювати 0, якщо НРП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010_2 (період по роках, на які надається прогноз платежів за заборгованістю перед нерезидентами) дорівнює 8888, 9999 або більше </w:t>
      </w:r>
      <w:r w:rsidR="00205E65">
        <w:rPr>
          <w:rFonts w:ascii="Times New Roman" w:hAnsi="Times New Roman"/>
          <w:sz w:val="28"/>
          <w:szCs w:val="28"/>
          <w:lang w:eastAsia="uk-UA"/>
        </w:rPr>
        <w:t>наступного року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звітної дати. При недотриманні умови надається повідомлення: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Помилково надано період прогнозу по місяцях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010_1=[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010_1]. Для аналізу: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020=…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F057=…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010_2=… R030_1=…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022=… ”.</w:t>
      </w:r>
    </w:p>
    <w:p w14:paraId="5B62ACF7" w14:textId="49830070" w:rsidR="003B7527" w:rsidRDefault="00021614" w:rsidP="00E0045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27. Для Показника A4P007 значення НРП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010_1 (період по місяцях, на які надається прогноз платежів за заборгованістю перед нерезидентами) не може дорівнювати 0, якщо НРП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010_2 (період по роках, на які надається прогноз платежів за заборгованістю перед нерезидентами) дорівнює року звітної дати або </w:t>
      </w:r>
      <w:r w:rsidR="00205E65">
        <w:rPr>
          <w:rFonts w:ascii="Times New Roman" w:hAnsi="Times New Roman"/>
          <w:sz w:val="28"/>
          <w:szCs w:val="28"/>
          <w:lang w:eastAsia="uk-UA"/>
        </w:rPr>
        <w:t>наступн</w:t>
      </w:r>
      <w:r w:rsidR="008D562D">
        <w:rPr>
          <w:rFonts w:ascii="Times New Roman" w:hAnsi="Times New Roman"/>
          <w:sz w:val="28"/>
          <w:szCs w:val="28"/>
          <w:lang w:eastAsia="uk-UA"/>
        </w:rPr>
        <w:t>о</w:t>
      </w:r>
      <w:r w:rsidR="008F1E48">
        <w:rPr>
          <w:rFonts w:ascii="Times New Roman" w:hAnsi="Times New Roman"/>
          <w:sz w:val="28"/>
          <w:szCs w:val="28"/>
          <w:lang w:eastAsia="uk-UA"/>
        </w:rPr>
        <w:t>му</w:t>
      </w:r>
      <w:r w:rsidR="00205E65">
        <w:rPr>
          <w:rFonts w:ascii="Times New Roman" w:hAnsi="Times New Roman"/>
          <w:sz w:val="28"/>
          <w:szCs w:val="28"/>
          <w:lang w:eastAsia="uk-UA"/>
        </w:rPr>
        <w:t xml:space="preserve"> року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після звітної дати. При недотриманні умови надається повідомлення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proofErr w:type="spellStart"/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Помилково</w:t>
      </w:r>
      <w:proofErr w:type="spellEnd"/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надано</w:t>
      </w:r>
      <w:proofErr w:type="spellEnd"/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місяць прогнозу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010_1=0. Для аналізу: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F057=…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010_2=… R030_1=…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022=… ”.</w:t>
      </w:r>
    </w:p>
    <w:p w14:paraId="74DE36BB" w14:textId="14A5FEEF" w:rsidR="001835E8" w:rsidRPr="001B0D7B" w:rsidRDefault="00547265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28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eastAsia="uk-UA"/>
        </w:rPr>
        <w:t>. Для Показника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eastAsia="uk-UA"/>
        </w:rPr>
        <w:t>A4P006 з параметром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F057=230, 262, 271, 272, 273, 279, 330, 362 та Показника A4P007 параметри 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046, 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048, 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eastAsia="uk-UA"/>
        </w:rPr>
        <w:t>049 набувають значення “#”. При недотриманні умови надається повідомлення: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“Помилково надано код стану розрахунків 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046=[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046], тип </w:t>
      </w:r>
      <w:proofErr w:type="spellStart"/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процентної</w:t>
      </w:r>
      <w:proofErr w:type="spellEnd"/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ставки 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048=[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048]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код пояснень 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049=[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049]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 F057=… R030_1=… ”.</w:t>
      </w:r>
      <w:r w:rsidR="001835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2911519A" w14:textId="704E5781" w:rsidR="001835E8" w:rsidRPr="001B0D7B" w:rsidRDefault="00EA3319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29</w:t>
      </w:r>
      <w:r w:rsidR="00B35AE1" w:rsidRPr="00B35A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Показників A4P001, A4P002, A4P003, A4P004, A4P006, A4P007 параметр </w:t>
      </w:r>
      <w:r w:rsidR="00B35AE1" w:rsidRPr="00B35AE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B35AE1" w:rsidRPr="00B35A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070 набуває значення “#”. При недотриманні умови надається повідомлення: </w:t>
      </w:r>
      <w:r w:rsidR="00B35AE1" w:rsidRPr="00B35A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“Помилково надано код типу реорганізації</w:t>
      </w:r>
      <w:r w:rsidR="00BD04CE" w:rsidRPr="00BD04C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BD04CE" w:rsidRPr="00BD04C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BD04CE" w:rsidRPr="00BD04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BD04CE" w:rsidRPr="00BD04C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=[</w:t>
      </w:r>
      <w:r w:rsidR="00BD04CE" w:rsidRPr="00BD04C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BD04CE" w:rsidRPr="00BD04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BD04CE" w:rsidRPr="00BD04C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]</w:t>
      </w:r>
      <w:r w:rsidR="00B35AE1" w:rsidRPr="00B35A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B35AE1" w:rsidRPr="00B35AE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B35AE1" w:rsidRPr="00B35A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 F057=… R030_1=…  ”.</w:t>
      </w:r>
      <w:r w:rsidR="001835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3E33F796" w14:textId="21C2FFA9" w:rsidR="001835E8" w:rsidRPr="001B0D7B" w:rsidRDefault="00E63451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EA3319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Показників A4P006 та A4P007 з параметром F057=230, 262, 271, 272, 273, 279, 330, 362 НРП </w:t>
      </w:r>
      <w:r w:rsidRPr="00E634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001_1, </w:t>
      </w:r>
      <w:r w:rsidRPr="00E634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>001_</w:t>
      </w:r>
      <w:r w:rsidR="00AD3427" w:rsidRPr="00AD3427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E634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003_1, </w:t>
      </w:r>
      <w:r w:rsidRPr="00E634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007_1, </w:t>
      </w:r>
      <w:r w:rsidRPr="00E634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007_2, </w:t>
      </w:r>
      <w:r w:rsidRPr="00E634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007_3, </w:t>
      </w:r>
      <w:r w:rsidRPr="00E634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 не заповнюються. При недотриманні умови надається повідомлення: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“Помилково надано найменування позичальника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001_1=[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001_1], найменування кредитора/кредитної лінії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001_2=[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001_2], номер кредитної угоди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003_1=[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003_1], дата підписання кредитної угоди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007_1=[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007_1], </w:t>
      </w:r>
      <w:r w:rsidR="007076F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дата отримання облікового запису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007_2=[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007_2], дата погашення кредиту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007_3=[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007_3], загальна сума кредиту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021=[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021]. Для аналізу: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F057=…  R030_1=… ”.</w:t>
      </w:r>
      <w:r w:rsidR="001835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321EE698" w14:textId="26065E89" w:rsidR="001835E8" w:rsidRPr="001B0D7B" w:rsidRDefault="008E36C3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36C3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EA3319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8E36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FC47EB" w:rsidRPr="00FC47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 A4P001 </w:t>
      </w:r>
      <w:r w:rsidR="00FC47EB" w:rsidRPr="00914BD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FC47EB"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  <w:t xml:space="preserve"> </w:t>
      </w:r>
      <w:r w:rsidRPr="008E36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A4P006 НРП </w:t>
      </w:r>
      <w:r w:rsidRPr="008E36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8E36C3">
        <w:rPr>
          <w:rFonts w:ascii="Times New Roman" w:eastAsia="Times New Roman" w:hAnsi="Times New Roman" w:cs="Times New Roman"/>
          <w:sz w:val="28"/>
          <w:szCs w:val="28"/>
          <w:lang w:eastAsia="uk-UA"/>
        </w:rPr>
        <w:t>010_1 набува</w:t>
      </w:r>
      <w:r w:rsidR="00CF6D24">
        <w:rPr>
          <w:rFonts w:ascii="Times New Roman" w:eastAsia="Times New Roman" w:hAnsi="Times New Roman" w:cs="Times New Roman"/>
          <w:sz w:val="28"/>
          <w:szCs w:val="28"/>
          <w:lang w:eastAsia="uk-UA"/>
        </w:rPr>
        <w:t>є значення “0”. При недотриманні</w:t>
      </w:r>
      <w:r w:rsidRPr="008E36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умови надається повідомлення: 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Помилково надано період прогнозу по місяцях 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010_1=[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010_1]. Для аналізу: 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Pr="008E36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F057=… R030_1=…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D566A2" w:rsidRP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006=… 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  <w:r w:rsidR="001835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05FCB85B" w14:textId="6D2E4FD6" w:rsidR="001835E8" w:rsidRPr="001B0D7B" w:rsidRDefault="009A7F21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F21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EA331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9A7F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382ACF" w:rsidRPr="00FC47EB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Показників  A4P001</w:t>
      </w:r>
      <w:r w:rsidR="00382A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9A7F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A4P006 НРП </w:t>
      </w:r>
      <w:r w:rsidRPr="009A7F2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9A7F21">
        <w:rPr>
          <w:rFonts w:ascii="Times New Roman" w:eastAsia="Times New Roman" w:hAnsi="Times New Roman" w:cs="Times New Roman"/>
          <w:sz w:val="28"/>
          <w:szCs w:val="28"/>
          <w:lang w:eastAsia="uk-UA"/>
        </w:rPr>
        <w:t>010_2 набуває значення “0000”. При недотриманн</w:t>
      </w:r>
      <w:r w:rsidR="00CF6D24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9A7F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умови надається повідомлення: 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“Помилково надано період прогнозу по роках 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010_2=[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010_2]. Для аналізу: 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Pr="009A7F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F057=… R030_1=…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D566A2" w:rsidRP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006=… 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  <w:r w:rsidR="001835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6CF46158" w14:textId="24B9BCC8" w:rsidR="001835E8" w:rsidRDefault="00E01F01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01F01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EA3319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E01F0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01F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A4P006 та A4P007 з параметром F057=230, 262, 271, 272, 273, 279, 330, 362 НРП </w:t>
      </w:r>
      <w:r w:rsidRPr="00E01F0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E01F01">
        <w:rPr>
          <w:rFonts w:ascii="Times New Roman" w:eastAsia="Times New Roman" w:hAnsi="Times New Roman" w:cs="Times New Roman"/>
          <w:sz w:val="28"/>
          <w:szCs w:val="28"/>
          <w:lang w:eastAsia="uk-UA"/>
        </w:rPr>
        <w:t>020 набуває значенн</w:t>
      </w:r>
      <w:r w:rsidR="00CF6D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“0000000000”. При </w:t>
      </w:r>
      <w:r w:rsidR="00CF6D2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недотриманні</w:t>
      </w:r>
      <w:r w:rsidRPr="00E01F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умови надається повідомлення: 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“Помилково надано 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код/номер </w:t>
      </w:r>
      <w:proofErr w:type="spellStart"/>
      <w:r w:rsidRPr="00E01F0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клієнт</w:t>
      </w:r>
      <w:r w:rsidR="001B672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</w:t>
      </w:r>
      <w:proofErr w:type="spellEnd"/>
      <w:r w:rsidRPr="00E01F0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/банку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020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020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]. Для аналізу: 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Pr="00E01F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F057=… R030_1=… ”.</w:t>
      </w:r>
      <w:r w:rsidR="001835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75912720" w14:textId="12A31F06" w:rsidR="007350AB" w:rsidRDefault="00524D62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EA3319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>. Для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Показника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>A4P006 з параметром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F057=230, 262, 271, 272, 273, 279, 330, 362 та Показника A4P007 НРП </w:t>
      </w:r>
      <w:r w:rsidRPr="00524D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012 та </w:t>
      </w:r>
      <w:r w:rsidRPr="00524D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>013 не заповню</w:t>
      </w:r>
      <w:r w:rsidR="00E009AF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ться. При недотриманні умови надається повідомлення: 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“Помилково надано базу для обчислення плаваючої</w:t>
      </w:r>
      <w:r w:rsidR="00032D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8E6B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змінюваної</w:t>
      </w:r>
      <w:r w:rsidR="00032D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ставки за кредитом 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012=[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012], розмір маржі </w:t>
      </w:r>
      <w:r w:rsidR="00032D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плаваючої (</w:t>
      </w:r>
      <w:r w:rsidR="002964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змінюваної</w:t>
      </w:r>
      <w:r w:rsidR="00032D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="002964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процентної ставки за кредитом 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013=[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013]. Для аналізу: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F057=… R030_1=… ”.</w:t>
      </w:r>
      <w:r w:rsidR="007350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151221F1" w14:textId="77777777" w:rsidR="00687231" w:rsidRPr="00687231" w:rsidRDefault="00687231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87231">
        <w:rPr>
          <w:rFonts w:ascii="Times New Roman" w:hAnsi="Times New Roman" w:cs="Times New Roman"/>
          <w:sz w:val="28"/>
          <w:szCs w:val="28"/>
          <w:lang w:val="ru-RU"/>
        </w:rPr>
        <w:t xml:space="preserve">35. </w:t>
      </w:r>
      <w:r w:rsidRPr="00687231">
        <w:rPr>
          <w:rFonts w:ascii="Times New Roman" w:hAnsi="Times New Roman"/>
          <w:sz w:val="28"/>
          <w:szCs w:val="28"/>
        </w:rPr>
        <w:t xml:space="preserve">Перевірка правильності надання суми операції (T071). Для всіх операцій крім операцій з банківськими металами (R030_1=959, 961, 962, 964 або R030_2=959, 961, 962, 964) значенням метрики Т071 (сума операції) повинно бути ціле число. При недотриманні умови надається повідомлення: </w:t>
      </w:r>
      <w:r w:rsidRPr="00687231">
        <w:rPr>
          <w:rFonts w:ascii="Times New Roman" w:hAnsi="Times New Roman"/>
          <w:b/>
          <w:bCs/>
          <w:sz w:val="28"/>
          <w:szCs w:val="28"/>
        </w:rPr>
        <w:t>“Значення метрики Т071 повинно бути цілим числом (</w:t>
      </w:r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 xml:space="preserve">не </w:t>
      </w:r>
      <w:proofErr w:type="spellStart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>може</w:t>
      </w:r>
      <w:proofErr w:type="spellEnd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 xml:space="preserve"> м</w:t>
      </w:r>
      <w:r w:rsidRPr="00687231">
        <w:rPr>
          <w:rFonts w:ascii="Times New Roman" w:hAnsi="Times New Roman"/>
          <w:b/>
          <w:bCs/>
          <w:sz w:val="28"/>
          <w:szCs w:val="28"/>
        </w:rPr>
        <w:t>і</w:t>
      </w:r>
      <w:proofErr w:type="spellStart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>стити</w:t>
      </w:r>
      <w:proofErr w:type="spellEnd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>після</w:t>
      </w:r>
      <w:proofErr w:type="spellEnd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>коми</w:t>
      </w:r>
      <w:proofErr w:type="spellEnd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>значення</w:t>
      </w:r>
      <w:proofErr w:type="spellEnd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>відмінне</w:t>
      </w:r>
      <w:proofErr w:type="spellEnd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>від</w:t>
      </w:r>
      <w:proofErr w:type="spellEnd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 xml:space="preserve"> нуля</w:t>
      </w:r>
      <w:r w:rsidRPr="00687231">
        <w:rPr>
          <w:rFonts w:ascii="Times New Roman" w:hAnsi="Times New Roman"/>
          <w:b/>
          <w:bCs/>
          <w:sz w:val="28"/>
          <w:szCs w:val="28"/>
        </w:rPr>
        <w:t xml:space="preserve">). Для аналізу: 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R030_2=… 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687231">
        <w:rPr>
          <w:rFonts w:ascii="Times New Roman" w:hAnsi="Times New Roman"/>
          <w:b/>
          <w:bCs/>
          <w:sz w:val="28"/>
          <w:szCs w:val="28"/>
        </w:rPr>
        <w:t>”.</w:t>
      </w:r>
      <w:r w:rsidRPr="00687231">
        <w:rPr>
          <w:rFonts w:ascii="Times New Roman" w:hAnsi="Times New Roman"/>
          <w:sz w:val="28"/>
          <w:szCs w:val="28"/>
        </w:rPr>
        <w:t xml:space="preserve"> </w:t>
      </w:r>
    </w:p>
    <w:p w14:paraId="609C1F60" w14:textId="606C840F" w:rsidR="002B631D" w:rsidRPr="002A2B83" w:rsidRDefault="002B631D" w:rsidP="00995249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2A2B83">
        <w:rPr>
          <w:rFonts w:ascii="Times New Roman" w:hAnsi="Times New Roman" w:cs="Times New Roman"/>
          <w:sz w:val="28"/>
          <w:szCs w:val="28"/>
          <w:lang w:eastAsia="uk-UA"/>
        </w:rPr>
        <w:t xml:space="preserve">36. Для Показника A4P007 НРП </w:t>
      </w:r>
      <w:r w:rsidRPr="002A2B83">
        <w:rPr>
          <w:rFonts w:ascii="Times New Roman" w:hAnsi="Times New Roman" w:cs="Times New Roman"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sz w:val="28"/>
          <w:szCs w:val="28"/>
          <w:lang w:eastAsia="uk-UA"/>
        </w:rPr>
        <w:t xml:space="preserve">010_1 (період по місяцях, на які надається прогноз платежів за заборгованістю перед нерезидентами) не може бути меншим за місяць звітної дати, якщо НРП </w:t>
      </w:r>
      <w:r w:rsidRPr="002A2B83">
        <w:rPr>
          <w:rFonts w:ascii="Times New Roman" w:hAnsi="Times New Roman" w:cs="Times New Roman"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sz w:val="28"/>
          <w:szCs w:val="28"/>
          <w:lang w:eastAsia="uk-UA"/>
        </w:rPr>
        <w:t xml:space="preserve">010_2 (період по роках, на які надається прогноз платежів за заборгованістю перед нерезидентами) дорівнює року звітної дати. При недотриманні умови надається повідомлення: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“Помилково надано період прогнозу по місяцях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010_1=[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010_1]. Для аналізу: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EKP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=…</w:t>
      </w:r>
      <w:r w:rsidRPr="002A2B8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F057=…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010_2=… R030_1=…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003_1=…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003_2=…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003_3=…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007_2=…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021=…”.</w:t>
      </w:r>
    </w:p>
    <w:p w14:paraId="39EF2A36" w14:textId="26C6A87F" w:rsidR="0001335E" w:rsidRPr="00BA4F45" w:rsidRDefault="0001335E" w:rsidP="009952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37. 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A4P007 перевірка правильності надання року 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прогнозу для </w:t>
      </w:r>
      <w:proofErr w:type="spellStart"/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строкових</w:t>
      </w:r>
      <w:proofErr w:type="spellEnd"/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зобов’</w:t>
      </w:r>
      <w:proofErr w:type="spellStart"/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>язань</w:t>
      </w:r>
      <w:proofErr w:type="spellEnd"/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050=1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Якщо НРП 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010_2 (період по роках, на які надається прогноз платежів за заборгованістю перед нерезидентами) не дорівнює 8888, 9999, то для показників з однаковими K020 (код позичальника), Q003_2 (номер облікового запису), Q003_3 (порядковий номер траншу), Q007_2 (дата отримання облікового запису) максимальне значення НРП 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>010_2 не повинно перевищувати рік погашення кредиту (значення року в даті погашення кредиту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[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Q007_3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]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“Помилково наданий рік прогнозу: 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010_2</w:t>
      </w:r>
      <w:r w:rsidR="00192F03" w:rsidRPr="00192F0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010_2]. Для аналізу: 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F057=…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R030_1=…</w:t>
      </w:r>
      <w:r w:rsid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</w:t>
      </w:r>
      <w:r w:rsidR="00E35C93" w:rsidRPr="00E35C93">
        <w:rPr>
          <w:rFonts w:ascii="Times New Roman" w:eastAsia="Times New Roman" w:hAnsi="Times New Roman" w:cs="Times New Roman"/>
          <w:sz w:val="28"/>
          <w:szCs w:val="28"/>
          <w:lang w:eastAsia="uk-UA"/>
        </w:rPr>
        <w:t>Q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003_2=… Q007_2=… Q007_3=…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14:paraId="27331DA7" w14:textId="77777777" w:rsidR="0001335E" w:rsidRPr="00BA4F45" w:rsidRDefault="0001335E" w:rsidP="009952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6BC68E0" w14:textId="77777777" w:rsidR="000051EF" w:rsidRPr="000051EF" w:rsidRDefault="0001335E" w:rsidP="000051EF">
      <w:pPr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BA4F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38. 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A4P007 перевірка правильності надання місяця </w:t>
      </w:r>
      <w:r w:rsidRPr="00BA4F4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прогнозу для строкових зобов’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>язань (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BA4F45">
        <w:rPr>
          <w:rFonts w:ascii="Times New Roman" w:eastAsia="Times New Roman" w:hAnsi="Times New Roman" w:cs="Times New Roman"/>
          <w:sz w:val="28"/>
          <w:szCs w:val="28"/>
          <w:lang w:eastAsia="uk-UA"/>
        </w:rPr>
        <w:t>050=1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Якщо НРП 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010_2 (період по роках, на які надається прогноз платежів за заборгованістю перед нерезидентами) не дорівнює 8888, 9999, то для показників з однаковими K020 (код позичальника), Q003_2 (номер облікового запису), Q003_3 (порядковий номер траншу), Q007_2 (дата отримання облікового запису) максимальне значення НРП 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010_1 (при максимальному значенні НРП 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010_2) не повинно перевищувати місяць погашення кредиту (значення місяця в даті погашення кредиту 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[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НРП 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Q007_3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]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“Помилково наданий  місяць прогнозу: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010_1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010_1]. Для аналізу: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E35C93" w:rsidRPr="00E35C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F057=…</w:t>
      </w:r>
      <w:r w:rsidR="00E35C93" w:rsidRPr="00E35C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R030_1=…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</w:t>
      </w:r>
      <w:r w:rsidR="00E35C93" w:rsidRPr="00E35C93">
        <w:rPr>
          <w:rFonts w:ascii="Times New Roman" w:eastAsia="Times New Roman" w:hAnsi="Times New Roman" w:cs="Times New Roman"/>
          <w:sz w:val="28"/>
          <w:szCs w:val="28"/>
          <w:lang w:eastAsia="uk-UA"/>
        </w:rPr>
        <w:t>Q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Q007_2=… Q007_3=…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010_2=…</w:t>
      </w:r>
      <w:r w:rsidR="00E35C93" w:rsidRPr="00E35C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  <w:r w:rsidR="000051E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051EF" w:rsidRPr="000051EF">
        <w:rPr>
          <w:rFonts w:ascii="Times New Roman" w:hAnsi="Times New Roman"/>
          <w:bCs/>
          <w:sz w:val="28"/>
          <w:szCs w:val="28"/>
          <w:lang w:eastAsia="uk-UA"/>
        </w:rPr>
        <w:t>Помилка не є критичною.</w:t>
      </w:r>
    </w:p>
    <w:p w14:paraId="387770A4" w14:textId="79522FE6" w:rsidR="0063799B" w:rsidRDefault="0063799B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2282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01335E" w:rsidRPr="001F2C74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822828">
        <w:rPr>
          <w:rFonts w:ascii="Times New Roman" w:eastAsia="Times New Roman" w:hAnsi="Times New Roman" w:cs="Times New Roman"/>
          <w:sz w:val="28"/>
          <w:szCs w:val="28"/>
          <w:lang w:eastAsia="uk-UA"/>
        </w:rPr>
        <w:t>. Для Показників A4P001 – A4P007 з параметром F057</w:t>
      </w:r>
      <w:r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822828">
        <w:rPr>
          <w:rFonts w:ascii="Times New Roman" w:eastAsia="Times New Roman" w:hAnsi="Times New Roman" w:cs="Times New Roman"/>
          <w:sz w:val="28"/>
          <w:szCs w:val="28"/>
          <w:lang w:eastAsia="uk-UA"/>
        </w:rPr>
        <w:t>100 перевірка правильності надання ознаки кредиту.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22828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значення Параметру F055=0, то Параметр F045=1. При недотриманні</w:t>
      </w:r>
      <w:r w:rsidR="00B77A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умови надається повідомлення: </w:t>
      </w:r>
      <w:r w:rsidRPr="00A10D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типу кредиту F055=0</w:t>
      </w:r>
      <w:r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ознака кредиту має бути F045=1 .</w:t>
      </w:r>
      <w:r w:rsidRPr="008228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006=… ”.</w:t>
      </w:r>
    </w:p>
    <w:p w14:paraId="59291DCA" w14:textId="12E45D4F" w:rsidR="0063799B" w:rsidRDefault="0001335E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40</w:t>
      </w:r>
      <w:r w:rsidR="0063799B" w:rsidRPr="00C32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63799B" w:rsidRPr="00822828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Показників A4P001 – A4P007 з параметром F055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63799B" w:rsidRPr="0082282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63799B" w:rsidRPr="00C32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3799B" w:rsidRPr="0082282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правильності надання</w:t>
      </w:r>
      <w:r w:rsidR="0063799B" w:rsidRPr="00C32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виду запозичення</w:t>
      </w:r>
      <w:r w:rsidR="0063799B" w:rsidRPr="00822828">
        <w:rPr>
          <w:rFonts w:ascii="Times New Roman" w:eastAsia="Times New Roman" w:hAnsi="Times New Roman" w:cs="Times New Roman"/>
          <w:sz w:val="28"/>
          <w:szCs w:val="28"/>
          <w:lang w:eastAsia="uk-UA"/>
        </w:rPr>
        <w:t>. Якщо значення Параметру F055=1, то Параметр F057=261,</w:t>
      </w:r>
      <w:r w:rsidR="006379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3799B" w:rsidRPr="008228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361. При недотриманні умови надається повідомлення: </w:t>
      </w:r>
      <w:r w:rsidR="0063799B" w:rsidRPr="00A10D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типу кредиту F055=1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вид запозичення має бути F057=261, 361.</w:t>
      </w:r>
      <w:r w:rsidR="0063799B" w:rsidRPr="008228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A59EF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F057=…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F045=…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006=… ”.</w:t>
      </w:r>
    </w:p>
    <w:p w14:paraId="74BD89FB" w14:textId="3113B32A" w:rsidR="00B95EB2" w:rsidRPr="00241A1B" w:rsidRDefault="00B95EB2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E38C9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01335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Показників A4P001 – A4P007 перевірка правильності надання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виду</w:t>
      </w:r>
      <w:r w:rsidRPr="00241A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запозичення.</w:t>
      </w:r>
    </w:p>
    <w:p w14:paraId="4EE77485" w14:textId="167AA70A" w:rsidR="00B95EB2" w:rsidRPr="00241A1B" w:rsidRDefault="00B95EB2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E38C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="0001335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Параметр </w:t>
      </w:r>
      <w:r w:rsidRPr="00241A1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184=1,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 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 F057=100, 211,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>212,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>220,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>311,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>312,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320. При недотриманні умови надається повідомлення: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“Для строковості кредиту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184=1 вид запозичення має бути F057=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100,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211,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212,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220,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311,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312,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320.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006=… ”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206DF453" w14:textId="55416C9B" w:rsidR="00B95EB2" w:rsidRDefault="00021614" w:rsidP="00BA4F4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.2. Якщо Параметр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184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2,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 Параметр F057=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100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241, 242, 250, 261, 341, 342, 350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361. 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строковості кредиту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184=2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вид запозичення має бути F057=100, 241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, 242, 250, 261, 341, 342, 350, 361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006=… ”. </w:t>
      </w:r>
      <w:r w:rsidRPr="00021614">
        <w:rPr>
          <w:rFonts w:ascii="Times New Roman" w:hAnsi="Times New Roman"/>
          <w:bCs/>
          <w:sz w:val="28"/>
          <w:szCs w:val="28"/>
          <w:lang w:eastAsia="uk-UA"/>
        </w:rPr>
        <w:t>Помилка не є критичною.</w:t>
      </w:r>
    </w:p>
    <w:p w14:paraId="1573E893" w14:textId="6A5F853E" w:rsidR="003A099B" w:rsidRPr="00021614" w:rsidRDefault="00021614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>42. Для Показників A4P001 – A4P005 та Показників A4P006, A4P007 з параметром F057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100, 211, 212, 220, 241, 242, 250, 261, 311, 312, 320, 341, 342, 350, 361 перевірка правильності надання строковості кредиту. Якщо значення Параметру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184 = 1, то різниця в днях між датою погашення кредиту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та датою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підписання</w:t>
      </w:r>
      <w:proofErr w:type="spellEnd"/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кредитної</w:t>
      </w:r>
      <w:proofErr w:type="spellEnd"/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угоди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має перевищувати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373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дні (Q007_3 –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Q007_1 ≤ 373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строковості кредиту S184=1 кількість днів користування кредитом не має перевищувати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373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дні</w:t>
      </w:r>
      <w:proofErr w:type="spellEnd"/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.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006=… ”.</w:t>
      </w:r>
    </w:p>
    <w:p w14:paraId="070E3D5C" w14:textId="77777777" w:rsidR="005F23BA" w:rsidRDefault="005F23BA" w:rsidP="00995249">
      <w:pPr>
        <w:pStyle w:val="a3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854B2EF" w14:textId="77777777" w:rsidR="005F23BA" w:rsidRDefault="005F23BA" w:rsidP="00995249">
      <w:pPr>
        <w:pStyle w:val="a3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7EB0314" w14:textId="77777777" w:rsidR="00D74763" w:rsidRPr="006F1AA7" w:rsidRDefault="00D74763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Логічний контро</w:t>
      </w:r>
      <w:r w:rsidR="006F1AA7"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ль вторинний між показниками (в т. </w:t>
      </w:r>
      <w:r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ч. контроль </w:t>
      </w:r>
      <w:r w:rsidR="006F1AA7"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між </w:t>
      </w:r>
      <w:r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</w:t>
      </w:r>
      <w:r w:rsidR="006F1AA7"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ами за звітну та попередн</w:t>
      </w:r>
      <w:r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ю дат</w:t>
      </w:r>
      <w:r w:rsidR="006F1AA7"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  <w:r w:rsidR="006F1AA7"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5DE1D56E" w14:textId="77777777" w:rsidR="006F1AA7" w:rsidRPr="006F1AA7" w:rsidRDefault="006F1AA7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0B20B2E4" w14:textId="4A480154" w:rsidR="00CE1BF5" w:rsidRPr="00CE1BF5" w:rsidRDefault="00CE1BF5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Сума планових платежів за основною сумою боргу за звітний період за договором із нерезидентом (Показник A4P003 з параметрами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F028=1;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>050=1;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184=2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не може перевищувати підраховану суму: сума основної строкової заборгованості на початок звітного періоду (показник A4P001 з параметрами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F028=1;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>050=1;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184=2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>) + сума одержаного кредиту за звітний період за договором із нерезидентом (показник A4P00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параметрами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F028=1;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>050=1;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184=2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“Сума планових платежів за основною сумою боргу за звітний період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перевищує підраховану суму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071]: сума строкової заборгованості за основною сумою</w:t>
      </w:r>
      <w:r w:rsidR="006B32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на початок звітного періоду +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одержаного кредиту за звітний період за договором із нерезидентом. Для аналізу: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E5553E2" w14:textId="1206B48E" w:rsidR="00096E64" w:rsidRPr="00096E64" w:rsidRDefault="00096E64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Сума планових прострочених процентних платежів за звітний період за договором з нерезидентом (Показник A4P003 з параметрами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F028=2;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050=2) не може перевищувати суму простроченої процентної заборгованості на початок звітного періоду (Показник A4P001 з параметрами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F028=2;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050=2). При недотриманні умови надається повідомлення: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планових прострочених процентних платежів за звітний період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 перевищує суму простроченої процентної заборгованості на початок звітного періоду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071]. Для аналізу: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66DD0B75" w14:textId="0A68EE61" w:rsidR="00096E64" w:rsidRPr="00096E64" w:rsidRDefault="00096E64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Сума планових строкових комісійних платежів за звітний період (Показник A4P003 з параметрами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F028=</w:t>
      </w:r>
      <w:r w:rsidR="001D3E7A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050=1) не може перевищувати суму основної заборгованості та процентних платежів на початок звітного періоду (Показник A4P001 з параметрами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F028=1, 2</w:t>
      </w:r>
      <w:r w:rsidR="008F31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="008F31BA"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8F31BA"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>050=1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“Сума планових строкових комісійних платежів за звітний період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перевищує суму основної заборгованості та процентних платежів на початок звітного періоду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071]. Для аналізу: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CA2CB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CA2CB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003_3=…</w:t>
      </w:r>
      <w:r w:rsidR="00CA2CB3" w:rsidRPr="00061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Q007_2=…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Помилка не є критичною.</w:t>
      </w:r>
    </w:p>
    <w:p w14:paraId="7940B615" w14:textId="77777777" w:rsidR="00021614" w:rsidRPr="007E3E1F" w:rsidRDefault="00021614" w:rsidP="0002161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Сума фактичних платежів  за звітний період (Показник A4P004 з параметрами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F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028=1;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050=1) не може перевищувати підраховану суму: сума заборгованості на початок звітного періоду (Показник A4P001 з параметрами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071,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F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028=1; S050=1, 2) + Сума одержаного кредиту за звітний період (Показник A4P002 з параметрами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S050=1). При недотриманні умови надається повідомлення: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“Сума фактичних платежів за звітний період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перевищує підраховану суму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071]: сума заборгованості на початок звітного періоду + сума одержаного кредиту за звітний період. Для аналізу: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p w14:paraId="74E6A6F7" w14:textId="77777777" w:rsidR="00DB55FF" w:rsidRPr="00B939C0" w:rsidRDefault="00DB55FF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9C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5. Сума фактичних прострочених платежів за звітний період (Показник A4P004 з параметрами </w:t>
      </w:r>
      <w:r w:rsidRPr="00B939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B939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071, </w:t>
      </w:r>
      <w:r w:rsidRPr="00B939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B939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050=2) не може перевищувати суму заборгованості на початок звітного періоду (Показник A4P001 з параметрами </w:t>
      </w:r>
      <w:r w:rsidRPr="00B939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B939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071, S050=2). При недотриманні умови надається повідомлення: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“Сума фактичних прострочених платежів за звітний період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 перевищує прострочену</w:t>
      </w:r>
      <w:r w:rsidRPr="00B939C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uk-UA"/>
        </w:rPr>
        <w:t xml:space="preserve">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суму</w:t>
      </w:r>
      <w:r w:rsidRPr="000E02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заборгованості на початок звітного періоду</w:t>
      </w:r>
      <w:r w:rsidRPr="000E02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</w:t>
      </w:r>
      <w:r w:rsidRPr="000E02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Pr="00B939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3069D053" w14:textId="6607C685" w:rsidR="003E1D44" w:rsidRPr="003E1D44" w:rsidRDefault="00825E7D" w:rsidP="00021614">
      <w:pPr>
        <w:spacing w:after="12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381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 Сума фактичних дострокових платежів за звітний період (Показник A4P004 з параметрами </w:t>
      </w:r>
      <w:r w:rsidRPr="003816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381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A06789">
        <w:rPr>
          <w:rFonts w:ascii="Times New Roman" w:eastAsia="Times New Roman" w:hAnsi="Times New Roman" w:cs="Times New Roman"/>
          <w:sz w:val="28"/>
          <w:szCs w:val="28"/>
          <w:lang w:eastAsia="uk-UA"/>
        </w:rPr>
        <w:t>F028=1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B23B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B23B83">
        <w:rPr>
          <w:rFonts w:ascii="Times New Roman" w:eastAsia="Times New Roman" w:hAnsi="Times New Roman" w:cs="Times New Roman"/>
          <w:sz w:val="28"/>
          <w:szCs w:val="28"/>
          <w:lang w:eastAsia="uk-UA"/>
        </w:rPr>
        <w:t>050=3</w:t>
      </w:r>
      <w:r w:rsidRPr="00381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не може перевищувати підраховану суму: сума загальної заборгованості на початок звітного періоду (Показник A4P001 з параметрами </w:t>
      </w:r>
      <w:r w:rsidRPr="003816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381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A06789">
        <w:rPr>
          <w:rFonts w:ascii="Times New Roman" w:eastAsia="Times New Roman" w:hAnsi="Times New Roman" w:cs="Times New Roman"/>
          <w:sz w:val="28"/>
          <w:szCs w:val="28"/>
          <w:lang w:eastAsia="uk-UA"/>
        </w:rPr>
        <w:t>F028=1;</w:t>
      </w:r>
      <w:r w:rsidRPr="00381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816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381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050=1, 2) + сума одержаного кредиту за звітний період (Показник A4P002 з параметрами </w:t>
      </w:r>
      <w:r w:rsidRPr="003816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381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071, </w:t>
      </w:r>
      <w:r w:rsidRPr="003816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381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028=1; </w:t>
      </w:r>
      <w:r w:rsidRPr="003816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381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050=1). При недотриманні умови надається повідомлення: 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“Сума фактичних дострокових платежів за звітний період 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перевищує підраховану суму 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071]: сума загальної заборгованості на початок звітного періоду + сума одержаного кредиту за звітний період Для аналізу: 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Pr="0038168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38168F">
        <w:rPr>
          <w:rFonts w:ascii="Times New Roman" w:hAnsi="Times New Roman"/>
          <w:bCs/>
          <w:sz w:val="28"/>
          <w:szCs w:val="28"/>
          <w:lang w:eastAsia="uk-UA"/>
        </w:rPr>
        <w:t>Помилка не є критичною.</w:t>
      </w:r>
    </w:p>
    <w:p w14:paraId="09058B19" w14:textId="2CDBFDF2" w:rsidR="00096E64" w:rsidRPr="00096E64" w:rsidRDefault="00096E64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7. За операціями з цінними паперами та депозитами сума заборгованості на звітну дату (Показник A4P006 з параметрами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F057=230, 262, 271, 272, 273, 279, 330, 362</w:t>
      </w:r>
      <w:r w:rsidR="002279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="00227992" w:rsidRPr="0022799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227992" w:rsidRPr="00227992">
        <w:rPr>
          <w:rFonts w:ascii="Times New Roman" w:eastAsia="Times New Roman" w:hAnsi="Times New Roman" w:cs="Times New Roman"/>
          <w:sz w:val="28"/>
          <w:szCs w:val="28"/>
          <w:lang w:eastAsia="uk-UA"/>
        </w:rPr>
        <w:t>022≥0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0965F9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дорівнювати </w:t>
      </w:r>
      <w:r w:rsidR="000965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бути менше 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0965F9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платежів майбутніх періодів (Показник A4P007 з параметрами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F057=230, 262, 271, 272, 273, 279, 330, 362; </w:t>
      </w:r>
      <w:r w:rsidR="00227992" w:rsidRPr="0022799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227992" w:rsidRPr="00227992">
        <w:rPr>
          <w:rFonts w:ascii="Times New Roman" w:eastAsia="Times New Roman" w:hAnsi="Times New Roman" w:cs="Times New Roman"/>
          <w:sz w:val="28"/>
          <w:szCs w:val="28"/>
          <w:lang w:eastAsia="uk-UA"/>
        </w:rPr>
        <w:t>022≥0</w:t>
      </w:r>
      <w:r w:rsidR="002279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>010_1=</w:t>
      </w:r>
      <w:r w:rsidR="00F06A4B" w:rsidRPr="00CA2C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0, 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>1, 2, 3, 4, 5, 6, 7, 8, 9, A, B, C</w:t>
      </w:r>
      <w:r w:rsidR="000D2CEB" w:rsidRPr="000D2C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="000D2CEB"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0D2CEB"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>010_2=сума всіх значень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“За операціями з цінними паперами та депозитами сума заборгованості на звітну дату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</w:t>
      </w:r>
      <w:r w:rsidR="000965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більше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сум</w:t>
      </w:r>
      <w:r w:rsidR="000965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платежів майбутніх періодів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071]. Для аналізу: F057=…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R030_1</w:t>
      </w:r>
      <w:r w:rsidR="009D0AA2"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 ”.</w:t>
      </w:r>
    </w:p>
    <w:p w14:paraId="26444DD3" w14:textId="69CA5BBA" w:rsidR="00983175" w:rsidRPr="00983175" w:rsidRDefault="00983175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8. За кредитними операціями </w:t>
      </w:r>
      <w:r w:rsidR="00252D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різниця </w:t>
      </w:r>
      <w:r w:rsidR="00E3368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повинна перевищувати 1</w:t>
      </w:r>
      <w:r w:rsidR="00F7083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E336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16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сотих часток </w:t>
      </w:r>
      <w:r w:rsidR="00E336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одиниць валюти </w:t>
      </w:r>
      <w:r w:rsidR="00252D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між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252DD7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заборгованості за основною сумою на звітну дату (Показник A4P006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028=1; F057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100, 211, 212, 220, 241, 242, 250, 261, 311, 312, 320, 341, 342, 350, 361) </w:t>
      </w:r>
      <w:r w:rsidR="00252DD7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підрахован</w:t>
      </w:r>
      <w:r w:rsidR="00252DD7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</w:t>
      </w:r>
      <w:r w:rsidR="00252DD7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: сума основної заборгованості на початок звітного періоду (Показник A4P001 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028=1) + сума одержаного кредиту за звітний період (Показник A4P002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028=1) – сума фактичних платежів за основною сумою боргу за звітний період (Показник A4P004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028=1) – сума реорганізованих зобов’язань в рахунок погашення основної заборгованості (Показник A4P005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</w:t>
      </w:r>
      <w:r w:rsidR="000B1859" w:rsidRPr="000B1859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0B1859" w:rsidRPr="00F00122"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  <w:t xml:space="preserve"> </w:t>
      </w:r>
      <w:r w:rsidR="000B1859" w:rsidRPr="000B185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0B1859" w:rsidRPr="000B1859">
        <w:rPr>
          <w:rFonts w:ascii="Times New Roman" w:eastAsia="Times New Roman" w:hAnsi="Times New Roman" w:cs="Times New Roman"/>
          <w:sz w:val="28"/>
          <w:szCs w:val="28"/>
          <w:lang w:eastAsia="uk-UA"/>
        </w:rPr>
        <w:t>070=1, 2, 3, 6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="00465D4E"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основної заборгованості на звітну дату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не дорівнює підрахованій сумі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071]: сума основної заборгованості на початок звітного періоду + сума одержаного кредиту за звітний період – сума фактичних платежів за основною сумою боргу за звітний період – сума реорганізованих зобов’язань в рахунок погашення основної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заборгованості. Для аналізу: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”.  </w:t>
      </w:r>
    </w:p>
    <w:p w14:paraId="0C7099DE" w14:textId="19EA74B7" w:rsidR="00983175" w:rsidRPr="004B787B" w:rsidRDefault="004B787B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>9. За кредитними операціями різниця не повинна перевищувати 10 сотих часток одиниць валюти між сумою основної простроченої заборгованості на звітну дату (Показник A4P006</w:t>
      </w:r>
      <w:r w:rsidRPr="00A367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 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параметрами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A367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028=1) та підрахованою сумою: сума основної простроченої заборгованості на початок звітного періоду (Показник A4P001 з параметрами</w:t>
      </w:r>
      <w:r w:rsidRPr="00A367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028=1) + сума планових платежів за основною сумою за звітний період (Показник A4P003</w:t>
      </w:r>
      <w:r w:rsidRPr="00A367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параметрами</w:t>
      </w:r>
      <w:r w:rsidRPr="00A367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050=1;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028=1) – сума фактичних платежів за основною сумою боргу за звітний період (Показник A4P004</w:t>
      </w:r>
      <w:r w:rsidRPr="00A367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параметрами</w:t>
      </w:r>
      <w:r w:rsidRPr="00A367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050=1, 2;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028=1) – сума реорганізованих зобов’язань в рахунок погашення основної заборгованості (Показник A4P005</w:t>
      </w:r>
      <w:r w:rsidRPr="00A367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параметрами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050=1, 2;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>028</w:t>
      </w:r>
      <w:r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=1; </w:t>
      </w:r>
      <w:r w:rsidRPr="004B787B">
        <w:rPr>
          <w:rFonts w:ascii="Times New Roman" w:hAnsi="Times New Roman"/>
          <w:bCs/>
          <w:sz w:val="28"/>
          <w:szCs w:val="28"/>
          <w:lang w:eastAsia="uk-UA"/>
        </w:rPr>
        <w:t>F070=1,2,3</w:t>
      </w:r>
      <w:r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“Сума основної простроченої заборгованості на звітну дату 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не дорівнює підрахованій сумі 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071]: сума основної простроченої заборгованості на початок звітного періоду + сума планових платежів за основною сумою за звітний період – сума фактичних платежів за основною сумою боргу за звітний період – сума реорганізованих зобов’язань в рахунок погашення основної заборгованості. Для аналізу:</w:t>
      </w:r>
      <w:r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”.  </w:t>
      </w:r>
      <w:r w:rsidRPr="004B787B">
        <w:rPr>
          <w:rFonts w:ascii="Times New Roman" w:hAnsi="Times New Roman"/>
          <w:bCs/>
          <w:sz w:val="28"/>
          <w:szCs w:val="28"/>
          <w:lang w:eastAsia="uk-UA"/>
        </w:rPr>
        <w:t>Помилка не є критичною.</w:t>
      </w:r>
    </w:p>
    <w:p w14:paraId="3E6BEC0C" w14:textId="23B2C413" w:rsidR="00983175" w:rsidRDefault="00983175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10. За кредитними операціями </w:t>
      </w:r>
      <w:r w:rsidR="00DA4301"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різниця </w:t>
      </w:r>
      <w:r w:rsidR="007F44EF"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повинна перевищувати 1</w:t>
      </w:r>
      <w:r w:rsidR="00E50097"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F44EF"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16B5"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сотих часток </w:t>
      </w:r>
      <w:r w:rsidR="007F44EF"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одиниць валюти </w:t>
      </w:r>
      <w:r w:rsidR="00DA4301"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між </w:t>
      </w:r>
      <w:r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DA4301"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простроченої заборгованості за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процентними </w:t>
      </w:r>
      <w:proofErr w:type="spellStart"/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платежами</w:t>
      </w:r>
      <w:proofErr w:type="spellEnd"/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звітну дату (Показник A4P006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028=2) </w:t>
      </w:r>
      <w:r w:rsidR="00DA4301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підрахован</w:t>
      </w:r>
      <w:r w:rsidR="00DA4301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</w:t>
      </w:r>
      <w:r w:rsidR="00DA4301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сума простроченої заборгованості за процентними </w:t>
      </w:r>
      <w:proofErr w:type="spellStart"/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платежами</w:t>
      </w:r>
      <w:proofErr w:type="spellEnd"/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(Показник A4P001 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028=2) + сума планових процентних платежів за звітний період (Показник A4P003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028=2</w:t>
      </w:r>
      <w:r w:rsidR="00AD28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="0064623C"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64623C"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>050=1</w:t>
      </w:r>
      <w:r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– сума фактичних платежів за процентами за звітний період (Показник A4P004 з параметрами </w:t>
      </w:r>
      <w:r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="0064623C"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64623C"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>050=1, 2</w:t>
      </w:r>
      <w:r w:rsidR="00D918D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D918D2" w:rsidRPr="00E500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18D2"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D918D2"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>028=2</w:t>
      </w:r>
      <w:r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–  сума реорганізованих зобов’язань в рахунок погашення процентів (Показник A4P005 з параметрами </w:t>
      </w:r>
      <w:r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="0064623C"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64623C"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>050=1, 2</w:t>
      </w:r>
      <w:r w:rsidR="00D918D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D918D2" w:rsidRPr="00E500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18D2"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D918D2"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>028=2</w:t>
      </w:r>
      <w:r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недотриманні умови надається повідомлення: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простроченої заборгованості за процентними платежами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не дорівнює підрахованій сумі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071]: сума простроченої заборгованості за процентними платежами + сума планових процентних платежів за звітний період – сума фактичних платежів за процентами за звітний період –</w:t>
      </w:r>
      <w:r w:rsidR="007175C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реорганізованих зобов’язань в рахунок погашення процентів. Для аналізу: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="000B0D7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246F5ED1" w14:textId="71758064" w:rsidR="00983175" w:rsidRDefault="00983175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11. За кредитними операціями </w:t>
      </w:r>
      <w:r w:rsidR="007904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різниця </w:t>
      </w:r>
      <w:r w:rsidR="00E02787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повинна перевищувати 10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16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сотих часток 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одиниць валюти </w:t>
      </w:r>
      <w:r w:rsidR="007904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між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</w:t>
      </w:r>
      <w:r w:rsidR="0079048E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</w:t>
      </w:r>
      <w:r w:rsidR="0079048E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платежів майбутніх періодів (Показник A4P007 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028=1) </w:t>
      </w:r>
      <w:r w:rsidR="007904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</w:t>
      </w:r>
      <w:r w:rsidR="0079048E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</w:t>
      </w:r>
      <w:r w:rsidR="0079048E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заборгованості на звітну дату (Показник A4P006 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lastRenderedPageBreak/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</w:t>
      </w:r>
      <w:r w:rsidR="00E313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31391" w:rsidRPr="00E3139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74925">
        <w:rPr>
          <w:rFonts w:ascii="Times New Roman" w:eastAsia="Times New Roman" w:hAnsi="Times New Roman" w:cs="Times New Roman"/>
          <w:sz w:val="28"/>
          <w:szCs w:val="28"/>
          <w:lang w:eastAsia="uk-UA"/>
        </w:rPr>
        <w:t>046</w:t>
      </w:r>
      <w:r w:rsidR="00E74925" w:rsidRPr="00E74925">
        <w:rPr>
          <w:rFonts w:ascii="Times New Roman" w:eastAsia="Times New Roman" w:hAnsi="Times New Roman" w:cs="Times New Roman"/>
          <w:sz w:val="28"/>
          <w:szCs w:val="28"/>
          <w:lang w:eastAsia="uk-UA"/>
        </w:rPr>
        <w:t>=1, 2, 4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“Основна сума платежів майбутніх періодів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не дорівнює основній сумі заборгованості на звітну дату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071]. Для аналізу: F057=…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</w:p>
    <w:p w14:paraId="1831A26A" w14:textId="2F996591" w:rsidR="001639DE" w:rsidRPr="001639DE" w:rsidRDefault="001639DE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12. За кредитними 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операціями сума процентних платежів майбутніх періодів (Показник A4P007 з параметрами</w:t>
      </w:r>
      <w:r w:rsidRPr="005432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4329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5432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54329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028=2) має </w:t>
      </w:r>
      <w:r w:rsidR="00AE26D7"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бути </w:t>
      </w:r>
      <w:r w:rsidR="003D2C82"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біль</w:t>
      </w:r>
      <w:r w:rsidR="00AE26D7"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ше або 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дорівнювати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сумі заборгованості за процентними </w:t>
      </w:r>
      <w:proofErr w:type="spellStart"/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платежами</w:t>
      </w:r>
      <w:proofErr w:type="spellEnd"/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звітну дату (Показник A4P006 з параметрами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028=2</w:t>
      </w:r>
      <w:r w:rsidR="00A757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75711" w:rsidRPr="00A7571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A75711" w:rsidRPr="00A75711">
        <w:rPr>
          <w:rFonts w:ascii="Times New Roman" w:eastAsia="Times New Roman" w:hAnsi="Times New Roman" w:cs="Times New Roman"/>
          <w:sz w:val="28"/>
          <w:szCs w:val="28"/>
          <w:lang w:eastAsia="uk-UA"/>
        </w:rPr>
        <w:t>046</w:t>
      </w:r>
      <w:r w:rsidR="00684801" w:rsidRPr="00684801">
        <w:rPr>
          <w:rFonts w:ascii="Times New Roman" w:eastAsia="Times New Roman" w:hAnsi="Times New Roman" w:cs="Times New Roman"/>
          <w:sz w:val="28"/>
          <w:szCs w:val="28"/>
          <w:lang w:eastAsia="uk-UA"/>
        </w:rPr>
        <w:t>=1, 2, 4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процентних платежів майбутніх періодів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</w:t>
      </w:r>
      <w:proofErr w:type="spellStart"/>
      <w:r w:rsidR="00A157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мен</w:t>
      </w:r>
      <w:r w:rsidR="00AE26D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ше</w:t>
      </w:r>
      <w:proofErr w:type="spellEnd"/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сум</w:t>
      </w:r>
      <w:r w:rsidR="00477CA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и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заборгованості за процентними </w:t>
      </w:r>
      <w:proofErr w:type="spellStart"/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платежами</w:t>
      </w:r>
      <w:proofErr w:type="spellEnd"/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на звітну дату. Для аналізу: F057=…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="00AE26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3215BAF2" w14:textId="38702A99" w:rsidR="001639DE" w:rsidRPr="001639DE" w:rsidRDefault="001639DE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13. За кредитними операціями 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різниця 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повинна перевищувати 1</w:t>
      </w:r>
      <w:r w:rsidR="00E02787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16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сотих часток 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одиниць валюти 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між 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прострочен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основн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платежів майбутніх періодів (Показник A4P007 з параметрами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028=1)</w:t>
      </w:r>
      <w:r w:rsidR="005415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прострочен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основн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заборгованості на звітну дату (Показник A4P006 з параметрами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028=1). При недотриманні умови надається повідомлення: </w:t>
      </w:r>
      <w:r w:rsidRPr="00E0278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Прострочена основна сума платежів майбутніх періодів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не дорівнює простроченій основній сумі заборгованості на звітну дату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071]. Для аналізу: F057=…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</w:p>
    <w:p w14:paraId="1C53A827" w14:textId="421EF6D7" w:rsidR="001639DE" w:rsidRPr="00AE26D7" w:rsidRDefault="001639DE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14. 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кредитними операціями </w:t>
      </w:r>
      <w:r w:rsidR="00FA44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різниця 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повинна перевищувати 1</w:t>
      </w:r>
      <w:r w:rsidR="005415C2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16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сотих часток 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одиниць валюти </w:t>
      </w:r>
      <w:r w:rsidR="00FA44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між 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FA4429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прострочених процентних платежів майбутніх періодів (Показник A4P007 з параметрами</w:t>
      </w:r>
      <w:r w:rsidRPr="005432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4329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5432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100, 211, 212, 220, 241, 242, 250, 261, 311, 312, 320, 341, 342, 350, 361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028=2)  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FA4429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заборгованості за простроченими процентними платежами на звітну дату (Показник A4P006 з параметрами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028=2). При недотриманні умови надається повідомлення: </w:t>
      </w:r>
      <w:r w:rsidRPr="005415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прострочених процентних платежів майбутніх періодів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не дорівнює сумі простроченої заборгованості за процентними платежами на звітну дату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071]. Для аналізу: F057=…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”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AE26D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</w:p>
    <w:p w14:paraId="615E8EF3" w14:textId="4417E2E0" w:rsidR="008926D7" w:rsidRDefault="001639DE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15. За кредитними операціями сума заборгованості за процентними платежами на звітну дату (Показник A4P00</w:t>
      </w:r>
      <w:r w:rsidR="002A2B83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параметрами </w:t>
      </w:r>
      <w:r w:rsidRPr="0054329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5432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100, 211, 212, 220, 241, 242, 250, 261, 311, 312, 320, 341, 342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350, 361;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028=2) не повинна бути більше суми основної заборгованості на звітну дату (Показник A4P00</w:t>
      </w:r>
      <w:r w:rsidR="002A2B83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параметрами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028=1). При недотриманні умови надається повідомлення: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заборгованості за процентними платежами на звітну дату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lastRenderedPageBreak/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більше суми основної заборгованості на звітну дату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071]. Для аналізу: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Pr="00947F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”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8926D7" w:rsidRPr="00C92071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p w14:paraId="4C5DEF28" w14:textId="6F78BCC4" w:rsidR="00991791" w:rsidRDefault="00DA33A4" w:rsidP="00991791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16. Різниця не повинна перевищувати 10 сотих часток одиниць валюти між сумою основної заборгованості на початок звітного періоду (Показник A4P001 звітного періоду з параметрами </w:t>
      </w:r>
      <w:r w:rsidRPr="00DA33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F028=1; S050=1, 2; F049=1, 2, 3, 4, 6, </w:t>
      </w:r>
      <w:r w:rsidRPr="00DA33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DA33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та сумою за основною заборгованістю на звітну дату за попередній період (Показник A4P006 за попередній період з параметрами </w:t>
      </w:r>
      <w:r w:rsidRPr="00DA33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F028=1; S050=1, 2). При недотриманні умови надається повідомлення: 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“Сума основної заборгованості на початок звітного періоду 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не дорівнює сумі за основною заборгованістю на звітну дату за попередній період 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071]. Для аналізу: 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69F66DA" w14:textId="11B1BA78" w:rsidR="00B22E31" w:rsidRPr="00B22E31" w:rsidRDefault="00DA33A4" w:rsidP="00991791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17. Перевіряється правильність надання суми простроченої заборгованості за процентними та комісійними </w:t>
      </w:r>
      <w:proofErr w:type="spellStart"/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платежами</w:t>
      </w:r>
      <w:proofErr w:type="spellEnd"/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початок звітного періоду. Сума простроченої заборгованості за </w:t>
      </w:r>
      <w:proofErr w:type="spellStart"/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платежами</w:t>
      </w:r>
      <w:proofErr w:type="spellEnd"/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початок звітного періоду (</w:t>
      </w:r>
      <w:r w:rsidRPr="00E912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A4P001 звітного періоду з параметрами </w:t>
      </w:r>
      <w:r w:rsidRPr="00DA33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F028=2, 3, 4; S050=2; F049=1, 2, 3, 4, 6, </w:t>
      </w:r>
      <w:r w:rsidRPr="00DA33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DA33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має дорівнювати </w:t>
      </w:r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сумі заборгованості за </w:t>
      </w:r>
      <w:proofErr w:type="spellStart"/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платежами</w:t>
      </w:r>
      <w:proofErr w:type="spellEnd"/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звітну дату за попередній період (Показник A4P006 за попередній період з параметрами </w:t>
      </w:r>
      <w:r w:rsidRPr="00B22E3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>100, 211, 212, 220, 241, 242, 250, 261, 311, 312, 320, 341, 342,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350, 361; F028=2, 3, 4; S050</w:t>
      </w:r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=2). При недотриманні умови надається повідомлення: 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Помилкова сума заборгованості за </w:t>
      </w:r>
      <w:proofErr w:type="spellStart"/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платежами</w:t>
      </w:r>
      <w:proofErr w:type="spellEnd"/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на початок звітного періоду 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071=[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071]. Для </w:t>
      </w:r>
      <w:proofErr w:type="spellStart"/>
      <w:r w:rsidRPr="00B22E3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аналізу</w:t>
      </w:r>
      <w:proofErr w:type="spellEnd"/>
      <w:r w:rsidRPr="00B22E3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: 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F057=…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F028=… R030_1=… 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”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4163FEB7" w14:textId="25F3D782" w:rsidR="00BE00C9" w:rsidRDefault="00BE00C9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BE00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14CA"/>
    <w:multiLevelType w:val="hybridMultilevel"/>
    <w:tmpl w:val="F5EAC6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357F0"/>
    <w:multiLevelType w:val="multilevel"/>
    <w:tmpl w:val="A844CA3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1EC2B69"/>
    <w:multiLevelType w:val="hybridMultilevel"/>
    <w:tmpl w:val="C6D692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992BD6"/>
    <w:multiLevelType w:val="hybridMultilevel"/>
    <w:tmpl w:val="F5EAC6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8A5F71"/>
    <w:multiLevelType w:val="hybridMultilevel"/>
    <w:tmpl w:val="C714DC2C"/>
    <w:lvl w:ilvl="0" w:tplc="F5B8156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F79D9"/>
    <w:multiLevelType w:val="multilevel"/>
    <w:tmpl w:val="830E48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EB1"/>
    <w:rsid w:val="000051EF"/>
    <w:rsid w:val="00007C0E"/>
    <w:rsid w:val="00007E5E"/>
    <w:rsid w:val="0001125A"/>
    <w:rsid w:val="000122C5"/>
    <w:rsid w:val="0001322F"/>
    <w:rsid w:val="0001335E"/>
    <w:rsid w:val="00013624"/>
    <w:rsid w:val="00015599"/>
    <w:rsid w:val="00017AE0"/>
    <w:rsid w:val="00017DDE"/>
    <w:rsid w:val="00020888"/>
    <w:rsid w:val="00020B7D"/>
    <w:rsid w:val="0002141E"/>
    <w:rsid w:val="00021614"/>
    <w:rsid w:val="00021C33"/>
    <w:rsid w:val="0003118B"/>
    <w:rsid w:val="00032DFB"/>
    <w:rsid w:val="00035630"/>
    <w:rsid w:val="00035A4D"/>
    <w:rsid w:val="00037B09"/>
    <w:rsid w:val="00040609"/>
    <w:rsid w:val="000436E0"/>
    <w:rsid w:val="00045DB1"/>
    <w:rsid w:val="00046B84"/>
    <w:rsid w:val="00050624"/>
    <w:rsid w:val="00061156"/>
    <w:rsid w:val="0006427D"/>
    <w:rsid w:val="00065728"/>
    <w:rsid w:val="0006584F"/>
    <w:rsid w:val="0006738F"/>
    <w:rsid w:val="0006740B"/>
    <w:rsid w:val="000748E2"/>
    <w:rsid w:val="00077170"/>
    <w:rsid w:val="000804AC"/>
    <w:rsid w:val="00081F94"/>
    <w:rsid w:val="0008288C"/>
    <w:rsid w:val="00083E55"/>
    <w:rsid w:val="00085F16"/>
    <w:rsid w:val="00087C09"/>
    <w:rsid w:val="00091804"/>
    <w:rsid w:val="000942CB"/>
    <w:rsid w:val="000965F9"/>
    <w:rsid w:val="00096DB1"/>
    <w:rsid w:val="00096E64"/>
    <w:rsid w:val="000A2D8C"/>
    <w:rsid w:val="000A37ED"/>
    <w:rsid w:val="000A5EEF"/>
    <w:rsid w:val="000B0D7F"/>
    <w:rsid w:val="000B1352"/>
    <w:rsid w:val="000B1859"/>
    <w:rsid w:val="000B1A74"/>
    <w:rsid w:val="000B1CC1"/>
    <w:rsid w:val="000B5D79"/>
    <w:rsid w:val="000B6B8E"/>
    <w:rsid w:val="000C4255"/>
    <w:rsid w:val="000C5334"/>
    <w:rsid w:val="000D2A8C"/>
    <w:rsid w:val="000D2CEB"/>
    <w:rsid w:val="000D45D5"/>
    <w:rsid w:val="000D527A"/>
    <w:rsid w:val="000D5CEB"/>
    <w:rsid w:val="000E5446"/>
    <w:rsid w:val="000E56EA"/>
    <w:rsid w:val="000E6AC2"/>
    <w:rsid w:val="000E7044"/>
    <w:rsid w:val="000F040E"/>
    <w:rsid w:val="000F5456"/>
    <w:rsid w:val="000F793D"/>
    <w:rsid w:val="001007F1"/>
    <w:rsid w:val="0010097A"/>
    <w:rsid w:val="00103EFA"/>
    <w:rsid w:val="00104F47"/>
    <w:rsid w:val="00105494"/>
    <w:rsid w:val="001077CA"/>
    <w:rsid w:val="00107AFC"/>
    <w:rsid w:val="00107C54"/>
    <w:rsid w:val="00110FE1"/>
    <w:rsid w:val="00111054"/>
    <w:rsid w:val="00115474"/>
    <w:rsid w:val="0011597E"/>
    <w:rsid w:val="00124283"/>
    <w:rsid w:val="00126579"/>
    <w:rsid w:val="00127569"/>
    <w:rsid w:val="00131232"/>
    <w:rsid w:val="00131E85"/>
    <w:rsid w:val="001337E8"/>
    <w:rsid w:val="00134824"/>
    <w:rsid w:val="001408CA"/>
    <w:rsid w:val="00145729"/>
    <w:rsid w:val="001460C4"/>
    <w:rsid w:val="00150584"/>
    <w:rsid w:val="00150780"/>
    <w:rsid w:val="00151627"/>
    <w:rsid w:val="00152E54"/>
    <w:rsid w:val="00153963"/>
    <w:rsid w:val="0015583A"/>
    <w:rsid w:val="00157E82"/>
    <w:rsid w:val="00157EEE"/>
    <w:rsid w:val="00160C60"/>
    <w:rsid w:val="00160CB7"/>
    <w:rsid w:val="001623CE"/>
    <w:rsid w:val="001639DE"/>
    <w:rsid w:val="00170E29"/>
    <w:rsid w:val="001720D1"/>
    <w:rsid w:val="00172A21"/>
    <w:rsid w:val="001743A9"/>
    <w:rsid w:val="001775FB"/>
    <w:rsid w:val="00177802"/>
    <w:rsid w:val="00180800"/>
    <w:rsid w:val="00181896"/>
    <w:rsid w:val="00181EC8"/>
    <w:rsid w:val="001824E4"/>
    <w:rsid w:val="00182BFD"/>
    <w:rsid w:val="001835E8"/>
    <w:rsid w:val="00185568"/>
    <w:rsid w:val="00191785"/>
    <w:rsid w:val="00192F03"/>
    <w:rsid w:val="001937EE"/>
    <w:rsid w:val="001964A0"/>
    <w:rsid w:val="001A07EB"/>
    <w:rsid w:val="001A1AD0"/>
    <w:rsid w:val="001A27D2"/>
    <w:rsid w:val="001A4073"/>
    <w:rsid w:val="001A49A2"/>
    <w:rsid w:val="001A59EF"/>
    <w:rsid w:val="001A6841"/>
    <w:rsid w:val="001A7101"/>
    <w:rsid w:val="001A738B"/>
    <w:rsid w:val="001B0757"/>
    <w:rsid w:val="001B0D7B"/>
    <w:rsid w:val="001B1A93"/>
    <w:rsid w:val="001B5237"/>
    <w:rsid w:val="001B6727"/>
    <w:rsid w:val="001B7297"/>
    <w:rsid w:val="001C0B96"/>
    <w:rsid w:val="001C1A9F"/>
    <w:rsid w:val="001C22D7"/>
    <w:rsid w:val="001C7351"/>
    <w:rsid w:val="001D156D"/>
    <w:rsid w:val="001D1EDA"/>
    <w:rsid w:val="001D3E7A"/>
    <w:rsid w:val="001D471F"/>
    <w:rsid w:val="001E0C6D"/>
    <w:rsid w:val="001E1039"/>
    <w:rsid w:val="001E3509"/>
    <w:rsid w:val="001E3833"/>
    <w:rsid w:val="001E4071"/>
    <w:rsid w:val="001E7811"/>
    <w:rsid w:val="001F1D44"/>
    <w:rsid w:val="001F2C74"/>
    <w:rsid w:val="002026D5"/>
    <w:rsid w:val="00203D4D"/>
    <w:rsid w:val="00203DF7"/>
    <w:rsid w:val="0020569E"/>
    <w:rsid w:val="00205E65"/>
    <w:rsid w:val="00206591"/>
    <w:rsid w:val="002067CA"/>
    <w:rsid w:val="00210C8E"/>
    <w:rsid w:val="00211243"/>
    <w:rsid w:val="0021610C"/>
    <w:rsid w:val="002163C3"/>
    <w:rsid w:val="00216D46"/>
    <w:rsid w:val="00222685"/>
    <w:rsid w:val="00223BBF"/>
    <w:rsid w:val="002253B8"/>
    <w:rsid w:val="00227992"/>
    <w:rsid w:val="00227E42"/>
    <w:rsid w:val="00231327"/>
    <w:rsid w:val="0023159A"/>
    <w:rsid w:val="002325BA"/>
    <w:rsid w:val="00233C4C"/>
    <w:rsid w:val="002347B2"/>
    <w:rsid w:val="00235749"/>
    <w:rsid w:val="00236B7D"/>
    <w:rsid w:val="00240860"/>
    <w:rsid w:val="002441A2"/>
    <w:rsid w:val="002447D6"/>
    <w:rsid w:val="00245BC3"/>
    <w:rsid w:val="00252DD7"/>
    <w:rsid w:val="002573AF"/>
    <w:rsid w:val="00262666"/>
    <w:rsid w:val="00263552"/>
    <w:rsid w:val="00263E2B"/>
    <w:rsid w:val="00265138"/>
    <w:rsid w:val="00266577"/>
    <w:rsid w:val="00266920"/>
    <w:rsid w:val="00267EE8"/>
    <w:rsid w:val="002704B3"/>
    <w:rsid w:val="002764D4"/>
    <w:rsid w:val="00276671"/>
    <w:rsid w:val="00277243"/>
    <w:rsid w:val="00277707"/>
    <w:rsid w:val="00285575"/>
    <w:rsid w:val="002903F1"/>
    <w:rsid w:val="0029347E"/>
    <w:rsid w:val="002942EA"/>
    <w:rsid w:val="0029644E"/>
    <w:rsid w:val="0029694E"/>
    <w:rsid w:val="00297BA7"/>
    <w:rsid w:val="002A1041"/>
    <w:rsid w:val="002A238C"/>
    <w:rsid w:val="002A2B83"/>
    <w:rsid w:val="002A65D6"/>
    <w:rsid w:val="002A756E"/>
    <w:rsid w:val="002B3C5D"/>
    <w:rsid w:val="002B3E2D"/>
    <w:rsid w:val="002B4E79"/>
    <w:rsid w:val="002B59AB"/>
    <w:rsid w:val="002B631D"/>
    <w:rsid w:val="002B7C02"/>
    <w:rsid w:val="002C2FB1"/>
    <w:rsid w:val="002C727D"/>
    <w:rsid w:val="002C74D1"/>
    <w:rsid w:val="002D1458"/>
    <w:rsid w:val="002D2623"/>
    <w:rsid w:val="002D3C12"/>
    <w:rsid w:val="002D581C"/>
    <w:rsid w:val="002E09D8"/>
    <w:rsid w:val="002E0CBC"/>
    <w:rsid w:val="002E2CE4"/>
    <w:rsid w:val="002E36A3"/>
    <w:rsid w:val="002F121F"/>
    <w:rsid w:val="002F31F3"/>
    <w:rsid w:val="002F4342"/>
    <w:rsid w:val="002F521C"/>
    <w:rsid w:val="002F5597"/>
    <w:rsid w:val="00304463"/>
    <w:rsid w:val="0030487C"/>
    <w:rsid w:val="0030574A"/>
    <w:rsid w:val="003105E2"/>
    <w:rsid w:val="00310D7A"/>
    <w:rsid w:val="003119F4"/>
    <w:rsid w:val="003133D7"/>
    <w:rsid w:val="003136E8"/>
    <w:rsid w:val="0032001D"/>
    <w:rsid w:val="00321802"/>
    <w:rsid w:val="003238B6"/>
    <w:rsid w:val="00324CF9"/>
    <w:rsid w:val="00325DE4"/>
    <w:rsid w:val="003263B6"/>
    <w:rsid w:val="00327B05"/>
    <w:rsid w:val="00327D07"/>
    <w:rsid w:val="00331E87"/>
    <w:rsid w:val="003342F3"/>
    <w:rsid w:val="00336FC7"/>
    <w:rsid w:val="003454DF"/>
    <w:rsid w:val="00345F40"/>
    <w:rsid w:val="00346BD5"/>
    <w:rsid w:val="003470A2"/>
    <w:rsid w:val="00347C13"/>
    <w:rsid w:val="00350D5D"/>
    <w:rsid w:val="0035287F"/>
    <w:rsid w:val="003542E8"/>
    <w:rsid w:val="003549CD"/>
    <w:rsid w:val="00354FFB"/>
    <w:rsid w:val="0035510D"/>
    <w:rsid w:val="00355958"/>
    <w:rsid w:val="00356155"/>
    <w:rsid w:val="003577DD"/>
    <w:rsid w:val="0036429E"/>
    <w:rsid w:val="00364BD3"/>
    <w:rsid w:val="00370430"/>
    <w:rsid w:val="00372680"/>
    <w:rsid w:val="00372BD1"/>
    <w:rsid w:val="00375B6F"/>
    <w:rsid w:val="00375C07"/>
    <w:rsid w:val="00380F02"/>
    <w:rsid w:val="00382ACF"/>
    <w:rsid w:val="003876B0"/>
    <w:rsid w:val="00393B14"/>
    <w:rsid w:val="003A099B"/>
    <w:rsid w:val="003A1F13"/>
    <w:rsid w:val="003A24F7"/>
    <w:rsid w:val="003A3766"/>
    <w:rsid w:val="003A6197"/>
    <w:rsid w:val="003B3024"/>
    <w:rsid w:val="003B7527"/>
    <w:rsid w:val="003B7DD3"/>
    <w:rsid w:val="003C1634"/>
    <w:rsid w:val="003C1D77"/>
    <w:rsid w:val="003C46F5"/>
    <w:rsid w:val="003C490D"/>
    <w:rsid w:val="003D0324"/>
    <w:rsid w:val="003D0CC9"/>
    <w:rsid w:val="003D2C82"/>
    <w:rsid w:val="003D2D93"/>
    <w:rsid w:val="003D34AB"/>
    <w:rsid w:val="003E18C1"/>
    <w:rsid w:val="003E1D44"/>
    <w:rsid w:val="003E44B6"/>
    <w:rsid w:val="003F0533"/>
    <w:rsid w:val="003F175A"/>
    <w:rsid w:val="003F308E"/>
    <w:rsid w:val="003F3AF9"/>
    <w:rsid w:val="003F4294"/>
    <w:rsid w:val="003F5BE5"/>
    <w:rsid w:val="003F670D"/>
    <w:rsid w:val="0040118E"/>
    <w:rsid w:val="00402B60"/>
    <w:rsid w:val="00404C14"/>
    <w:rsid w:val="00407951"/>
    <w:rsid w:val="00416FE5"/>
    <w:rsid w:val="00421E55"/>
    <w:rsid w:val="00422A24"/>
    <w:rsid w:val="004236DE"/>
    <w:rsid w:val="00425130"/>
    <w:rsid w:val="0043111E"/>
    <w:rsid w:val="00431121"/>
    <w:rsid w:val="0043417D"/>
    <w:rsid w:val="00435132"/>
    <w:rsid w:val="00435677"/>
    <w:rsid w:val="00436CAC"/>
    <w:rsid w:val="004378ED"/>
    <w:rsid w:val="00442D1A"/>
    <w:rsid w:val="00442EF1"/>
    <w:rsid w:val="00446BBF"/>
    <w:rsid w:val="00446E24"/>
    <w:rsid w:val="00454611"/>
    <w:rsid w:val="004547A4"/>
    <w:rsid w:val="004550EA"/>
    <w:rsid w:val="004555BF"/>
    <w:rsid w:val="00456725"/>
    <w:rsid w:val="00457839"/>
    <w:rsid w:val="00461035"/>
    <w:rsid w:val="00462EFE"/>
    <w:rsid w:val="00464973"/>
    <w:rsid w:val="00465D4E"/>
    <w:rsid w:val="00466F9B"/>
    <w:rsid w:val="00467DEA"/>
    <w:rsid w:val="00467FB5"/>
    <w:rsid w:val="0047253D"/>
    <w:rsid w:val="00475690"/>
    <w:rsid w:val="00477CAA"/>
    <w:rsid w:val="00481F13"/>
    <w:rsid w:val="004851C4"/>
    <w:rsid w:val="00486690"/>
    <w:rsid w:val="00492A3B"/>
    <w:rsid w:val="00493C52"/>
    <w:rsid w:val="00494F04"/>
    <w:rsid w:val="004959FC"/>
    <w:rsid w:val="004A04E8"/>
    <w:rsid w:val="004A065B"/>
    <w:rsid w:val="004A2AE3"/>
    <w:rsid w:val="004A7EB2"/>
    <w:rsid w:val="004B787B"/>
    <w:rsid w:val="004C4DAF"/>
    <w:rsid w:val="004C6EAD"/>
    <w:rsid w:val="004C76E7"/>
    <w:rsid w:val="004D0CCC"/>
    <w:rsid w:val="004D1904"/>
    <w:rsid w:val="004D67AC"/>
    <w:rsid w:val="004E1E26"/>
    <w:rsid w:val="004E2A1E"/>
    <w:rsid w:val="004E4C82"/>
    <w:rsid w:val="004E6149"/>
    <w:rsid w:val="004F0501"/>
    <w:rsid w:val="004F0CBB"/>
    <w:rsid w:val="004F4F8D"/>
    <w:rsid w:val="004F76C2"/>
    <w:rsid w:val="004F7B88"/>
    <w:rsid w:val="00502C0C"/>
    <w:rsid w:val="005040DF"/>
    <w:rsid w:val="00504896"/>
    <w:rsid w:val="00504C1A"/>
    <w:rsid w:val="005079CE"/>
    <w:rsid w:val="00511733"/>
    <w:rsid w:val="00511F5B"/>
    <w:rsid w:val="005136A9"/>
    <w:rsid w:val="00514CB8"/>
    <w:rsid w:val="00515FA5"/>
    <w:rsid w:val="005164FB"/>
    <w:rsid w:val="00516899"/>
    <w:rsid w:val="005169D9"/>
    <w:rsid w:val="005203A5"/>
    <w:rsid w:val="00524D62"/>
    <w:rsid w:val="00530535"/>
    <w:rsid w:val="00532E6E"/>
    <w:rsid w:val="0053468B"/>
    <w:rsid w:val="00534AD4"/>
    <w:rsid w:val="00536DD3"/>
    <w:rsid w:val="005415C2"/>
    <w:rsid w:val="00541A4A"/>
    <w:rsid w:val="00543294"/>
    <w:rsid w:val="00543FB4"/>
    <w:rsid w:val="005470FF"/>
    <w:rsid w:val="00547265"/>
    <w:rsid w:val="00547C57"/>
    <w:rsid w:val="00552BC5"/>
    <w:rsid w:val="0055315C"/>
    <w:rsid w:val="00556706"/>
    <w:rsid w:val="00556912"/>
    <w:rsid w:val="00557457"/>
    <w:rsid w:val="00560EF7"/>
    <w:rsid w:val="00563169"/>
    <w:rsid w:val="00566406"/>
    <w:rsid w:val="00566CC6"/>
    <w:rsid w:val="005727E9"/>
    <w:rsid w:val="00575075"/>
    <w:rsid w:val="00577133"/>
    <w:rsid w:val="005808A0"/>
    <w:rsid w:val="00581A6B"/>
    <w:rsid w:val="00584E17"/>
    <w:rsid w:val="00585B0C"/>
    <w:rsid w:val="00586D60"/>
    <w:rsid w:val="00587E19"/>
    <w:rsid w:val="0059014A"/>
    <w:rsid w:val="005905A0"/>
    <w:rsid w:val="00596009"/>
    <w:rsid w:val="00596E57"/>
    <w:rsid w:val="00597611"/>
    <w:rsid w:val="00597861"/>
    <w:rsid w:val="005A14A2"/>
    <w:rsid w:val="005A4183"/>
    <w:rsid w:val="005A4274"/>
    <w:rsid w:val="005A6673"/>
    <w:rsid w:val="005C220C"/>
    <w:rsid w:val="005C2AB0"/>
    <w:rsid w:val="005C5E29"/>
    <w:rsid w:val="005C6654"/>
    <w:rsid w:val="005C77E5"/>
    <w:rsid w:val="005D0597"/>
    <w:rsid w:val="005D1C59"/>
    <w:rsid w:val="005D3F75"/>
    <w:rsid w:val="005D5825"/>
    <w:rsid w:val="005E394D"/>
    <w:rsid w:val="005E5AAF"/>
    <w:rsid w:val="005F0A8F"/>
    <w:rsid w:val="005F15D3"/>
    <w:rsid w:val="005F23BA"/>
    <w:rsid w:val="005F4532"/>
    <w:rsid w:val="005F5B7E"/>
    <w:rsid w:val="00603484"/>
    <w:rsid w:val="00604180"/>
    <w:rsid w:val="006053F1"/>
    <w:rsid w:val="006115D4"/>
    <w:rsid w:val="0061229A"/>
    <w:rsid w:val="0061388B"/>
    <w:rsid w:val="0061452D"/>
    <w:rsid w:val="00615B18"/>
    <w:rsid w:val="00620BA6"/>
    <w:rsid w:val="0062215A"/>
    <w:rsid w:val="0062513F"/>
    <w:rsid w:val="00626DC2"/>
    <w:rsid w:val="006342A3"/>
    <w:rsid w:val="00634FFF"/>
    <w:rsid w:val="0063799B"/>
    <w:rsid w:val="00637C95"/>
    <w:rsid w:val="00643367"/>
    <w:rsid w:val="006459B6"/>
    <w:rsid w:val="0064623C"/>
    <w:rsid w:val="00647999"/>
    <w:rsid w:val="00647B48"/>
    <w:rsid w:val="00650412"/>
    <w:rsid w:val="00653D83"/>
    <w:rsid w:val="0065470B"/>
    <w:rsid w:val="0065496F"/>
    <w:rsid w:val="00657B19"/>
    <w:rsid w:val="00660D90"/>
    <w:rsid w:val="00660DC0"/>
    <w:rsid w:val="006612A9"/>
    <w:rsid w:val="00661FBB"/>
    <w:rsid w:val="0066317B"/>
    <w:rsid w:val="006650BC"/>
    <w:rsid w:val="00666B99"/>
    <w:rsid w:val="006724F2"/>
    <w:rsid w:val="006726BC"/>
    <w:rsid w:val="00674782"/>
    <w:rsid w:val="006776EA"/>
    <w:rsid w:val="00682E3C"/>
    <w:rsid w:val="006831EA"/>
    <w:rsid w:val="00684801"/>
    <w:rsid w:val="00685069"/>
    <w:rsid w:val="00687231"/>
    <w:rsid w:val="006919B2"/>
    <w:rsid w:val="00695D74"/>
    <w:rsid w:val="006978DE"/>
    <w:rsid w:val="006A07D6"/>
    <w:rsid w:val="006A12B6"/>
    <w:rsid w:val="006A2F6C"/>
    <w:rsid w:val="006A3C9B"/>
    <w:rsid w:val="006A75B9"/>
    <w:rsid w:val="006B0819"/>
    <w:rsid w:val="006B1B9A"/>
    <w:rsid w:val="006B32FE"/>
    <w:rsid w:val="006B341C"/>
    <w:rsid w:val="006B3BBD"/>
    <w:rsid w:val="006B4058"/>
    <w:rsid w:val="006B569F"/>
    <w:rsid w:val="006B664B"/>
    <w:rsid w:val="006C0B0C"/>
    <w:rsid w:val="006C1FAD"/>
    <w:rsid w:val="006C25EB"/>
    <w:rsid w:val="006C2E39"/>
    <w:rsid w:val="006C5813"/>
    <w:rsid w:val="006C6236"/>
    <w:rsid w:val="006C6BA1"/>
    <w:rsid w:val="006D01E7"/>
    <w:rsid w:val="006D2968"/>
    <w:rsid w:val="006D4403"/>
    <w:rsid w:val="006D4559"/>
    <w:rsid w:val="006D6068"/>
    <w:rsid w:val="006E251C"/>
    <w:rsid w:val="006E2B63"/>
    <w:rsid w:val="006E2D94"/>
    <w:rsid w:val="006E57AA"/>
    <w:rsid w:val="006E6CA9"/>
    <w:rsid w:val="006F1AA7"/>
    <w:rsid w:val="006F2719"/>
    <w:rsid w:val="006F41DC"/>
    <w:rsid w:val="006F58F9"/>
    <w:rsid w:val="006F7F94"/>
    <w:rsid w:val="007037EE"/>
    <w:rsid w:val="0070569E"/>
    <w:rsid w:val="007076F1"/>
    <w:rsid w:val="00714F2B"/>
    <w:rsid w:val="0071732E"/>
    <w:rsid w:val="007175C6"/>
    <w:rsid w:val="00717861"/>
    <w:rsid w:val="00717A1A"/>
    <w:rsid w:val="00717BA5"/>
    <w:rsid w:val="00717FA3"/>
    <w:rsid w:val="00723E9C"/>
    <w:rsid w:val="0072728E"/>
    <w:rsid w:val="0072758D"/>
    <w:rsid w:val="00727AD5"/>
    <w:rsid w:val="00730F99"/>
    <w:rsid w:val="007323AF"/>
    <w:rsid w:val="0073435F"/>
    <w:rsid w:val="00734717"/>
    <w:rsid w:val="00734D5F"/>
    <w:rsid w:val="007350AB"/>
    <w:rsid w:val="00735A7C"/>
    <w:rsid w:val="00736D22"/>
    <w:rsid w:val="007416B3"/>
    <w:rsid w:val="00745514"/>
    <w:rsid w:val="00746121"/>
    <w:rsid w:val="00746D21"/>
    <w:rsid w:val="00747DF6"/>
    <w:rsid w:val="007545C2"/>
    <w:rsid w:val="00756238"/>
    <w:rsid w:val="0076072E"/>
    <w:rsid w:val="00761927"/>
    <w:rsid w:val="00761BBB"/>
    <w:rsid w:val="00762016"/>
    <w:rsid w:val="00762EE6"/>
    <w:rsid w:val="00765443"/>
    <w:rsid w:val="00765608"/>
    <w:rsid w:val="00767906"/>
    <w:rsid w:val="00770079"/>
    <w:rsid w:val="00771F20"/>
    <w:rsid w:val="00775D95"/>
    <w:rsid w:val="00781D73"/>
    <w:rsid w:val="007826A7"/>
    <w:rsid w:val="007832EC"/>
    <w:rsid w:val="00786F60"/>
    <w:rsid w:val="007877DC"/>
    <w:rsid w:val="0079048E"/>
    <w:rsid w:val="007946B0"/>
    <w:rsid w:val="00797C36"/>
    <w:rsid w:val="00797DB6"/>
    <w:rsid w:val="007A1E4B"/>
    <w:rsid w:val="007A3B4B"/>
    <w:rsid w:val="007A7325"/>
    <w:rsid w:val="007A7B7A"/>
    <w:rsid w:val="007B519C"/>
    <w:rsid w:val="007B5C8E"/>
    <w:rsid w:val="007B712C"/>
    <w:rsid w:val="007C04AE"/>
    <w:rsid w:val="007C0A05"/>
    <w:rsid w:val="007C4FC2"/>
    <w:rsid w:val="007C5E38"/>
    <w:rsid w:val="007C6B1A"/>
    <w:rsid w:val="007C7DE6"/>
    <w:rsid w:val="007D0DD8"/>
    <w:rsid w:val="007D28F4"/>
    <w:rsid w:val="007D4998"/>
    <w:rsid w:val="007D6A07"/>
    <w:rsid w:val="007D7B9F"/>
    <w:rsid w:val="007E2D82"/>
    <w:rsid w:val="007E3E1F"/>
    <w:rsid w:val="007E5BB7"/>
    <w:rsid w:val="007F196E"/>
    <w:rsid w:val="007F44EF"/>
    <w:rsid w:val="007F57DA"/>
    <w:rsid w:val="007F5FC8"/>
    <w:rsid w:val="007F7DFC"/>
    <w:rsid w:val="008003D4"/>
    <w:rsid w:val="0080270A"/>
    <w:rsid w:val="00806AEB"/>
    <w:rsid w:val="00810907"/>
    <w:rsid w:val="00810BE2"/>
    <w:rsid w:val="00813FCF"/>
    <w:rsid w:val="008150F6"/>
    <w:rsid w:val="00821306"/>
    <w:rsid w:val="008251E2"/>
    <w:rsid w:val="008252A8"/>
    <w:rsid w:val="00825E7D"/>
    <w:rsid w:val="00831AA2"/>
    <w:rsid w:val="00833DD2"/>
    <w:rsid w:val="00835975"/>
    <w:rsid w:val="00840116"/>
    <w:rsid w:val="00840A7A"/>
    <w:rsid w:val="008429BD"/>
    <w:rsid w:val="0084652C"/>
    <w:rsid w:val="00854FE6"/>
    <w:rsid w:val="0085617A"/>
    <w:rsid w:val="00867609"/>
    <w:rsid w:val="00872642"/>
    <w:rsid w:val="00872995"/>
    <w:rsid w:val="00872ACB"/>
    <w:rsid w:val="00872B27"/>
    <w:rsid w:val="00874D09"/>
    <w:rsid w:val="00877A4F"/>
    <w:rsid w:val="008801FE"/>
    <w:rsid w:val="00880FE4"/>
    <w:rsid w:val="00885649"/>
    <w:rsid w:val="008926D7"/>
    <w:rsid w:val="00892752"/>
    <w:rsid w:val="00892F2F"/>
    <w:rsid w:val="00897DAD"/>
    <w:rsid w:val="008A55EC"/>
    <w:rsid w:val="008A6905"/>
    <w:rsid w:val="008A6B4E"/>
    <w:rsid w:val="008A7131"/>
    <w:rsid w:val="008A7153"/>
    <w:rsid w:val="008A77CB"/>
    <w:rsid w:val="008A787D"/>
    <w:rsid w:val="008B2FC7"/>
    <w:rsid w:val="008C0BD0"/>
    <w:rsid w:val="008C2458"/>
    <w:rsid w:val="008C5D29"/>
    <w:rsid w:val="008C5D65"/>
    <w:rsid w:val="008C6A32"/>
    <w:rsid w:val="008C6C1C"/>
    <w:rsid w:val="008D0A5E"/>
    <w:rsid w:val="008D418C"/>
    <w:rsid w:val="008D51CF"/>
    <w:rsid w:val="008D562D"/>
    <w:rsid w:val="008E12AE"/>
    <w:rsid w:val="008E36C3"/>
    <w:rsid w:val="008E44B8"/>
    <w:rsid w:val="008E64FF"/>
    <w:rsid w:val="008E6B7D"/>
    <w:rsid w:val="008F0A11"/>
    <w:rsid w:val="008F1192"/>
    <w:rsid w:val="008F1E48"/>
    <w:rsid w:val="008F30B1"/>
    <w:rsid w:val="008F31BA"/>
    <w:rsid w:val="008F38CB"/>
    <w:rsid w:val="008F3EDE"/>
    <w:rsid w:val="008F4ECE"/>
    <w:rsid w:val="008F6DAD"/>
    <w:rsid w:val="008F7BAC"/>
    <w:rsid w:val="009017F0"/>
    <w:rsid w:val="00901A4D"/>
    <w:rsid w:val="00905755"/>
    <w:rsid w:val="009100DA"/>
    <w:rsid w:val="00910DAE"/>
    <w:rsid w:val="00911D47"/>
    <w:rsid w:val="0091235F"/>
    <w:rsid w:val="00912AA9"/>
    <w:rsid w:val="00913B78"/>
    <w:rsid w:val="00914BD9"/>
    <w:rsid w:val="00920D05"/>
    <w:rsid w:val="00924832"/>
    <w:rsid w:val="00926EAE"/>
    <w:rsid w:val="00933538"/>
    <w:rsid w:val="00936830"/>
    <w:rsid w:val="0094415C"/>
    <w:rsid w:val="00946440"/>
    <w:rsid w:val="00946842"/>
    <w:rsid w:val="00946A34"/>
    <w:rsid w:val="009472C0"/>
    <w:rsid w:val="00947FA3"/>
    <w:rsid w:val="00952290"/>
    <w:rsid w:val="009548C4"/>
    <w:rsid w:val="0096097B"/>
    <w:rsid w:val="00961958"/>
    <w:rsid w:val="00967A52"/>
    <w:rsid w:val="00972B4E"/>
    <w:rsid w:val="00973633"/>
    <w:rsid w:val="00973B21"/>
    <w:rsid w:val="00975033"/>
    <w:rsid w:val="00981203"/>
    <w:rsid w:val="00983175"/>
    <w:rsid w:val="009854BB"/>
    <w:rsid w:val="009857BE"/>
    <w:rsid w:val="00991791"/>
    <w:rsid w:val="00991831"/>
    <w:rsid w:val="00995249"/>
    <w:rsid w:val="009A154C"/>
    <w:rsid w:val="009A2101"/>
    <w:rsid w:val="009A214A"/>
    <w:rsid w:val="009A6A4E"/>
    <w:rsid w:val="009A7BFB"/>
    <w:rsid w:val="009A7F21"/>
    <w:rsid w:val="009B0CED"/>
    <w:rsid w:val="009B129A"/>
    <w:rsid w:val="009B1D1C"/>
    <w:rsid w:val="009B2D39"/>
    <w:rsid w:val="009B48DF"/>
    <w:rsid w:val="009C3A15"/>
    <w:rsid w:val="009D055D"/>
    <w:rsid w:val="009D0AA2"/>
    <w:rsid w:val="009D2706"/>
    <w:rsid w:val="009D4569"/>
    <w:rsid w:val="009D6A8E"/>
    <w:rsid w:val="009E49F3"/>
    <w:rsid w:val="009E4E7D"/>
    <w:rsid w:val="009F3D9F"/>
    <w:rsid w:val="009F6009"/>
    <w:rsid w:val="009F70DA"/>
    <w:rsid w:val="00A02E9F"/>
    <w:rsid w:val="00A076D5"/>
    <w:rsid w:val="00A1026B"/>
    <w:rsid w:val="00A12035"/>
    <w:rsid w:val="00A12441"/>
    <w:rsid w:val="00A157AD"/>
    <w:rsid w:val="00A15F2C"/>
    <w:rsid w:val="00A214B2"/>
    <w:rsid w:val="00A21779"/>
    <w:rsid w:val="00A226DE"/>
    <w:rsid w:val="00A22870"/>
    <w:rsid w:val="00A229CC"/>
    <w:rsid w:val="00A24C79"/>
    <w:rsid w:val="00A25F38"/>
    <w:rsid w:val="00A2772B"/>
    <w:rsid w:val="00A278C0"/>
    <w:rsid w:val="00A337A8"/>
    <w:rsid w:val="00A34DDA"/>
    <w:rsid w:val="00A352A3"/>
    <w:rsid w:val="00A35B82"/>
    <w:rsid w:val="00A36248"/>
    <w:rsid w:val="00A36A28"/>
    <w:rsid w:val="00A41804"/>
    <w:rsid w:val="00A459E9"/>
    <w:rsid w:val="00A45CCF"/>
    <w:rsid w:val="00A46A25"/>
    <w:rsid w:val="00A47E85"/>
    <w:rsid w:val="00A50D3F"/>
    <w:rsid w:val="00A51653"/>
    <w:rsid w:val="00A52625"/>
    <w:rsid w:val="00A5296E"/>
    <w:rsid w:val="00A52BA2"/>
    <w:rsid w:val="00A548B8"/>
    <w:rsid w:val="00A55D6A"/>
    <w:rsid w:val="00A60716"/>
    <w:rsid w:val="00A624FA"/>
    <w:rsid w:val="00A63858"/>
    <w:rsid w:val="00A64182"/>
    <w:rsid w:val="00A6452D"/>
    <w:rsid w:val="00A65520"/>
    <w:rsid w:val="00A65DA0"/>
    <w:rsid w:val="00A665C3"/>
    <w:rsid w:val="00A713F4"/>
    <w:rsid w:val="00A75711"/>
    <w:rsid w:val="00A75FD9"/>
    <w:rsid w:val="00A77E54"/>
    <w:rsid w:val="00A8001E"/>
    <w:rsid w:val="00A841E7"/>
    <w:rsid w:val="00A84778"/>
    <w:rsid w:val="00A84EAB"/>
    <w:rsid w:val="00A86637"/>
    <w:rsid w:val="00A86CC3"/>
    <w:rsid w:val="00A91561"/>
    <w:rsid w:val="00A95785"/>
    <w:rsid w:val="00A95CD5"/>
    <w:rsid w:val="00A97D19"/>
    <w:rsid w:val="00AA565E"/>
    <w:rsid w:val="00AA67F2"/>
    <w:rsid w:val="00AA7E83"/>
    <w:rsid w:val="00AB0C4E"/>
    <w:rsid w:val="00AB1F3B"/>
    <w:rsid w:val="00AB58C3"/>
    <w:rsid w:val="00AB7A28"/>
    <w:rsid w:val="00AB7EB1"/>
    <w:rsid w:val="00AC0F5C"/>
    <w:rsid w:val="00AC2524"/>
    <w:rsid w:val="00AD283A"/>
    <w:rsid w:val="00AD2F48"/>
    <w:rsid w:val="00AD3427"/>
    <w:rsid w:val="00AD6F66"/>
    <w:rsid w:val="00AD72E0"/>
    <w:rsid w:val="00AE26D7"/>
    <w:rsid w:val="00AE3D06"/>
    <w:rsid w:val="00AE4108"/>
    <w:rsid w:val="00AE528B"/>
    <w:rsid w:val="00AF177B"/>
    <w:rsid w:val="00AF1D77"/>
    <w:rsid w:val="00AF355A"/>
    <w:rsid w:val="00AF44A0"/>
    <w:rsid w:val="00B00EC1"/>
    <w:rsid w:val="00B045F1"/>
    <w:rsid w:val="00B05884"/>
    <w:rsid w:val="00B05A8C"/>
    <w:rsid w:val="00B07B33"/>
    <w:rsid w:val="00B07C92"/>
    <w:rsid w:val="00B13DAB"/>
    <w:rsid w:val="00B17F94"/>
    <w:rsid w:val="00B22E31"/>
    <w:rsid w:val="00B24F75"/>
    <w:rsid w:val="00B26156"/>
    <w:rsid w:val="00B30828"/>
    <w:rsid w:val="00B31218"/>
    <w:rsid w:val="00B3562A"/>
    <w:rsid w:val="00B35AE1"/>
    <w:rsid w:val="00B36826"/>
    <w:rsid w:val="00B36E3E"/>
    <w:rsid w:val="00B41EDA"/>
    <w:rsid w:val="00B4403D"/>
    <w:rsid w:val="00B45B88"/>
    <w:rsid w:val="00B46BA4"/>
    <w:rsid w:val="00B501AC"/>
    <w:rsid w:val="00B511AC"/>
    <w:rsid w:val="00B53109"/>
    <w:rsid w:val="00B57345"/>
    <w:rsid w:val="00B61ED2"/>
    <w:rsid w:val="00B72718"/>
    <w:rsid w:val="00B73BEC"/>
    <w:rsid w:val="00B74D8E"/>
    <w:rsid w:val="00B7509E"/>
    <w:rsid w:val="00B75C3C"/>
    <w:rsid w:val="00B77AB1"/>
    <w:rsid w:val="00B81D56"/>
    <w:rsid w:val="00B83D15"/>
    <w:rsid w:val="00B857BE"/>
    <w:rsid w:val="00B901C7"/>
    <w:rsid w:val="00B913E6"/>
    <w:rsid w:val="00B91674"/>
    <w:rsid w:val="00B95EB2"/>
    <w:rsid w:val="00B96BE9"/>
    <w:rsid w:val="00BA3321"/>
    <w:rsid w:val="00BA376D"/>
    <w:rsid w:val="00BA4892"/>
    <w:rsid w:val="00BA4F45"/>
    <w:rsid w:val="00BA5578"/>
    <w:rsid w:val="00BA6BB2"/>
    <w:rsid w:val="00BA7B17"/>
    <w:rsid w:val="00BB0985"/>
    <w:rsid w:val="00BB4B0D"/>
    <w:rsid w:val="00BB5519"/>
    <w:rsid w:val="00BC1B2C"/>
    <w:rsid w:val="00BC3A87"/>
    <w:rsid w:val="00BD04CE"/>
    <w:rsid w:val="00BD2B4C"/>
    <w:rsid w:val="00BD301C"/>
    <w:rsid w:val="00BD3EA2"/>
    <w:rsid w:val="00BD4C56"/>
    <w:rsid w:val="00BD4CBF"/>
    <w:rsid w:val="00BD66A2"/>
    <w:rsid w:val="00BE00C9"/>
    <w:rsid w:val="00BE1E30"/>
    <w:rsid w:val="00BE2E27"/>
    <w:rsid w:val="00BE3E1F"/>
    <w:rsid w:val="00BF0764"/>
    <w:rsid w:val="00BF1274"/>
    <w:rsid w:val="00BF3CBC"/>
    <w:rsid w:val="00BF63FD"/>
    <w:rsid w:val="00BF6D78"/>
    <w:rsid w:val="00C02B81"/>
    <w:rsid w:val="00C14A82"/>
    <w:rsid w:val="00C25DCE"/>
    <w:rsid w:val="00C265EA"/>
    <w:rsid w:val="00C271F9"/>
    <w:rsid w:val="00C30E3A"/>
    <w:rsid w:val="00C32F92"/>
    <w:rsid w:val="00C342AD"/>
    <w:rsid w:val="00C35864"/>
    <w:rsid w:val="00C377AC"/>
    <w:rsid w:val="00C42449"/>
    <w:rsid w:val="00C430E8"/>
    <w:rsid w:val="00C4538D"/>
    <w:rsid w:val="00C47F35"/>
    <w:rsid w:val="00C50B73"/>
    <w:rsid w:val="00C51AB8"/>
    <w:rsid w:val="00C61EE0"/>
    <w:rsid w:val="00C62517"/>
    <w:rsid w:val="00C670D6"/>
    <w:rsid w:val="00C70F97"/>
    <w:rsid w:val="00C71D4D"/>
    <w:rsid w:val="00C75FCB"/>
    <w:rsid w:val="00C77062"/>
    <w:rsid w:val="00C7711F"/>
    <w:rsid w:val="00C82910"/>
    <w:rsid w:val="00C841CE"/>
    <w:rsid w:val="00C843A6"/>
    <w:rsid w:val="00C85199"/>
    <w:rsid w:val="00C868DD"/>
    <w:rsid w:val="00C91518"/>
    <w:rsid w:val="00C92071"/>
    <w:rsid w:val="00C925CF"/>
    <w:rsid w:val="00C967E4"/>
    <w:rsid w:val="00CA2C2A"/>
    <w:rsid w:val="00CA2CB3"/>
    <w:rsid w:val="00CB0916"/>
    <w:rsid w:val="00CB1D15"/>
    <w:rsid w:val="00CB3254"/>
    <w:rsid w:val="00CB541B"/>
    <w:rsid w:val="00CC277C"/>
    <w:rsid w:val="00CC304C"/>
    <w:rsid w:val="00CC48C6"/>
    <w:rsid w:val="00CD2687"/>
    <w:rsid w:val="00CD2966"/>
    <w:rsid w:val="00CD70AD"/>
    <w:rsid w:val="00CE0016"/>
    <w:rsid w:val="00CE1170"/>
    <w:rsid w:val="00CE1BF5"/>
    <w:rsid w:val="00CE6BE4"/>
    <w:rsid w:val="00CF08E5"/>
    <w:rsid w:val="00CF6D24"/>
    <w:rsid w:val="00CF7795"/>
    <w:rsid w:val="00CF7BB2"/>
    <w:rsid w:val="00D02B07"/>
    <w:rsid w:val="00D0367C"/>
    <w:rsid w:val="00D03F1B"/>
    <w:rsid w:val="00D073A0"/>
    <w:rsid w:val="00D12177"/>
    <w:rsid w:val="00D14F23"/>
    <w:rsid w:val="00D1550A"/>
    <w:rsid w:val="00D159F9"/>
    <w:rsid w:val="00D23614"/>
    <w:rsid w:val="00D23D6C"/>
    <w:rsid w:val="00D2554B"/>
    <w:rsid w:val="00D26512"/>
    <w:rsid w:val="00D265B9"/>
    <w:rsid w:val="00D31CC1"/>
    <w:rsid w:val="00D33572"/>
    <w:rsid w:val="00D36A3E"/>
    <w:rsid w:val="00D37C47"/>
    <w:rsid w:val="00D37D19"/>
    <w:rsid w:val="00D42D28"/>
    <w:rsid w:val="00D45016"/>
    <w:rsid w:val="00D50603"/>
    <w:rsid w:val="00D50F27"/>
    <w:rsid w:val="00D50F88"/>
    <w:rsid w:val="00D51BC6"/>
    <w:rsid w:val="00D51C2F"/>
    <w:rsid w:val="00D522BA"/>
    <w:rsid w:val="00D52B85"/>
    <w:rsid w:val="00D56547"/>
    <w:rsid w:val="00D566A2"/>
    <w:rsid w:val="00D61439"/>
    <w:rsid w:val="00D62305"/>
    <w:rsid w:val="00D66955"/>
    <w:rsid w:val="00D72B3C"/>
    <w:rsid w:val="00D74763"/>
    <w:rsid w:val="00D75811"/>
    <w:rsid w:val="00D77C95"/>
    <w:rsid w:val="00D8470D"/>
    <w:rsid w:val="00D84BA3"/>
    <w:rsid w:val="00D869CE"/>
    <w:rsid w:val="00D918D2"/>
    <w:rsid w:val="00D919CD"/>
    <w:rsid w:val="00D92F1F"/>
    <w:rsid w:val="00D970C3"/>
    <w:rsid w:val="00DA03AE"/>
    <w:rsid w:val="00DA16A0"/>
    <w:rsid w:val="00DA33A4"/>
    <w:rsid w:val="00DA33D5"/>
    <w:rsid w:val="00DA34FC"/>
    <w:rsid w:val="00DA4301"/>
    <w:rsid w:val="00DA4463"/>
    <w:rsid w:val="00DA758A"/>
    <w:rsid w:val="00DB1345"/>
    <w:rsid w:val="00DB2FA0"/>
    <w:rsid w:val="00DB45BD"/>
    <w:rsid w:val="00DB55FF"/>
    <w:rsid w:val="00DB75B7"/>
    <w:rsid w:val="00DB797C"/>
    <w:rsid w:val="00DC0786"/>
    <w:rsid w:val="00DC3C4F"/>
    <w:rsid w:val="00DC5643"/>
    <w:rsid w:val="00DC7EB0"/>
    <w:rsid w:val="00DD2CD5"/>
    <w:rsid w:val="00DD520A"/>
    <w:rsid w:val="00DD5772"/>
    <w:rsid w:val="00DD67C4"/>
    <w:rsid w:val="00DE07D7"/>
    <w:rsid w:val="00DE267D"/>
    <w:rsid w:val="00DE2DF4"/>
    <w:rsid w:val="00DE3C2F"/>
    <w:rsid w:val="00DE4296"/>
    <w:rsid w:val="00DE7EA1"/>
    <w:rsid w:val="00DF0AF4"/>
    <w:rsid w:val="00DF2E5B"/>
    <w:rsid w:val="00DF6107"/>
    <w:rsid w:val="00DF6362"/>
    <w:rsid w:val="00DF69FD"/>
    <w:rsid w:val="00E0045B"/>
    <w:rsid w:val="00E009AF"/>
    <w:rsid w:val="00E01E9F"/>
    <w:rsid w:val="00E01F01"/>
    <w:rsid w:val="00E02449"/>
    <w:rsid w:val="00E02787"/>
    <w:rsid w:val="00E04308"/>
    <w:rsid w:val="00E068C8"/>
    <w:rsid w:val="00E07BF4"/>
    <w:rsid w:val="00E12D76"/>
    <w:rsid w:val="00E15966"/>
    <w:rsid w:val="00E16118"/>
    <w:rsid w:val="00E17EB1"/>
    <w:rsid w:val="00E22152"/>
    <w:rsid w:val="00E2474F"/>
    <w:rsid w:val="00E257C4"/>
    <w:rsid w:val="00E26210"/>
    <w:rsid w:val="00E271E7"/>
    <w:rsid w:val="00E27739"/>
    <w:rsid w:val="00E2775F"/>
    <w:rsid w:val="00E304C7"/>
    <w:rsid w:val="00E31391"/>
    <w:rsid w:val="00E32FAB"/>
    <w:rsid w:val="00E33683"/>
    <w:rsid w:val="00E35C93"/>
    <w:rsid w:val="00E36D71"/>
    <w:rsid w:val="00E471C4"/>
    <w:rsid w:val="00E47917"/>
    <w:rsid w:val="00E50097"/>
    <w:rsid w:val="00E50982"/>
    <w:rsid w:val="00E516B5"/>
    <w:rsid w:val="00E51897"/>
    <w:rsid w:val="00E5204B"/>
    <w:rsid w:val="00E5376B"/>
    <w:rsid w:val="00E56FD9"/>
    <w:rsid w:val="00E62A44"/>
    <w:rsid w:val="00E63451"/>
    <w:rsid w:val="00E639D4"/>
    <w:rsid w:val="00E64213"/>
    <w:rsid w:val="00E643BB"/>
    <w:rsid w:val="00E64904"/>
    <w:rsid w:val="00E64E31"/>
    <w:rsid w:val="00E64F73"/>
    <w:rsid w:val="00E70EEA"/>
    <w:rsid w:val="00E71E5E"/>
    <w:rsid w:val="00E74925"/>
    <w:rsid w:val="00E754A1"/>
    <w:rsid w:val="00E80367"/>
    <w:rsid w:val="00E80A64"/>
    <w:rsid w:val="00E81487"/>
    <w:rsid w:val="00E82807"/>
    <w:rsid w:val="00E8359E"/>
    <w:rsid w:val="00E83C00"/>
    <w:rsid w:val="00E84B80"/>
    <w:rsid w:val="00E857F3"/>
    <w:rsid w:val="00E8597D"/>
    <w:rsid w:val="00E912DB"/>
    <w:rsid w:val="00E92619"/>
    <w:rsid w:val="00E93B89"/>
    <w:rsid w:val="00E94479"/>
    <w:rsid w:val="00E95A08"/>
    <w:rsid w:val="00E97709"/>
    <w:rsid w:val="00EA04CC"/>
    <w:rsid w:val="00EA14FA"/>
    <w:rsid w:val="00EA3319"/>
    <w:rsid w:val="00EA663A"/>
    <w:rsid w:val="00EB1BB5"/>
    <w:rsid w:val="00EB4C6E"/>
    <w:rsid w:val="00EB7791"/>
    <w:rsid w:val="00EC0763"/>
    <w:rsid w:val="00EC132F"/>
    <w:rsid w:val="00EC3E03"/>
    <w:rsid w:val="00EC416F"/>
    <w:rsid w:val="00EC678C"/>
    <w:rsid w:val="00EC78A0"/>
    <w:rsid w:val="00ED2992"/>
    <w:rsid w:val="00EE0293"/>
    <w:rsid w:val="00EE095A"/>
    <w:rsid w:val="00EF11B4"/>
    <w:rsid w:val="00EF1B1C"/>
    <w:rsid w:val="00EF27E7"/>
    <w:rsid w:val="00EF5F11"/>
    <w:rsid w:val="00EF6DE3"/>
    <w:rsid w:val="00F008E8"/>
    <w:rsid w:val="00F03FF8"/>
    <w:rsid w:val="00F04317"/>
    <w:rsid w:val="00F04769"/>
    <w:rsid w:val="00F05894"/>
    <w:rsid w:val="00F05F8B"/>
    <w:rsid w:val="00F06A4B"/>
    <w:rsid w:val="00F15653"/>
    <w:rsid w:val="00F1684C"/>
    <w:rsid w:val="00F179CC"/>
    <w:rsid w:val="00F21EB3"/>
    <w:rsid w:val="00F22C28"/>
    <w:rsid w:val="00F23790"/>
    <w:rsid w:val="00F259C9"/>
    <w:rsid w:val="00F3202C"/>
    <w:rsid w:val="00F32343"/>
    <w:rsid w:val="00F331CC"/>
    <w:rsid w:val="00F332A2"/>
    <w:rsid w:val="00F33483"/>
    <w:rsid w:val="00F35A09"/>
    <w:rsid w:val="00F35BCF"/>
    <w:rsid w:val="00F37FBF"/>
    <w:rsid w:val="00F409DF"/>
    <w:rsid w:val="00F42511"/>
    <w:rsid w:val="00F44157"/>
    <w:rsid w:val="00F44B8E"/>
    <w:rsid w:val="00F45A90"/>
    <w:rsid w:val="00F521BD"/>
    <w:rsid w:val="00F54982"/>
    <w:rsid w:val="00F567E9"/>
    <w:rsid w:val="00F569DE"/>
    <w:rsid w:val="00F5772B"/>
    <w:rsid w:val="00F61755"/>
    <w:rsid w:val="00F64C35"/>
    <w:rsid w:val="00F64FCF"/>
    <w:rsid w:val="00F66553"/>
    <w:rsid w:val="00F6708B"/>
    <w:rsid w:val="00F70833"/>
    <w:rsid w:val="00F7225A"/>
    <w:rsid w:val="00F82F03"/>
    <w:rsid w:val="00F838C6"/>
    <w:rsid w:val="00F908A7"/>
    <w:rsid w:val="00F921A3"/>
    <w:rsid w:val="00F94A08"/>
    <w:rsid w:val="00F94E18"/>
    <w:rsid w:val="00F95E64"/>
    <w:rsid w:val="00F9644A"/>
    <w:rsid w:val="00F96626"/>
    <w:rsid w:val="00FA0057"/>
    <w:rsid w:val="00FA2123"/>
    <w:rsid w:val="00FA3F7F"/>
    <w:rsid w:val="00FA4429"/>
    <w:rsid w:val="00FA518B"/>
    <w:rsid w:val="00FA5899"/>
    <w:rsid w:val="00FA5DFF"/>
    <w:rsid w:val="00FA652A"/>
    <w:rsid w:val="00FA6F2E"/>
    <w:rsid w:val="00FA7E21"/>
    <w:rsid w:val="00FB0296"/>
    <w:rsid w:val="00FB168D"/>
    <w:rsid w:val="00FB2637"/>
    <w:rsid w:val="00FB3755"/>
    <w:rsid w:val="00FC1449"/>
    <w:rsid w:val="00FC1CB8"/>
    <w:rsid w:val="00FC30C9"/>
    <w:rsid w:val="00FC47EB"/>
    <w:rsid w:val="00FC5115"/>
    <w:rsid w:val="00FC68F4"/>
    <w:rsid w:val="00FD037E"/>
    <w:rsid w:val="00FD0DC4"/>
    <w:rsid w:val="00FD630A"/>
    <w:rsid w:val="00FD663D"/>
    <w:rsid w:val="00FF04E7"/>
    <w:rsid w:val="00FF23B1"/>
    <w:rsid w:val="00FF4729"/>
    <w:rsid w:val="00FF5AC0"/>
    <w:rsid w:val="00FF67B8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434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E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6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6B7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52B8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52B8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52B8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52B8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52B85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5771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E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6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6B7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52B8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52B8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52B8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52B8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52B85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5771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F350C-6379-45C0-BC41-9BB2170F4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24181</Words>
  <Characters>13784</Characters>
  <Application>Microsoft Office Word</Application>
  <DocSecurity>0</DocSecurity>
  <Lines>114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Хорошун Ірина Євгенівна</dc:creator>
  <cp:lastModifiedBy>Пользователь НБУ</cp:lastModifiedBy>
  <cp:revision>2</cp:revision>
  <cp:lastPrinted>2018-05-14T08:06:00Z</cp:lastPrinted>
  <dcterms:created xsi:type="dcterms:W3CDTF">2020-03-27T06:36:00Z</dcterms:created>
  <dcterms:modified xsi:type="dcterms:W3CDTF">2020-03-27T06:36:00Z</dcterms:modified>
</cp:coreProperties>
</file>