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73512" w14:textId="3CE36082" w:rsidR="005454D9" w:rsidRDefault="00FC67CD" w:rsidP="00F0533F">
      <w:pPr>
        <w:spacing w:after="0" w:line="240" w:lineRule="auto"/>
        <w:ind w:right="533"/>
        <w:jc w:val="both"/>
        <w:rPr>
          <w:b/>
        </w:rPr>
      </w:pPr>
      <w:r>
        <w:rPr>
          <w:b/>
        </w:rPr>
        <w:t>Контроль даних звітного файлу I6</w:t>
      </w:r>
      <w:r w:rsidR="001361B9" w:rsidRPr="001361B9">
        <w:rPr>
          <w:b/>
        </w:rPr>
        <w:t>X</w:t>
      </w:r>
    </w:p>
    <w:p w14:paraId="25B65B8C" w14:textId="77777777" w:rsidR="00272347" w:rsidRPr="0005454A" w:rsidRDefault="00272347" w:rsidP="00F0533F">
      <w:pPr>
        <w:spacing w:after="0" w:line="240" w:lineRule="auto"/>
        <w:ind w:right="533"/>
        <w:jc w:val="both"/>
        <w:rPr>
          <w:b/>
        </w:rPr>
      </w:pPr>
    </w:p>
    <w:p w14:paraId="7B8BB77F" w14:textId="77777777" w:rsidR="005454D9" w:rsidRPr="0005454A" w:rsidRDefault="005454D9" w:rsidP="00F0533F">
      <w:pPr>
        <w:spacing w:after="0" w:line="240" w:lineRule="auto"/>
        <w:jc w:val="both"/>
        <w:rPr>
          <w:b/>
        </w:rPr>
      </w:pPr>
      <w:r w:rsidRPr="0005454A">
        <w:rPr>
          <w:b/>
        </w:rPr>
        <w:t>Технологічний контроль (первинний на рівні XSD-схеми)</w:t>
      </w:r>
    </w:p>
    <w:p w14:paraId="0A7FB434" w14:textId="77777777" w:rsidR="00F0533F" w:rsidRDefault="00F0533F" w:rsidP="00F0533F">
      <w:pPr>
        <w:spacing w:after="0" w:line="240" w:lineRule="auto"/>
        <w:jc w:val="both"/>
      </w:pPr>
      <w:r>
        <w:t>1. Перевірка належності рахунків (значень параметру R020) до файлу.</w:t>
      </w:r>
    </w:p>
    <w:p w14:paraId="6030F41F" w14:textId="4BE97DB7" w:rsidR="00F0533F" w:rsidRDefault="00F0533F" w:rsidP="00F0533F">
      <w:pPr>
        <w:spacing w:after="0" w:line="240" w:lineRule="auto"/>
        <w:jc w:val="both"/>
      </w:pPr>
      <w:r>
        <w:t xml:space="preserve">2. Перевірка належності значень параметрів T020, R020, R011, R030, </w:t>
      </w:r>
      <w:r w:rsidR="00804FED" w:rsidRPr="00E610FD">
        <w:rPr>
          <w:highlight w:val="yellow"/>
          <w:lang w:val="en-US"/>
        </w:rPr>
        <w:t>KU</w:t>
      </w:r>
      <w:r w:rsidR="00804FED" w:rsidRPr="00E610FD">
        <w:rPr>
          <w:highlight w:val="yellow"/>
        </w:rPr>
        <w:t>,</w:t>
      </w:r>
      <w:r w:rsidR="00804FED" w:rsidRPr="00E610FD">
        <w:t xml:space="preserve"> </w:t>
      </w:r>
      <w:r>
        <w:t>K040, K072, K111, S183, S241, F048 до відповідних довідників. Якщо для рахунку відсутнє значення параметру R011, у файлі за параметром R011 надається значення «0».</w:t>
      </w:r>
    </w:p>
    <w:p w14:paraId="5112432B" w14:textId="5788A4E7" w:rsidR="00F0533F" w:rsidRPr="00804FED" w:rsidRDefault="00F0533F" w:rsidP="00F0533F">
      <w:pPr>
        <w:spacing w:after="0" w:line="240" w:lineRule="auto"/>
        <w:jc w:val="both"/>
        <w:rPr>
          <w:lang w:val="ru-RU"/>
        </w:rPr>
      </w:pPr>
      <w:r w:rsidRPr="003349D4">
        <w:t>3. Перевірка недопустимості надання значень параметрів «#» (розріз відсутній тощо)</w:t>
      </w:r>
      <w:r w:rsidR="003349D4">
        <w:t xml:space="preserve"> для параметрів T020, R020, R011, R030, </w:t>
      </w:r>
      <w:r w:rsidR="00804FED" w:rsidRPr="00E610FD">
        <w:rPr>
          <w:highlight w:val="yellow"/>
          <w:lang w:val="en-US"/>
        </w:rPr>
        <w:t>KU</w:t>
      </w:r>
      <w:r w:rsidR="00804FED" w:rsidRPr="00E610FD">
        <w:rPr>
          <w:highlight w:val="yellow"/>
        </w:rPr>
        <w:t>,</w:t>
      </w:r>
      <w:r w:rsidR="00804FED" w:rsidRPr="00E610FD">
        <w:t xml:space="preserve"> </w:t>
      </w:r>
      <w:bookmarkStart w:id="0" w:name="_GoBack"/>
      <w:bookmarkEnd w:id="0"/>
      <w:r w:rsidR="003349D4">
        <w:t xml:space="preserve">K040, K072, K111, S183, S241. Для параметра F048 значення можуть дорівнювати </w:t>
      </w:r>
      <w:r w:rsidR="003349D4" w:rsidRPr="00804FED">
        <w:rPr>
          <w:lang w:val="ru-RU"/>
        </w:rPr>
        <w:t>{0,2,3,#}</w:t>
      </w:r>
    </w:p>
    <w:p w14:paraId="44A7B6C4" w14:textId="77777777" w:rsidR="00F0533F" w:rsidRDefault="00F0533F" w:rsidP="00F0533F">
      <w:pPr>
        <w:spacing w:after="0" w:line="240" w:lineRule="auto"/>
        <w:jc w:val="both"/>
      </w:pPr>
      <w:r>
        <w:t>4. Перевірка надання допустимих значень параметра T020=1,2,5.</w:t>
      </w:r>
    </w:p>
    <w:p w14:paraId="40F851E4" w14:textId="53991DFB" w:rsidR="00F0533F" w:rsidRPr="00E933FB" w:rsidRDefault="003349D4" w:rsidP="00F0533F">
      <w:pPr>
        <w:spacing w:after="0" w:line="240" w:lineRule="auto"/>
        <w:jc w:val="both"/>
      </w:pPr>
      <w:r w:rsidRPr="00E933FB">
        <w:rPr>
          <w:lang w:val="ru-RU"/>
        </w:rPr>
        <w:t>5</w:t>
      </w:r>
      <w:r w:rsidR="00F0533F" w:rsidRPr="00E933FB">
        <w:t>. Перевірка на недопустимість від'ємних значень метрик T070, T090.</w:t>
      </w:r>
    </w:p>
    <w:p w14:paraId="359C5525" w14:textId="4BBBEBB2" w:rsidR="001361B9" w:rsidRDefault="003349D4" w:rsidP="00F0533F">
      <w:pPr>
        <w:spacing w:after="0" w:line="240" w:lineRule="auto"/>
        <w:jc w:val="both"/>
      </w:pPr>
      <w:r w:rsidRPr="00804FED">
        <w:rPr>
          <w:lang w:val="ru-RU"/>
        </w:rPr>
        <w:t>6</w:t>
      </w:r>
      <w:r w:rsidR="00F0533F" w:rsidRPr="00E933FB">
        <w:t>. Контроль на дублюючі записи. Перевірка на наявність більше одного запису з однаковими значеннями EKP, KU, T020, R020, R011, R030, K040, K072, K111, S183, S241, F048.</w:t>
      </w:r>
    </w:p>
    <w:p w14:paraId="4E772FA0" w14:textId="77777777" w:rsidR="00F0533F" w:rsidRPr="0005454A" w:rsidRDefault="00F0533F" w:rsidP="00F0533F">
      <w:pPr>
        <w:spacing w:after="0" w:line="240" w:lineRule="auto"/>
        <w:jc w:val="both"/>
      </w:pPr>
    </w:p>
    <w:p w14:paraId="4D343DA1" w14:textId="77777777" w:rsidR="005454D9" w:rsidRPr="0005454A" w:rsidRDefault="005454D9" w:rsidP="00F0533F">
      <w:pPr>
        <w:spacing w:after="0" w:line="240" w:lineRule="auto"/>
        <w:jc w:val="both"/>
        <w:rPr>
          <w:b/>
        </w:rPr>
      </w:pPr>
      <w:r w:rsidRPr="0005454A">
        <w:rPr>
          <w:b/>
        </w:rPr>
        <w:t>Вторинний контроль</w:t>
      </w:r>
    </w:p>
    <w:p w14:paraId="70CD9012" w14:textId="77777777" w:rsidR="00F0533F" w:rsidRPr="00F0533F" w:rsidRDefault="00F0533F" w:rsidP="00F0533F">
      <w:pPr>
        <w:spacing w:after="0" w:line="240" w:lineRule="auto"/>
        <w:jc w:val="both"/>
      </w:pPr>
      <w:r w:rsidRPr="00F0533F">
        <w:rPr>
          <w:lang w:val="ru-RU"/>
        </w:rPr>
        <w:t>1</w:t>
      </w:r>
      <w:r w:rsidRPr="00F0533F">
        <w:t>. Перевірка можливості сполучень значень параметрів T020, R020, R011, K072, K111, S183 за таблицею KOD_D6. Перевірка відбувається для рахунку R020, якщо поле R020 довідника KOD_D6 заповнене, або для всіх інших рахунків групи рахунків GR, якщо поле R020 довідника KOD_D6 не заповнене. Номер групи рахунків GR дорівнює першим трьом символам коду рахунка.</w:t>
      </w:r>
    </w:p>
    <w:p w14:paraId="191D0810" w14:textId="77777777" w:rsidR="00F0533F" w:rsidRPr="00F0533F" w:rsidRDefault="00F0533F" w:rsidP="00F0533F">
      <w:pPr>
        <w:spacing w:after="0" w:line="240" w:lineRule="auto"/>
        <w:jc w:val="both"/>
      </w:pPr>
      <w:r w:rsidRPr="00F0533F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«Метрика </w:t>
      </w:r>
      <w:r w:rsidRPr="00F0533F">
        <w:rPr>
          <w:lang w:val="en-US"/>
        </w:rPr>
        <w:t>T</w:t>
      </w:r>
      <w:r w:rsidRPr="00F0533F">
        <w:t>070=[</w:t>
      </w:r>
      <w:r w:rsidRPr="00F0533F">
        <w:rPr>
          <w:lang w:val="en-US"/>
        </w:rPr>
        <w:t>T</w:t>
      </w:r>
      <w:r w:rsidRPr="00F0533F">
        <w:t>070] /</w:t>
      </w:r>
      <w:r w:rsidRPr="00F0533F">
        <w:rPr>
          <w:lang w:val="en-US"/>
        </w:rPr>
        <w:t>T</w:t>
      </w:r>
      <w:r w:rsidRPr="00F0533F">
        <w:t>090=[</w:t>
      </w:r>
      <w:r w:rsidRPr="00F0533F">
        <w:rPr>
          <w:lang w:val="en-US"/>
        </w:rPr>
        <w:t>T</w:t>
      </w:r>
      <w:r w:rsidRPr="00F0533F">
        <w:t>090]. Неможливе сполучення. Для аналізу: EKP=… KU=… T020=… R020=… R011=…  K072=… K111=… S183=…».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7"/>
      </w:tblGrid>
      <w:tr w:rsidR="00F0533F" w:rsidRPr="00F0533F" w14:paraId="015CCCAB" w14:textId="77777777" w:rsidTr="00400FCC">
        <w:tc>
          <w:tcPr>
            <w:tcW w:w="10117" w:type="dxa"/>
          </w:tcPr>
          <w:p w14:paraId="09CB1BAB" w14:textId="77777777" w:rsidR="00F0533F" w:rsidRPr="00F0533F" w:rsidRDefault="00F0533F" w:rsidP="00F0533F">
            <w:pPr>
              <w:jc w:val="both"/>
              <w:rPr>
                <w:i/>
              </w:rPr>
            </w:pPr>
            <w:r w:rsidRPr="00F0533F">
              <w:rPr>
                <w:i/>
              </w:rPr>
              <w:t>Приклад: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801"/>
              <w:gridCol w:w="713"/>
              <w:gridCol w:w="850"/>
              <w:gridCol w:w="709"/>
              <w:gridCol w:w="3118"/>
              <w:gridCol w:w="523"/>
              <w:gridCol w:w="1417"/>
            </w:tblGrid>
            <w:tr w:rsidR="00F0533F" w:rsidRPr="00F0533F" w14:paraId="4842FCCD" w14:textId="77777777" w:rsidTr="00400FCC">
              <w:trPr>
                <w:trHeight w:val="386"/>
              </w:trPr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FF11808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GR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F33CB7C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T020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112596C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R020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7FD4400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R011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A267D95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K072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1AC7ED7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K111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18AE36A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S183</w:t>
                  </w:r>
                </w:p>
              </w:tc>
            </w:tr>
            <w:tr w:rsidR="00F0533F" w:rsidRPr="00F0533F" w14:paraId="7BCB8235" w14:textId="77777777" w:rsidTr="00400FCC">
              <w:trPr>
                <w:trHeight w:val="397"/>
              </w:trPr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CE90D27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160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3AA7DD1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A97CF0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2ADE01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14:paraId="32938589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22,23,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076A2F2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64,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256175F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1</w:t>
                  </w:r>
                </w:p>
              </w:tc>
            </w:tr>
            <w:tr w:rsidR="00F0533F" w:rsidRPr="00F0533F" w14:paraId="30E7656E" w14:textId="77777777" w:rsidTr="00400FCC">
              <w:trPr>
                <w:trHeight w:val="397"/>
              </w:trPr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94F1E45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160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B491002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F81FDA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EAC33E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14:paraId="6A50DB37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21,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AF6C7F0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64,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8611ECD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1</w:t>
                  </w:r>
                </w:p>
              </w:tc>
            </w:tr>
            <w:tr w:rsidR="00F0533F" w:rsidRPr="00F0533F" w14:paraId="0581998F" w14:textId="77777777" w:rsidTr="00400FCC">
              <w:trPr>
                <w:trHeight w:val="397"/>
              </w:trPr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82B0753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260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5C4D73D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B822211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2600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A61B706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14:paraId="71B73AA4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25,28,2B,26,29,2C,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D51A123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64,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F9F836B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1</w:t>
                  </w:r>
                </w:p>
              </w:tc>
            </w:tr>
          </w:tbl>
          <w:p w14:paraId="57ECB5D3" w14:textId="77777777" w:rsidR="00F0533F" w:rsidRPr="00F0533F" w:rsidRDefault="00F0533F" w:rsidP="00F0533F">
            <w:pPr>
              <w:jc w:val="both"/>
            </w:pPr>
            <w:r w:rsidRPr="00F0533F">
              <w:t xml:space="preserve">Пояснення: </w:t>
            </w:r>
          </w:p>
          <w:p w14:paraId="2F08464E" w14:textId="77777777" w:rsidR="00F0533F" w:rsidRPr="00F0533F" w:rsidRDefault="00F0533F" w:rsidP="00F0533F">
            <w:pPr>
              <w:jc w:val="both"/>
            </w:pPr>
            <w:r w:rsidRPr="00F0533F">
              <w:t xml:space="preserve">- для всіх рахунків групи 160 (GR=160) незалежно від значень T020, </w:t>
            </w:r>
            <w:r w:rsidRPr="00F0533F">
              <w:rPr>
                <w:lang w:val="en-US"/>
              </w:rPr>
              <w:t>R</w:t>
            </w:r>
            <w:r w:rsidRPr="00F0533F">
              <w:t>011 можливими є сполучення: K072=22,23, K111=64, S183=1;</w:t>
            </w:r>
          </w:p>
          <w:p w14:paraId="6B7DF254" w14:textId="77777777" w:rsidR="00F0533F" w:rsidRPr="00F0533F" w:rsidRDefault="00F0533F" w:rsidP="00F0533F">
            <w:pPr>
              <w:jc w:val="both"/>
            </w:pPr>
            <w:r w:rsidRPr="00F0533F">
              <w:t xml:space="preserve">- для всіх рахунків групи 160 (GR=160) незалежно від значень T020, </w:t>
            </w:r>
            <w:r w:rsidRPr="00F0533F">
              <w:rPr>
                <w:lang w:val="en-US"/>
              </w:rPr>
              <w:t>R</w:t>
            </w:r>
            <w:r w:rsidRPr="00F0533F">
              <w:t>011 можливими є сполучення: K072=21, K111=64, S183=1;</w:t>
            </w:r>
          </w:p>
          <w:p w14:paraId="59C6721B" w14:textId="77777777" w:rsidR="00F0533F" w:rsidRPr="00F0533F" w:rsidRDefault="00F0533F" w:rsidP="00F0533F">
            <w:pPr>
              <w:jc w:val="both"/>
            </w:pPr>
            <w:r w:rsidRPr="00F0533F">
              <w:t>- для пасивного залишку (T020=2) рахунку 2600 із значенням параметра R011=1 можливим є сполучення: K072 із списку [25,28,2B,26,29,2C], K111=64</w:t>
            </w:r>
            <w:r w:rsidRPr="00F0533F">
              <w:rPr>
                <w:lang w:val="ru-RU"/>
              </w:rPr>
              <w:t xml:space="preserve">, </w:t>
            </w:r>
            <w:r w:rsidRPr="00F0533F">
              <w:t>S183=1.</w:t>
            </w:r>
          </w:p>
          <w:p w14:paraId="2D145DBC" w14:textId="77777777" w:rsidR="00F0533F" w:rsidRPr="00F0533F" w:rsidRDefault="00F0533F" w:rsidP="00F0533F">
            <w:pPr>
              <w:jc w:val="both"/>
              <w:rPr>
                <w:sz w:val="8"/>
                <w:szCs w:val="8"/>
              </w:rPr>
            </w:pPr>
          </w:p>
        </w:tc>
      </w:tr>
    </w:tbl>
    <w:p w14:paraId="602467A7" w14:textId="77777777" w:rsidR="00F0533F" w:rsidRPr="00F0533F" w:rsidRDefault="00F0533F" w:rsidP="00F0533F">
      <w:pPr>
        <w:spacing w:after="0" w:line="240" w:lineRule="auto"/>
        <w:jc w:val="both"/>
        <w:rPr>
          <w:sz w:val="8"/>
          <w:szCs w:val="8"/>
        </w:rPr>
      </w:pPr>
    </w:p>
    <w:p w14:paraId="6FA95FF6" w14:textId="3B1B8FE6" w:rsidR="00F0533F" w:rsidRDefault="00F0533F" w:rsidP="00F0533F">
      <w:pPr>
        <w:spacing w:after="0" w:line="240" w:lineRule="auto"/>
        <w:jc w:val="both"/>
      </w:pPr>
      <w:r w:rsidRPr="00F0533F">
        <w:rPr>
          <w:lang w:val="ru-RU"/>
        </w:rPr>
        <w:t>2</w:t>
      </w:r>
      <w:r w:rsidRPr="00F0533F">
        <w:t>. Для показників AI6</w:t>
      </w:r>
      <w:r w:rsidRPr="00F0533F">
        <w:rPr>
          <w:lang w:val="ru-RU"/>
        </w:rPr>
        <w:t>1</w:t>
      </w:r>
      <w:r w:rsidRPr="00F0533F">
        <w:t>F2 та AI62F2 перевірка на недопустимість ненульової процентної ставки (T090 не дорівнює нулю) та нульової суми (T070=0). Помилка не є критичною. Повідомлення у разі невиконання умови: «T090=[T090], T070=0. Для аналізу: EKP=… KU=… T020=… R020=… R011=… R030=… K040=… K072=… K111=… S183=… S241=… F048=…».</w:t>
      </w:r>
    </w:p>
    <w:p w14:paraId="2B6C2F0A" w14:textId="77777777" w:rsidR="00F0533F" w:rsidRPr="00F0533F" w:rsidRDefault="00F0533F" w:rsidP="00F0533F">
      <w:pPr>
        <w:spacing w:after="0" w:line="240" w:lineRule="auto"/>
        <w:jc w:val="both"/>
      </w:pPr>
    </w:p>
    <w:p w14:paraId="4FD3540E" w14:textId="77777777" w:rsidR="00F0533F" w:rsidRPr="00F0533F" w:rsidRDefault="00F0533F" w:rsidP="00F0533F">
      <w:pPr>
        <w:spacing w:after="0" w:line="240" w:lineRule="auto"/>
        <w:jc w:val="both"/>
      </w:pPr>
      <w:r w:rsidRPr="00F0533F">
        <w:t xml:space="preserve">3. Для показників AI61F2 та AI62F2 перевірка підсумкових залишків коштів за групами рахунків за умовою, що їх значення більше або дорівнює &lt;0&gt; за всіма розрізами параметрів аналітичного обліку. </w:t>
      </w:r>
    </w:p>
    <w:p w14:paraId="794C884E" w14:textId="77777777" w:rsidR="00F0533F" w:rsidRPr="00F0533F" w:rsidRDefault="00F0533F" w:rsidP="00F0533F">
      <w:pPr>
        <w:spacing w:after="0" w:line="240" w:lineRule="auto"/>
        <w:jc w:val="both"/>
      </w:pPr>
      <w:r w:rsidRPr="00F0533F">
        <w:t xml:space="preserve">Помилка не є критичною. Повідомлення у разі невиконання умови (сума середніх залишків коштів (Т020=2 мінус </w:t>
      </w:r>
      <w:r w:rsidRPr="00F0533F">
        <w:rPr>
          <w:lang w:val="en-US"/>
        </w:rPr>
        <w:t>T</w:t>
      </w:r>
      <w:r w:rsidRPr="00F0533F">
        <w:t>020=1) за групою рахунків за будь-яким з параметрів аналітичного обліку R030, K040, K072, K111, S183, S241, F048 менше &lt;0&gt;):</w:t>
      </w:r>
    </w:p>
    <w:p w14:paraId="081615C5" w14:textId="77777777" w:rsidR="00F0533F" w:rsidRPr="00F0533F" w:rsidRDefault="00F0533F" w:rsidP="00F0533F">
      <w:pPr>
        <w:spacing w:after="0" w:line="240" w:lineRule="auto"/>
        <w:jc w:val="both"/>
      </w:pPr>
      <w:r w:rsidRPr="00F0533F">
        <w:t>«</w:t>
      </w:r>
      <w:proofErr w:type="spellStart"/>
      <w:r w:rsidRPr="00F0533F">
        <w:t>Пiдсумковий</w:t>
      </w:r>
      <w:proofErr w:type="spellEnd"/>
      <w:r w:rsidRPr="00F0533F">
        <w:t xml:space="preserve"> середній залишок </w:t>
      </w:r>
      <w:proofErr w:type="spellStart"/>
      <w:r w:rsidRPr="00F0533F">
        <w:t>коштiв</w:t>
      </w:r>
      <w:proofErr w:type="spellEnd"/>
      <w:r w:rsidRPr="00F0533F">
        <w:t xml:space="preserve"> за групою </w:t>
      </w:r>
      <w:proofErr w:type="spellStart"/>
      <w:r w:rsidRPr="00F0533F">
        <w:t>рахункiв</w:t>
      </w:r>
      <w:proofErr w:type="spellEnd"/>
      <w:r w:rsidRPr="00F0533F">
        <w:t xml:space="preserve"> </w:t>
      </w:r>
      <w:r w:rsidRPr="00F0533F">
        <w:rPr>
          <w:lang w:val="ru-RU"/>
        </w:rPr>
        <w:t>&lt;</w:t>
      </w:r>
      <w:r w:rsidRPr="00F0533F">
        <w:t xml:space="preserve"> 0.</w:t>
      </w:r>
      <w:r w:rsidRPr="00F0533F">
        <w:rPr>
          <w:lang w:val="ru-RU"/>
        </w:rPr>
        <w:t xml:space="preserve"> Сума </w:t>
      </w:r>
      <w:r w:rsidRPr="00F0533F">
        <w:t>пас</w:t>
      </w:r>
      <w:proofErr w:type="spellStart"/>
      <w:r w:rsidRPr="00F0533F">
        <w:rPr>
          <w:lang w:val="ru-RU"/>
        </w:rPr>
        <w:t>ивів</w:t>
      </w:r>
      <w:proofErr w:type="spellEnd"/>
      <w:r w:rsidRPr="00F0533F">
        <w:rPr>
          <w:lang w:val="ru-RU"/>
        </w:rPr>
        <w:t xml:space="preserve"> (T020=</w:t>
      </w:r>
      <w:proofErr w:type="gramStart"/>
      <w:r w:rsidRPr="00F0533F">
        <w:rPr>
          <w:lang w:val="ru-RU"/>
        </w:rPr>
        <w:t>2)=</w:t>
      </w:r>
      <w:proofErr w:type="gramEnd"/>
      <w:r w:rsidRPr="00F0533F">
        <w:rPr>
          <w:lang w:val="ru-RU"/>
        </w:rPr>
        <w:t xml:space="preserve">[сума1] </w:t>
      </w:r>
      <w:proofErr w:type="spellStart"/>
      <w:r w:rsidRPr="00F0533F">
        <w:rPr>
          <w:lang w:val="ru-RU"/>
        </w:rPr>
        <w:t>мінус</w:t>
      </w:r>
      <w:proofErr w:type="spellEnd"/>
      <w:r w:rsidRPr="00F0533F">
        <w:rPr>
          <w:lang w:val="ru-RU"/>
        </w:rPr>
        <w:t xml:space="preserve"> Сума </w:t>
      </w:r>
      <w:proofErr w:type="spellStart"/>
      <w:r w:rsidRPr="00F0533F">
        <w:rPr>
          <w:lang w:val="ru-RU"/>
        </w:rPr>
        <w:t>активів</w:t>
      </w:r>
      <w:proofErr w:type="spellEnd"/>
      <w:r w:rsidRPr="00F0533F">
        <w:rPr>
          <w:lang w:val="ru-RU"/>
        </w:rPr>
        <w:t xml:space="preserve"> (T020=1)=[сума 2] </w:t>
      </w:r>
      <w:proofErr w:type="spellStart"/>
      <w:r w:rsidRPr="00F0533F">
        <w:rPr>
          <w:lang w:val="ru-RU"/>
        </w:rPr>
        <w:t>Різниця</w:t>
      </w:r>
      <w:proofErr w:type="spellEnd"/>
      <w:r w:rsidRPr="00F0533F">
        <w:rPr>
          <w:lang w:val="ru-RU"/>
        </w:rPr>
        <w:t xml:space="preserve">=[сума1 </w:t>
      </w:r>
      <w:proofErr w:type="spellStart"/>
      <w:r w:rsidRPr="00F0533F">
        <w:rPr>
          <w:lang w:val="ru-RU"/>
        </w:rPr>
        <w:t>мінус</w:t>
      </w:r>
      <w:proofErr w:type="spellEnd"/>
      <w:r w:rsidRPr="00F0533F">
        <w:rPr>
          <w:lang w:val="ru-RU"/>
        </w:rPr>
        <w:t xml:space="preserve"> сума2]. Для</w:t>
      </w:r>
      <w:r w:rsidRPr="00F0533F">
        <w:rPr>
          <w:lang w:val="en-US"/>
        </w:rPr>
        <w:t xml:space="preserve"> </w:t>
      </w:r>
      <w:proofErr w:type="spellStart"/>
      <w:r w:rsidRPr="00F0533F">
        <w:rPr>
          <w:lang w:val="ru-RU"/>
        </w:rPr>
        <w:t>аналізу</w:t>
      </w:r>
      <w:proofErr w:type="spellEnd"/>
      <w:r w:rsidRPr="00F0533F">
        <w:rPr>
          <w:lang w:val="en-US"/>
        </w:rPr>
        <w:t xml:space="preserve">: KU=… </w:t>
      </w:r>
      <w:r w:rsidRPr="00F0533F">
        <w:t>GR=…  R030=… K040=… K072=… K111=… S183=… S241=… F048=…».</w:t>
      </w:r>
    </w:p>
    <w:p w14:paraId="524DDCBD" w14:textId="77777777" w:rsidR="00F0533F" w:rsidRPr="00F0533F" w:rsidRDefault="00F0533F" w:rsidP="00F0533F">
      <w:pPr>
        <w:spacing w:after="0" w:line="240" w:lineRule="auto"/>
        <w:jc w:val="both"/>
      </w:pPr>
    </w:p>
    <w:p w14:paraId="101A2504" w14:textId="77777777" w:rsidR="00F0533F" w:rsidRPr="00F0533F" w:rsidRDefault="00F0533F" w:rsidP="00F0533F">
      <w:pPr>
        <w:spacing w:after="0" w:line="240" w:lineRule="auto"/>
        <w:jc w:val="both"/>
      </w:pPr>
      <w:r w:rsidRPr="00F0533F">
        <w:rPr>
          <w:lang w:val="ru-RU"/>
        </w:rPr>
        <w:t>4</w:t>
      </w:r>
      <w:r w:rsidRPr="00F0533F">
        <w:t>. Перевірка відповідності значення параметра коду країни K040 і сектора економіки K072 за допомогою додаткового параметра K030 «</w:t>
      </w:r>
      <w:proofErr w:type="spellStart"/>
      <w:r w:rsidRPr="00F0533F">
        <w:t>Резидентність</w:t>
      </w:r>
      <w:proofErr w:type="spellEnd"/>
      <w:r w:rsidRPr="00F0533F">
        <w:t>» (поля, наявного в довідниках параметрів K040 i K072):</w:t>
      </w:r>
    </w:p>
    <w:p w14:paraId="560AC293" w14:textId="77777777" w:rsidR="00F0533F" w:rsidRPr="00F0533F" w:rsidRDefault="00F0533F" w:rsidP="00F0533F">
      <w:pPr>
        <w:spacing w:after="0" w:line="240" w:lineRule="auto"/>
        <w:jc w:val="both"/>
      </w:pPr>
      <w:r w:rsidRPr="00F0533F">
        <w:t>a)</w:t>
      </w:r>
      <w:r w:rsidRPr="00F0533F">
        <w:rPr>
          <w:lang w:val="ru-RU"/>
        </w:rPr>
        <w:t xml:space="preserve"> </w:t>
      </w:r>
      <w:r w:rsidRPr="00F0533F">
        <w:t>Для значення параметра K040=[K040] визначаємо значення параметра K030=[K030];</w:t>
      </w:r>
    </w:p>
    <w:p w14:paraId="75D75D1D" w14:textId="77777777" w:rsidR="00F0533F" w:rsidRPr="00F0533F" w:rsidRDefault="00F0533F" w:rsidP="00F0533F">
      <w:pPr>
        <w:spacing w:after="0" w:line="240" w:lineRule="auto"/>
        <w:jc w:val="both"/>
      </w:pPr>
      <w:r w:rsidRPr="00F0533F">
        <w:t>b) Якщо K030=2, то значення параметру K072 повинно починатися з літери &lt;N&gt; (N1, N2, N3, N4, N5, N6), якщо K030=1, то параметр K072 приймає будь-які інші значення (що не починаються з літери &lt;N&gt;).</w:t>
      </w:r>
    </w:p>
    <w:p w14:paraId="621C07F6" w14:textId="77777777" w:rsidR="00F0533F" w:rsidRPr="00F0533F" w:rsidRDefault="00F0533F" w:rsidP="00F0533F">
      <w:pPr>
        <w:spacing w:after="0" w:line="240" w:lineRule="auto"/>
        <w:jc w:val="both"/>
      </w:pPr>
      <w:r w:rsidRPr="00F0533F">
        <w:t xml:space="preserve">Помилка не є критичною. Повідомлення у разі невиконання умови:  </w:t>
      </w:r>
    </w:p>
    <w:p w14:paraId="686A4DE5" w14:textId="70556D38" w:rsidR="00F0533F" w:rsidRDefault="00F0533F" w:rsidP="00F0533F">
      <w:pPr>
        <w:spacing w:after="0" w:line="240" w:lineRule="auto"/>
        <w:jc w:val="both"/>
      </w:pPr>
      <w:r w:rsidRPr="00F0533F">
        <w:lastRenderedPageBreak/>
        <w:t xml:space="preserve">«Метрика </w:t>
      </w:r>
      <w:r w:rsidRPr="00F0533F">
        <w:rPr>
          <w:lang w:val="en-US"/>
        </w:rPr>
        <w:t>T</w:t>
      </w:r>
      <w:r w:rsidRPr="00F0533F">
        <w:t>070=[</w:t>
      </w:r>
      <w:r w:rsidRPr="00F0533F">
        <w:rPr>
          <w:lang w:val="en-US"/>
        </w:rPr>
        <w:t>T</w:t>
      </w:r>
      <w:r w:rsidRPr="00F0533F">
        <w:t>070]. Неможливе сполучення K040=[K040] та K072=[K072].  Для аналізу: EKP=… KU=… T020=… R020=… R011=… R013…  R030=… K040=… K072=… K111=… K140=… F074=…S032=… S080=… S183=… S190=… S241=… S260=… F048=…».</w:t>
      </w:r>
    </w:p>
    <w:p w14:paraId="184BEE57" w14:textId="77777777" w:rsidR="00F0533F" w:rsidRPr="00F0533F" w:rsidRDefault="00F0533F" w:rsidP="00F0533F">
      <w:pPr>
        <w:spacing w:after="0" w:line="240" w:lineRule="auto"/>
        <w:jc w:val="both"/>
      </w:pPr>
    </w:p>
    <w:p w14:paraId="40C0D72C" w14:textId="19015E17" w:rsidR="00F0533F" w:rsidRPr="009401C6" w:rsidRDefault="00F0533F" w:rsidP="00F0533F">
      <w:pPr>
        <w:spacing w:after="0" w:line="240" w:lineRule="auto"/>
        <w:jc w:val="both"/>
      </w:pPr>
      <w:r w:rsidRPr="009401C6">
        <w:t>5. Перевірка відповідності коду показника (</w:t>
      </w:r>
      <w:r w:rsidRPr="009401C6">
        <w:rPr>
          <w:lang w:val="en-US"/>
        </w:rPr>
        <w:t>EKP</w:t>
      </w:r>
      <w:r w:rsidRPr="009401C6">
        <w:t xml:space="preserve">), номеру рахунку (R020) і значення параметра </w:t>
      </w:r>
      <w:r w:rsidRPr="009401C6">
        <w:rPr>
          <w:lang w:val="en-US"/>
        </w:rPr>
        <w:t>T</w:t>
      </w:r>
      <w:r w:rsidRPr="009401C6">
        <w:t>020 за довідником KOD_R020.</w:t>
      </w:r>
    </w:p>
    <w:p w14:paraId="410B8C86" w14:textId="77777777" w:rsidR="00F0533F" w:rsidRPr="009401C6" w:rsidRDefault="00F0533F" w:rsidP="00F0533F">
      <w:pPr>
        <w:spacing w:after="0" w:line="240" w:lineRule="auto"/>
        <w:jc w:val="both"/>
      </w:pPr>
      <w:r w:rsidRPr="009401C6">
        <w:t>Помилка є критичною. Повідомлення у разі невиконання умови (</w:t>
      </w:r>
      <w:r w:rsidRPr="009401C6">
        <w:rPr>
          <w:rFonts w:cstheme="minorHAnsi"/>
        </w:rPr>
        <w:t xml:space="preserve">відсутності рядка з комбінацією параметрів у довіднику </w:t>
      </w:r>
      <w:r w:rsidRPr="009401C6">
        <w:rPr>
          <w:rFonts w:cstheme="minorHAnsi"/>
          <w:lang w:val="en-US"/>
        </w:rPr>
        <w:t>KOD</w:t>
      </w:r>
      <w:r w:rsidRPr="009401C6">
        <w:rPr>
          <w:rFonts w:cstheme="minorHAnsi"/>
        </w:rPr>
        <w:t>_</w:t>
      </w:r>
      <w:r w:rsidRPr="009401C6">
        <w:rPr>
          <w:rFonts w:cstheme="minorHAnsi"/>
          <w:lang w:val="en-US"/>
        </w:rPr>
        <w:t>R</w:t>
      </w:r>
      <w:r w:rsidRPr="009401C6">
        <w:rPr>
          <w:rFonts w:cstheme="minorHAnsi"/>
        </w:rPr>
        <w:t>020</w:t>
      </w:r>
      <w:r w:rsidRPr="009401C6">
        <w:t>): «За показником &lt;EKP наданий&gt; рахунок R020=&lt;рахунок&gt; зі значенням T020=&lt;T020&gt; надано помилково. Для аналізу: KU=…, EKP=… R020=…, T020=…».</w:t>
      </w:r>
    </w:p>
    <w:p w14:paraId="731ACCD7" w14:textId="77777777" w:rsidR="00F0533F" w:rsidRPr="009401C6" w:rsidRDefault="00F0533F" w:rsidP="00F0533F">
      <w:pPr>
        <w:spacing w:after="0" w:line="240" w:lineRule="auto"/>
        <w:jc w:val="both"/>
        <w:rPr>
          <w:strike/>
          <w:color w:val="FF0000"/>
        </w:rPr>
      </w:pPr>
    </w:p>
    <w:p w14:paraId="66313DFA" w14:textId="64835F16" w:rsidR="00F0533F" w:rsidRPr="009401C6" w:rsidRDefault="00F0533F" w:rsidP="00F0533F">
      <w:pPr>
        <w:spacing w:after="0" w:line="240" w:lineRule="auto"/>
        <w:jc w:val="both"/>
        <w:rPr>
          <w:strike/>
          <w:color w:val="FF0000"/>
        </w:rPr>
      </w:pPr>
      <w:r w:rsidRPr="009401C6">
        <w:t xml:space="preserve">6. Перевірка відповідності номера рахунку (R020) і значення параметра T020 за довідником R020 для рахунків, для яких значення параметра T020 у довіднику KOD_R020 не заповнене: </w:t>
      </w:r>
    </w:p>
    <w:p w14:paraId="0A2392FD" w14:textId="77777777" w:rsidR="00F0533F" w:rsidRPr="009401C6" w:rsidRDefault="00F0533F" w:rsidP="00F0533F">
      <w:pPr>
        <w:spacing w:after="0" w:line="240" w:lineRule="auto"/>
        <w:jc w:val="both"/>
        <w:rPr>
          <w:lang w:val="ru-RU"/>
        </w:rPr>
      </w:pPr>
      <w:r w:rsidRPr="009401C6">
        <w:rPr>
          <w:lang w:val="ru-RU"/>
        </w:rPr>
        <w:t>- я</w:t>
      </w:r>
      <w:proofErr w:type="spellStart"/>
      <w:r w:rsidRPr="009401C6">
        <w:t>кщо</w:t>
      </w:r>
      <w:proofErr w:type="spellEnd"/>
      <w:r w:rsidRPr="009401C6">
        <w:t xml:space="preserve"> для рахунку </w:t>
      </w:r>
      <w:r w:rsidRPr="009401C6">
        <w:rPr>
          <w:lang w:val="ru-RU"/>
        </w:rPr>
        <w:t xml:space="preserve">у </w:t>
      </w:r>
      <w:proofErr w:type="spellStart"/>
      <w:r w:rsidRPr="009401C6">
        <w:rPr>
          <w:lang w:val="ru-RU"/>
        </w:rPr>
        <w:t>дов</w:t>
      </w:r>
      <w:r w:rsidRPr="009401C6">
        <w:t>іднику</w:t>
      </w:r>
      <w:proofErr w:type="spellEnd"/>
      <w:r w:rsidRPr="009401C6">
        <w:t xml:space="preserve"> </w:t>
      </w:r>
      <w:r w:rsidRPr="009401C6">
        <w:rPr>
          <w:lang w:val="en-US"/>
        </w:rPr>
        <w:t>R</w:t>
      </w:r>
      <w:r w:rsidRPr="009401C6">
        <w:rPr>
          <w:lang w:val="ru-RU"/>
        </w:rPr>
        <w:t xml:space="preserve">020 </w:t>
      </w:r>
      <w:r w:rsidRPr="009401C6">
        <w:t xml:space="preserve">значення поля </w:t>
      </w:r>
      <w:r w:rsidRPr="009401C6">
        <w:rPr>
          <w:lang w:val="en-US"/>
        </w:rPr>
        <w:t>T</w:t>
      </w:r>
      <w:r w:rsidRPr="009401C6">
        <w:rPr>
          <w:lang w:val="ru-RU"/>
        </w:rPr>
        <w:t xml:space="preserve">020=3, то у </w:t>
      </w:r>
      <w:proofErr w:type="spellStart"/>
      <w:r w:rsidRPr="009401C6">
        <w:rPr>
          <w:lang w:val="ru-RU"/>
        </w:rPr>
        <w:t>звітному</w:t>
      </w:r>
      <w:proofErr w:type="spellEnd"/>
      <w:r w:rsidRPr="009401C6">
        <w:rPr>
          <w:lang w:val="ru-RU"/>
        </w:rPr>
        <w:t xml:space="preserve"> </w:t>
      </w:r>
      <w:proofErr w:type="spellStart"/>
      <w:r w:rsidRPr="009401C6">
        <w:rPr>
          <w:lang w:val="ru-RU"/>
        </w:rPr>
        <w:t>файлі</w:t>
      </w:r>
      <w:proofErr w:type="spellEnd"/>
      <w:r w:rsidRPr="009401C6">
        <w:rPr>
          <w:lang w:val="ru-RU"/>
        </w:rPr>
        <w:t xml:space="preserve"> </w:t>
      </w:r>
      <w:proofErr w:type="spellStart"/>
      <w:r w:rsidRPr="009401C6">
        <w:rPr>
          <w:lang w:val="ru-RU"/>
        </w:rPr>
        <w:t>може</w:t>
      </w:r>
      <w:proofErr w:type="spellEnd"/>
      <w:r w:rsidRPr="009401C6">
        <w:rPr>
          <w:lang w:val="ru-RU"/>
        </w:rPr>
        <w:t xml:space="preserve"> бути </w:t>
      </w:r>
      <w:proofErr w:type="spellStart"/>
      <w:r w:rsidRPr="009401C6">
        <w:rPr>
          <w:lang w:val="ru-RU"/>
        </w:rPr>
        <w:t>надано</w:t>
      </w:r>
      <w:proofErr w:type="spellEnd"/>
      <w:r w:rsidRPr="009401C6">
        <w:rPr>
          <w:lang w:val="ru-RU"/>
        </w:rPr>
        <w:t xml:space="preserve"> T020=1 </w:t>
      </w:r>
      <w:proofErr w:type="spellStart"/>
      <w:r w:rsidRPr="009401C6">
        <w:rPr>
          <w:lang w:val="ru-RU"/>
        </w:rPr>
        <w:t>або</w:t>
      </w:r>
      <w:proofErr w:type="spellEnd"/>
      <w:r w:rsidRPr="009401C6">
        <w:rPr>
          <w:lang w:val="ru-RU"/>
        </w:rPr>
        <w:t xml:space="preserve"> T020=2;</w:t>
      </w:r>
    </w:p>
    <w:p w14:paraId="11CAAE5B" w14:textId="77777777" w:rsidR="00F0533F" w:rsidRPr="009401C6" w:rsidRDefault="00F0533F" w:rsidP="00F0533F">
      <w:pPr>
        <w:spacing w:after="0" w:line="240" w:lineRule="auto"/>
        <w:jc w:val="both"/>
        <w:rPr>
          <w:lang w:val="ru-RU"/>
        </w:rPr>
      </w:pPr>
      <w:r w:rsidRPr="009401C6">
        <w:rPr>
          <w:lang w:val="ru-RU"/>
        </w:rPr>
        <w:t xml:space="preserve">- </w:t>
      </w:r>
      <w:proofErr w:type="spellStart"/>
      <w:r w:rsidRPr="009401C6">
        <w:rPr>
          <w:lang w:val="ru-RU"/>
        </w:rPr>
        <w:t>якщо</w:t>
      </w:r>
      <w:proofErr w:type="spellEnd"/>
      <w:r w:rsidRPr="009401C6">
        <w:rPr>
          <w:lang w:val="ru-RU"/>
        </w:rPr>
        <w:t xml:space="preserve"> для </w:t>
      </w:r>
      <w:proofErr w:type="spellStart"/>
      <w:r w:rsidRPr="009401C6">
        <w:rPr>
          <w:lang w:val="ru-RU"/>
        </w:rPr>
        <w:t>рахунку</w:t>
      </w:r>
      <w:proofErr w:type="spellEnd"/>
      <w:r w:rsidRPr="009401C6">
        <w:rPr>
          <w:lang w:val="ru-RU"/>
        </w:rPr>
        <w:t xml:space="preserve"> у </w:t>
      </w:r>
      <w:proofErr w:type="spellStart"/>
      <w:r w:rsidRPr="009401C6">
        <w:rPr>
          <w:lang w:val="ru-RU"/>
        </w:rPr>
        <w:t>довіднику</w:t>
      </w:r>
      <w:proofErr w:type="spellEnd"/>
      <w:r w:rsidRPr="009401C6">
        <w:rPr>
          <w:lang w:val="ru-RU"/>
        </w:rPr>
        <w:t xml:space="preserve"> </w:t>
      </w:r>
      <w:r w:rsidRPr="009401C6">
        <w:rPr>
          <w:lang w:val="en-US"/>
        </w:rPr>
        <w:t>R</w:t>
      </w:r>
      <w:r w:rsidRPr="009401C6">
        <w:rPr>
          <w:lang w:val="ru-RU"/>
        </w:rPr>
        <w:t xml:space="preserve">020 </w:t>
      </w:r>
      <w:proofErr w:type="spellStart"/>
      <w:r w:rsidRPr="009401C6">
        <w:rPr>
          <w:lang w:val="ru-RU"/>
        </w:rPr>
        <w:t>значення</w:t>
      </w:r>
      <w:proofErr w:type="spellEnd"/>
      <w:r w:rsidRPr="009401C6">
        <w:rPr>
          <w:lang w:val="ru-RU"/>
        </w:rPr>
        <w:t xml:space="preserve"> поля </w:t>
      </w:r>
      <w:r w:rsidRPr="009401C6">
        <w:rPr>
          <w:lang w:val="en-US"/>
        </w:rPr>
        <w:t>T</w:t>
      </w:r>
      <w:r w:rsidRPr="009401C6">
        <w:rPr>
          <w:lang w:val="ru-RU"/>
        </w:rPr>
        <w:t xml:space="preserve">020=1, то у </w:t>
      </w:r>
      <w:proofErr w:type="spellStart"/>
      <w:r w:rsidRPr="009401C6">
        <w:rPr>
          <w:lang w:val="ru-RU"/>
        </w:rPr>
        <w:t>звітному</w:t>
      </w:r>
      <w:proofErr w:type="spellEnd"/>
      <w:r w:rsidRPr="009401C6">
        <w:rPr>
          <w:lang w:val="ru-RU"/>
        </w:rPr>
        <w:t xml:space="preserve"> </w:t>
      </w:r>
      <w:proofErr w:type="spellStart"/>
      <w:r w:rsidRPr="009401C6">
        <w:rPr>
          <w:lang w:val="ru-RU"/>
        </w:rPr>
        <w:t>файлі</w:t>
      </w:r>
      <w:proofErr w:type="spellEnd"/>
      <w:r w:rsidRPr="009401C6">
        <w:rPr>
          <w:lang w:val="ru-RU"/>
        </w:rPr>
        <w:t xml:space="preserve"> </w:t>
      </w:r>
      <w:proofErr w:type="spellStart"/>
      <w:r w:rsidRPr="009401C6">
        <w:rPr>
          <w:lang w:val="ru-RU"/>
        </w:rPr>
        <w:t>може</w:t>
      </w:r>
      <w:proofErr w:type="spellEnd"/>
      <w:r w:rsidRPr="009401C6">
        <w:rPr>
          <w:lang w:val="ru-RU"/>
        </w:rPr>
        <w:t xml:space="preserve"> бути </w:t>
      </w:r>
      <w:proofErr w:type="spellStart"/>
      <w:r w:rsidRPr="009401C6">
        <w:rPr>
          <w:lang w:val="ru-RU"/>
        </w:rPr>
        <w:t>надано</w:t>
      </w:r>
      <w:proofErr w:type="spellEnd"/>
      <w:r w:rsidRPr="009401C6">
        <w:rPr>
          <w:lang w:val="ru-RU"/>
        </w:rPr>
        <w:t xml:space="preserve"> </w:t>
      </w:r>
      <w:r w:rsidRPr="009401C6">
        <w:t xml:space="preserve">тільки </w:t>
      </w:r>
      <w:r w:rsidRPr="009401C6">
        <w:rPr>
          <w:lang w:val="en-US"/>
        </w:rPr>
        <w:t>T</w:t>
      </w:r>
      <w:r w:rsidRPr="009401C6">
        <w:rPr>
          <w:lang w:val="ru-RU"/>
        </w:rPr>
        <w:t>020=1;</w:t>
      </w:r>
    </w:p>
    <w:p w14:paraId="278FA69C" w14:textId="77777777" w:rsidR="00F0533F" w:rsidRPr="009401C6" w:rsidRDefault="00F0533F" w:rsidP="00F0533F">
      <w:pPr>
        <w:spacing w:after="0" w:line="240" w:lineRule="auto"/>
        <w:jc w:val="both"/>
        <w:rPr>
          <w:lang w:val="ru-RU"/>
        </w:rPr>
      </w:pPr>
      <w:r w:rsidRPr="009401C6">
        <w:rPr>
          <w:lang w:val="ru-RU"/>
        </w:rPr>
        <w:t xml:space="preserve">- </w:t>
      </w:r>
      <w:proofErr w:type="spellStart"/>
      <w:r w:rsidRPr="009401C6">
        <w:rPr>
          <w:lang w:val="ru-RU"/>
        </w:rPr>
        <w:t>якщо</w:t>
      </w:r>
      <w:proofErr w:type="spellEnd"/>
      <w:r w:rsidRPr="009401C6">
        <w:rPr>
          <w:lang w:val="ru-RU"/>
        </w:rPr>
        <w:t xml:space="preserve"> для </w:t>
      </w:r>
      <w:proofErr w:type="spellStart"/>
      <w:r w:rsidRPr="009401C6">
        <w:rPr>
          <w:lang w:val="ru-RU"/>
        </w:rPr>
        <w:t>рахунку</w:t>
      </w:r>
      <w:proofErr w:type="spellEnd"/>
      <w:r w:rsidRPr="009401C6">
        <w:rPr>
          <w:lang w:val="ru-RU"/>
        </w:rPr>
        <w:t xml:space="preserve"> у </w:t>
      </w:r>
      <w:proofErr w:type="spellStart"/>
      <w:r w:rsidRPr="009401C6">
        <w:rPr>
          <w:lang w:val="ru-RU"/>
        </w:rPr>
        <w:t>довіднику</w:t>
      </w:r>
      <w:proofErr w:type="spellEnd"/>
      <w:r w:rsidRPr="009401C6">
        <w:rPr>
          <w:lang w:val="ru-RU"/>
        </w:rPr>
        <w:t xml:space="preserve"> </w:t>
      </w:r>
      <w:r w:rsidRPr="009401C6">
        <w:rPr>
          <w:lang w:val="en-US"/>
        </w:rPr>
        <w:t>R</w:t>
      </w:r>
      <w:r w:rsidRPr="009401C6">
        <w:rPr>
          <w:lang w:val="ru-RU"/>
        </w:rPr>
        <w:t xml:space="preserve">020 </w:t>
      </w:r>
      <w:proofErr w:type="spellStart"/>
      <w:r w:rsidRPr="009401C6">
        <w:rPr>
          <w:lang w:val="ru-RU"/>
        </w:rPr>
        <w:t>значення</w:t>
      </w:r>
      <w:proofErr w:type="spellEnd"/>
      <w:r w:rsidRPr="009401C6">
        <w:rPr>
          <w:lang w:val="ru-RU"/>
        </w:rPr>
        <w:t xml:space="preserve"> поля </w:t>
      </w:r>
      <w:r w:rsidRPr="009401C6">
        <w:rPr>
          <w:lang w:val="en-US"/>
        </w:rPr>
        <w:t>T</w:t>
      </w:r>
      <w:r w:rsidRPr="009401C6">
        <w:rPr>
          <w:lang w:val="ru-RU"/>
        </w:rPr>
        <w:t xml:space="preserve">020=2, то у </w:t>
      </w:r>
      <w:proofErr w:type="spellStart"/>
      <w:r w:rsidRPr="009401C6">
        <w:rPr>
          <w:lang w:val="ru-RU"/>
        </w:rPr>
        <w:t>звітному</w:t>
      </w:r>
      <w:proofErr w:type="spellEnd"/>
      <w:r w:rsidRPr="009401C6">
        <w:rPr>
          <w:lang w:val="ru-RU"/>
        </w:rPr>
        <w:t xml:space="preserve"> </w:t>
      </w:r>
      <w:proofErr w:type="spellStart"/>
      <w:r w:rsidRPr="009401C6">
        <w:rPr>
          <w:lang w:val="ru-RU"/>
        </w:rPr>
        <w:t>файлі</w:t>
      </w:r>
      <w:proofErr w:type="spellEnd"/>
      <w:r w:rsidRPr="009401C6">
        <w:rPr>
          <w:lang w:val="ru-RU"/>
        </w:rPr>
        <w:t xml:space="preserve"> </w:t>
      </w:r>
      <w:proofErr w:type="spellStart"/>
      <w:r w:rsidRPr="009401C6">
        <w:rPr>
          <w:lang w:val="ru-RU"/>
        </w:rPr>
        <w:t>може</w:t>
      </w:r>
      <w:proofErr w:type="spellEnd"/>
      <w:r w:rsidRPr="009401C6">
        <w:rPr>
          <w:lang w:val="ru-RU"/>
        </w:rPr>
        <w:t xml:space="preserve"> бути </w:t>
      </w:r>
      <w:proofErr w:type="spellStart"/>
      <w:r w:rsidRPr="009401C6">
        <w:rPr>
          <w:lang w:val="ru-RU"/>
        </w:rPr>
        <w:t>надано</w:t>
      </w:r>
      <w:proofErr w:type="spellEnd"/>
      <w:r w:rsidRPr="009401C6">
        <w:rPr>
          <w:lang w:val="ru-RU"/>
        </w:rPr>
        <w:t xml:space="preserve"> </w:t>
      </w:r>
      <w:r w:rsidRPr="009401C6">
        <w:t xml:space="preserve">тільки </w:t>
      </w:r>
      <w:r w:rsidRPr="009401C6">
        <w:rPr>
          <w:lang w:val="en-US"/>
        </w:rPr>
        <w:t>T</w:t>
      </w:r>
      <w:r w:rsidRPr="009401C6">
        <w:rPr>
          <w:lang w:val="ru-RU"/>
        </w:rPr>
        <w:t>020=2.</w:t>
      </w:r>
    </w:p>
    <w:p w14:paraId="4CF7886F" w14:textId="77777777" w:rsidR="00F0533F" w:rsidRPr="009401C6" w:rsidRDefault="00F0533F" w:rsidP="00F0533F">
      <w:pPr>
        <w:spacing w:after="0" w:line="240" w:lineRule="auto"/>
        <w:jc w:val="both"/>
      </w:pPr>
      <w:proofErr w:type="spellStart"/>
      <w:r w:rsidRPr="009401C6">
        <w:rPr>
          <w:lang w:val="ru-RU"/>
        </w:rPr>
        <w:t>Наприклад</w:t>
      </w:r>
      <w:proofErr w:type="spellEnd"/>
      <w:r w:rsidRPr="009401C6">
        <w:rPr>
          <w:lang w:val="ru-RU"/>
        </w:rPr>
        <w:t xml:space="preserve">, для </w:t>
      </w:r>
      <w:proofErr w:type="spellStart"/>
      <w:r w:rsidRPr="009401C6">
        <w:rPr>
          <w:lang w:val="ru-RU"/>
        </w:rPr>
        <w:t>рахунку</w:t>
      </w:r>
      <w:proofErr w:type="spellEnd"/>
      <w:r w:rsidRPr="009401C6">
        <w:rPr>
          <w:lang w:val="ru-RU"/>
        </w:rPr>
        <w:t xml:space="preserve"> 1602 у </w:t>
      </w:r>
      <w:proofErr w:type="spellStart"/>
      <w:r w:rsidRPr="009401C6">
        <w:rPr>
          <w:lang w:val="ru-RU"/>
        </w:rPr>
        <w:t>довіднику</w:t>
      </w:r>
      <w:proofErr w:type="spellEnd"/>
      <w:r w:rsidRPr="009401C6">
        <w:rPr>
          <w:lang w:val="ru-RU"/>
        </w:rPr>
        <w:t xml:space="preserve"> R020 </w:t>
      </w:r>
      <w:proofErr w:type="spellStart"/>
      <w:r w:rsidRPr="009401C6">
        <w:rPr>
          <w:lang w:val="ru-RU"/>
        </w:rPr>
        <w:t>значення</w:t>
      </w:r>
      <w:proofErr w:type="spellEnd"/>
      <w:r w:rsidRPr="009401C6">
        <w:rPr>
          <w:lang w:val="ru-RU"/>
        </w:rPr>
        <w:t xml:space="preserve"> поля T020=1, то</w:t>
      </w:r>
      <w:r w:rsidRPr="009401C6">
        <w:t>му</w:t>
      </w:r>
      <w:r w:rsidRPr="009401C6">
        <w:rPr>
          <w:lang w:val="ru-RU"/>
        </w:rPr>
        <w:t xml:space="preserve"> у </w:t>
      </w:r>
      <w:proofErr w:type="spellStart"/>
      <w:r w:rsidRPr="009401C6">
        <w:rPr>
          <w:lang w:val="ru-RU"/>
        </w:rPr>
        <w:t>звітному</w:t>
      </w:r>
      <w:proofErr w:type="spellEnd"/>
      <w:r w:rsidRPr="009401C6">
        <w:rPr>
          <w:lang w:val="ru-RU"/>
        </w:rPr>
        <w:t xml:space="preserve"> </w:t>
      </w:r>
      <w:proofErr w:type="spellStart"/>
      <w:r w:rsidRPr="009401C6">
        <w:rPr>
          <w:lang w:val="ru-RU"/>
        </w:rPr>
        <w:t>файлі</w:t>
      </w:r>
      <w:proofErr w:type="spellEnd"/>
      <w:r w:rsidRPr="009401C6">
        <w:rPr>
          <w:lang w:val="ru-RU"/>
        </w:rPr>
        <w:t xml:space="preserve"> </w:t>
      </w:r>
      <w:proofErr w:type="spellStart"/>
      <w:r w:rsidRPr="009401C6">
        <w:rPr>
          <w:lang w:val="ru-RU"/>
        </w:rPr>
        <w:t>може</w:t>
      </w:r>
      <w:proofErr w:type="spellEnd"/>
      <w:r w:rsidRPr="009401C6">
        <w:rPr>
          <w:lang w:val="ru-RU"/>
        </w:rPr>
        <w:t xml:space="preserve"> бути </w:t>
      </w:r>
      <w:proofErr w:type="spellStart"/>
      <w:r w:rsidRPr="009401C6">
        <w:rPr>
          <w:lang w:val="ru-RU"/>
        </w:rPr>
        <w:t>надано</w:t>
      </w:r>
      <w:proofErr w:type="spellEnd"/>
      <w:r w:rsidRPr="009401C6">
        <w:rPr>
          <w:lang w:val="ru-RU"/>
        </w:rPr>
        <w:t xml:space="preserve"> </w:t>
      </w:r>
      <w:proofErr w:type="spellStart"/>
      <w:r w:rsidRPr="009401C6">
        <w:rPr>
          <w:lang w:val="ru-RU"/>
        </w:rPr>
        <w:t>тільки</w:t>
      </w:r>
      <w:proofErr w:type="spellEnd"/>
      <w:r w:rsidRPr="009401C6">
        <w:rPr>
          <w:lang w:val="ru-RU"/>
        </w:rPr>
        <w:t xml:space="preserve"> T020=1.</w:t>
      </w:r>
    </w:p>
    <w:p w14:paraId="4F39FB64" w14:textId="77777777" w:rsidR="00F0533F" w:rsidRDefault="00F0533F" w:rsidP="00F0533F">
      <w:pPr>
        <w:spacing w:after="0" w:line="240" w:lineRule="auto"/>
        <w:jc w:val="both"/>
      </w:pPr>
      <w:r w:rsidRPr="009401C6">
        <w:t>Помилка є критичною. Повідомлення у разі невиконання умови: «За рахунком R020=[рахунок] помилково надано значення T020=[T020 надане]. Для аналізу: KU=… EKP=… R020=… T020=…».</w:t>
      </w:r>
    </w:p>
    <w:p w14:paraId="23BF9F97" w14:textId="77777777" w:rsidR="00E50BB4" w:rsidRPr="00DE2DED" w:rsidRDefault="00E50BB4" w:rsidP="00F0533F">
      <w:pPr>
        <w:spacing w:after="0" w:line="240" w:lineRule="auto"/>
        <w:jc w:val="both"/>
      </w:pPr>
    </w:p>
    <w:p w14:paraId="095A1B88" w14:textId="13EA6CE3" w:rsidR="00E50BB4" w:rsidRPr="00DE2DED" w:rsidRDefault="00E50BB4" w:rsidP="00F0533F">
      <w:pPr>
        <w:spacing w:after="0" w:line="240" w:lineRule="auto"/>
        <w:jc w:val="both"/>
        <w:rPr>
          <w:lang w:val="ru-RU"/>
        </w:rPr>
      </w:pPr>
      <w:r w:rsidRPr="00DE2DED">
        <w:rPr>
          <w:lang w:val="ru-RU"/>
        </w:rPr>
        <w:t>7.</w:t>
      </w:r>
      <w:r w:rsidR="00D32841" w:rsidRPr="00DE2DED">
        <w:rPr>
          <w:lang w:val="ru-RU"/>
        </w:rPr>
        <w:t xml:space="preserve"> </w:t>
      </w:r>
      <w:proofErr w:type="spellStart"/>
      <w:r w:rsidR="006C0931" w:rsidRPr="00DE2DED">
        <w:rPr>
          <w:lang w:val="ru-RU"/>
        </w:rPr>
        <w:t>Перевірка</w:t>
      </w:r>
      <w:proofErr w:type="spellEnd"/>
      <w:r w:rsidR="006C0931" w:rsidRPr="00DE2DED">
        <w:rPr>
          <w:lang w:val="ru-RU"/>
        </w:rPr>
        <w:t xml:space="preserve"> </w:t>
      </w:r>
      <w:r w:rsidR="006C0931" w:rsidRPr="00DE2DED">
        <w:t xml:space="preserve">надання значення </w:t>
      </w:r>
      <w:r w:rsidR="006C0931" w:rsidRPr="00DE2DED">
        <w:rPr>
          <w:lang w:val="ru-RU"/>
        </w:rPr>
        <w:t xml:space="preserve">параметра </w:t>
      </w:r>
      <w:r w:rsidR="006C0931" w:rsidRPr="00DE2DED">
        <w:rPr>
          <w:lang w:val="en-US"/>
        </w:rPr>
        <w:t>R</w:t>
      </w:r>
      <w:r w:rsidR="006C0931" w:rsidRPr="00DE2DED">
        <w:rPr>
          <w:lang w:val="ru-RU"/>
        </w:rPr>
        <w:t xml:space="preserve">011 за </w:t>
      </w:r>
      <w:proofErr w:type="spellStart"/>
      <w:r w:rsidR="006C0931" w:rsidRPr="00DE2DED">
        <w:rPr>
          <w:lang w:val="ru-RU"/>
        </w:rPr>
        <w:t>окремими</w:t>
      </w:r>
      <w:proofErr w:type="spellEnd"/>
      <w:r w:rsidR="006C0931" w:rsidRPr="00DE2DED">
        <w:rPr>
          <w:lang w:val="ru-RU"/>
        </w:rPr>
        <w:t xml:space="preserve"> </w:t>
      </w:r>
      <w:proofErr w:type="spellStart"/>
      <w:r w:rsidR="006C0931" w:rsidRPr="00DE2DED">
        <w:rPr>
          <w:lang w:val="ru-RU"/>
        </w:rPr>
        <w:t>рахунками</w:t>
      </w:r>
      <w:proofErr w:type="spellEnd"/>
      <w:r w:rsidR="006C0931" w:rsidRPr="00DE2DED">
        <w:rPr>
          <w:lang w:val="ru-RU"/>
        </w:rPr>
        <w:t xml:space="preserve"> (R020)</w:t>
      </w:r>
      <w:r w:rsidR="00D32841" w:rsidRPr="00DE2DED">
        <w:t xml:space="preserve"> показник</w:t>
      </w:r>
      <w:r w:rsidR="00A4252C" w:rsidRPr="00DE2DED">
        <w:t>а</w:t>
      </w:r>
      <w:r w:rsidR="00D32841" w:rsidRPr="00DE2DED">
        <w:t xml:space="preserve"> AI61F2</w:t>
      </w:r>
      <w:r w:rsidR="006D4FB1" w:rsidRPr="00DE2DED">
        <w:t xml:space="preserve"> (суми середніх залишків за нарахованими витратами у файлі </w:t>
      </w:r>
      <w:r w:rsidR="005D67BB" w:rsidRPr="00DE2DED">
        <w:rPr>
          <w:lang w:val="en-US"/>
        </w:rPr>
        <w:t>I</w:t>
      </w:r>
      <w:r w:rsidR="005D67BB" w:rsidRPr="00DE2DED">
        <w:rPr>
          <w:lang w:val="ru-RU"/>
        </w:rPr>
        <w:t>6</w:t>
      </w:r>
      <w:r w:rsidR="005D67BB" w:rsidRPr="00DE2DED">
        <w:rPr>
          <w:lang w:val="en-US"/>
        </w:rPr>
        <w:t>X</w:t>
      </w:r>
      <w:r w:rsidR="005D67BB" w:rsidRPr="00DE2DED">
        <w:rPr>
          <w:lang w:val="ru-RU"/>
        </w:rPr>
        <w:t xml:space="preserve"> </w:t>
      </w:r>
      <w:r w:rsidR="006D4FB1" w:rsidRPr="00DE2DED">
        <w:t>не надаються)</w:t>
      </w:r>
      <w:r w:rsidRPr="00DE2DED">
        <w:rPr>
          <w:lang w:val="ru-RU"/>
        </w:rPr>
        <w:t xml:space="preserve">: </w:t>
      </w:r>
    </w:p>
    <w:p w14:paraId="76E1CE71" w14:textId="4A30BA15" w:rsidR="00E50BB4" w:rsidRPr="00DE2DED" w:rsidRDefault="006C0931" w:rsidP="00F0533F">
      <w:pPr>
        <w:spacing w:after="0" w:line="240" w:lineRule="auto"/>
        <w:jc w:val="both"/>
        <w:rPr>
          <w:lang w:val="ru-RU"/>
        </w:rPr>
      </w:pPr>
      <w:r w:rsidRPr="00DE2DED">
        <w:rPr>
          <w:lang w:val="ru-RU"/>
        </w:rPr>
        <w:t xml:space="preserve">-  </w:t>
      </w:r>
      <w:r w:rsidRPr="00DE2DED">
        <w:t>для</w:t>
      </w:r>
      <w:r w:rsidR="00E50BB4" w:rsidRPr="00DE2DED">
        <w:rPr>
          <w:lang w:val="ru-RU"/>
        </w:rPr>
        <w:t xml:space="preserve"> </w:t>
      </w:r>
      <w:r w:rsidRPr="00DE2DED">
        <w:rPr>
          <w:lang w:val="en-US"/>
        </w:rPr>
        <w:t>R</w:t>
      </w:r>
      <w:r w:rsidRPr="00DE2DED">
        <w:rPr>
          <w:lang w:val="ru-RU"/>
        </w:rPr>
        <w:t>020=</w:t>
      </w:r>
      <w:r w:rsidR="00E50BB4" w:rsidRPr="00DE2DED">
        <w:rPr>
          <w:lang w:val="ru-RU"/>
        </w:rPr>
        <w:t xml:space="preserve">1932 </w:t>
      </w:r>
      <w:r w:rsidRPr="00DE2DED">
        <w:t xml:space="preserve">значення </w:t>
      </w:r>
      <w:r w:rsidRPr="00DE2DED">
        <w:rPr>
          <w:lang w:val="en-US"/>
        </w:rPr>
        <w:t>R</w:t>
      </w:r>
      <w:r w:rsidRPr="00DE2DED">
        <w:rPr>
          <w:lang w:val="ru-RU"/>
        </w:rPr>
        <w:t xml:space="preserve">011 не </w:t>
      </w:r>
      <w:proofErr w:type="spellStart"/>
      <w:r w:rsidR="00E50BB4" w:rsidRPr="00DE2DED">
        <w:rPr>
          <w:lang w:val="ru-RU"/>
        </w:rPr>
        <w:t>може</w:t>
      </w:r>
      <w:proofErr w:type="spellEnd"/>
      <w:r w:rsidR="00E50BB4" w:rsidRPr="00DE2DED">
        <w:rPr>
          <w:lang w:val="ru-RU"/>
        </w:rPr>
        <w:t xml:space="preserve"> </w:t>
      </w:r>
      <w:proofErr w:type="spellStart"/>
      <w:r w:rsidR="00E50BB4" w:rsidRPr="00DE2DED">
        <w:rPr>
          <w:lang w:val="ru-RU"/>
        </w:rPr>
        <w:t>дорівнювати</w:t>
      </w:r>
      <w:proofErr w:type="spellEnd"/>
      <w:r w:rsidRPr="00DE2DED">
        <w:rPr>
          <w:lang w:val="ru-RU"/>
        </w:rPr>
        <w:t xml:space="preserve"> </w:t>
      </w:r>
      <w:r w:rsidR="006D4FB1" w:rsidRPr="00DE2DED">
        <w:rPr>
          <w:lang w:val="ru-RU"/>
        </w:rPr>
        <w:t>2</w:t>
      </w:r>
      <w:r w:rsidR="00E50BB4" w:rsidRPr="00DE2DED">
        <w:rPr>
          <w:lang w:val="ru-RU"/>
        </w:rPr>
        <w:t>;</w:t>
      </w:r>
    </w:p>
    <w:p w14:paraId="5F1BF382" w14:textId="1D23758E" w:rsidR="00E50BB4" w:rsidRPr="00DE2DED" w:rsidRDefault="00E50BB4" w:rsidP="00F0533F">
      <w:pPr>
        <w:spacing w:after="0" w:line="240" w:lineRule="auto"/>
        <w:jc w:val="both"/>
        <w:rPr>
          <w:lang w:val="ru-RU"/>
        </w:rPr>
      </w:pPr>
      <w:r w:rsidRPr="00DE2DED">
        <w:rPr>
          <w:lang w:val="ru-RU"/>
        </w:rPr>
        <w:t xml:space="preserve">-  </w:t>
      </w:r>
      <w:r w:rsidR="006C0931" w:rsidRPr="00DE2DED">
        <w:t>для</w:t>
      </w:r>
      <w:r w:rsidR="006C0931" w:rsidRPr="00DE2DED">
        <w:rPr>
          <w:lang w:val="ru-RU"/>
        </w:rPr>
        <w:t xml:space="preserve"> </w:t>
      </w:r>
      <w:r w:rsidR="006C0931" w:rsidRPr="00DE2DED">
        <w:rPr>
          <w:lang w:val="en-US"/>
        </w:rPr>
        <w:t>R</w:t>
      </w:r>
      <w:r w:rsidR="006C0931" w:rsidRPr="00DE2DED">
        <w:rPr>
          <w:lang w:val="ru-RU"/>
        </w:rPr>
        <w:t>020=</w:t>
      </w:r>
      <w:r w:rsidRPr="00DE2DED">
        <w:rPr>
          <w:lang w:val="ru-RU"/>
        </w:rPr>
        <w:t xml:space="preserve">2932 </w:t>
      </w:r>
      <w:r w:rsidR="006C0931" w:rsidRPr="00DE2DED">
        <w:t xml:space="preserve">значення </w:t>
      </w:r>
      <w:r w:rsidR="006C0931" w:rsidRPr="00DE2DED">
        <w:rPr>
          <w:lang w:val="en-US"/>
        </w:rPr>
        <w:t>R</w:t>
      </w:r>
      <w:r w:rsidR="006C0931" w:rsidRPr="00DE2DED">
        <w:rPr>
          <w:lang w:val="ru-RU"/>
        </w:rPr>
        <w:t xml:space="preserve">011 не </w:t>
      </w:r>
      <w:proofErr w:type="spellStart"/>
      <w:r w:rsidRPr="00DE2DED">
        <w:rPr>
          <w:lang w:val="ru-RU"/>
        </w:rPr>
        <w:t>може</w:t>
      </w:r>
      <w:proofErr w:type="spellEnd"/>
      <w:r w:rsidRPr="00DE2DED">
        <w:rPr>
          <w:lang w:val="ru-RU"/>
        </w:rPr>
        <w:t xml:space="preserve"> </w:t>
      </w:r>
      <w:proofErr w:type="spellStart"/>
      <w:r w:rsidRPr="00DE2DED">
        <w:rPr>
          <w:lang w:val="ru-RU"/>
        </w:rPr>
        <w:t>дорівнювати</w:t>
      </w:r>
      <w:proofErr w:type="spellEnd"/>
      <w:r w:rsidRPr="00DE2DED">
        <w:rPr>
          <w:lang w:val="ru-RU"/>
        </w:rPr>
        <w:t xml:space="preserve"> </w:t>
      </w:r>
      <w:r w:rsidR="006D4FB1" w:rsidRPr="00DE2DED">
        <w:rPr>
          <w:lang w:val="ru-RU"/>
        </w:rPr>
        <w:t>(3,4)</w:t>
      </w:r>
      <w:r w:rsidRPr="00DE2DED">
        <w:rPr>
          <w:lang w:val="ru-RU"/>
        </w:rPr>
        <w:t>;</w:t>
      </w:r>
    </w:p>
    <w:p w14:paraId="754391B4" w14:textId="5BE3F7D8" w:rsidR="00E50BB4" w:rsidRPr="00DE2DED" w:rsidRDefault="00E50BB4" w:rsidP="00F0533F">
      <w:pPr>
        <w:spacing w:after="0" w:line="240" w:lineRule="auto"/>
        <w:jc w:val="both"/>
        <w:rPr>
          <w:lang w:val="ru-RU"/>
        </w:rPr>
      </w:pPr>
      <w:r w:rsidRPr="00DE2DED">
        <w:rPr>
          <w:lang w:val="ru-RU"/>
        </w:rPr>
        <w:t xml:space="preserve">-  </w:t>
      </w:r>
      <w:r w:rsidR="006C0931" w:rsidRPr="00DE2DED">
        <w:t>для</w:t>
      </w:r>
      <w:r w:rsidR="006C0931" w:rsidRPr="00DE2DED">
        <w:rPr>
          <w:lang w:val="ru-RU"/>
        </w:rPr>
        <w:t xml:space="preserve"> </w:t>
      </w:r>
      <w:r w:rsidR="006C0931" w:rsidRPr="00DE2DED">
        <w:rPr>
          <w:lang w:val="en-US"/>
        </w:rPr>
        <w:t>R</w:t>
      </w:r>
      <w:r w:rsidR="006C0931" w:rsidRPr="00DE2DED">
        <w:rPr>
          <w:lang w:val="ru-RU"/>
        </w:rPr>
        <w:t>020=</w:t>
      </w:r>
      <w:r w:rsidRPr="00DE2DED">
        <w:rPr>
          <w:lang w:val="ru-RU"/>
        </w:rPr>
        <w:t xml:space="preserve">2942 </w:t>
      </w:r>
      <w:r w:rsidR="006C0931" w:rsidRPr="00DE2DED">
        <w:t xml:space="preserve">значення </w:t>
      </w:r>
      <w:r w:rsidR="006C0931" w:rsidRPr="00DE2DED">
        <w:rPr>
          <w:lang w:val="en-US"/>
        </w:rPr>
        <w:t>R</w:t>
      </w:r>
      <w:r w:rsidR="006C0931" w:rsidRPr="00DE2DED">
        <w:rPr>
          <w:lang w:val="ru-RU"/>
        </w:rPr>
        <w:t xml:space="preserve">011 не </w:t>
      </w:r>
      <w:proofErr w:type="spellStart"/>
      <w:r w:rsidRPr="00DE2DED">
        <w:rPr>
          <w:lang w:val="ru-RU"/>
        </w:rPr>
        <w:t>може</w:t>
      </w:r>
      <w:proofErr w:type="spellEnd"/>
      <w:r w:rsidRPr="00DE2DED">
        <w:rPr>
          <w:lang w:val="ru-RU"/>
        </w:rPr>
        <w:t xml:space="preserve"> </w:t>
      </w:r>
      <w:proofErr w:type="spellStart"/>
      <w:r w:rsidRPr="00DE2DED">
        <w:rPr>
          <w:lang w:val="ru-RU"/>
        </w:rPr>
        <w:t>дорівнювати</w:t>
      </w:r>
      <w:proofErr w:type="spellEnd"/>
      <w:r w:rsidRPr="00DE2DED">
        <w:rPr>
          <w:lang w:val="ru-RU"/>
        </w:rPr>
        <w:t xml:space="preserve"> </w:t>
      </w:r>
      <w:r w:rsidR="006D4FB1" w:rsidRPr="00DE2DED">
        <w:rPr>
          <w:lang w:val="ru-RU"/>
        </w:rPr>
        <w:t>3</w:t>
      </w:r>
      <w:r w:rsidRPr="00DE2DED">
        <w:rPr>
          <w:lang w:val="ru-RU"/>
        </w:rPr>
        <w:t>;</w:t>
      </w:r>
    </w:p>
    <w:p w14:paraId="1D29AD14" w14:textId="7169E36C" w:rsidR="00E50BB4" w:rsidRPr="00DE2DED" w:rsidRDefault="00E50BB4" w:rsidP="00E50BB4">
      <w:pPr>
        <w:spacing w:after="0" w:line="240" w:lineRule="auto"/>
        <w:jc w:val="both"/>
        <w:rPr>
          <w:lang w:val="ru-RU"/>
        </w:rPr>
      </w:pPr>
      <w:r w:rsidRPr="00DE2DED">
        <w:rPr>
          <w:lang w:val="ru-RU"/>
        </w:rPr>
        <w:t xml:space="preserve">-  </w:t>
      </w:r>
      <w:r w:rsidR="006C0931" w:rsidRPr="00DE2DED">
        <w:t>для</w:t>
      </w:r>
      <w:r w:rsidR="006C0931" w:rsidRPr="00DE2DED">
        <w:rPr>
          <w:lang w:val="ru-RU"/>
        </w:rPr>
        <w:t xml:space="preserve"> </w:t>
      </w:r>
      <w:r w:rsidR="006C0931" w:rsidRPr="00DE2DED">
        <w:rPr>
          <w:lang w:val="en-US"/>
        </w:rPr>
        <w:t>R</w:t>
      </w:r>
      <w:r w:rsidR="006C0931" w:rsidRPr="00DE2DED">
        <w:rPr>
          <w:lang w:val="ru-RU"/>
        </w:rPr>
        <w:t>020=</w:t>
      </w:r>
      <w:r w:rsidRPr="00DE2DED">
        <w:rPr>
          <w:lang w:val="ru-RU"/>
        </w:rPr>
        <w:t xml:space="preserve">2952 </w:t>
      </w:r>
      <w:r w:rsidR="006C0931" w:rsidRPr="00DE2DED">
        <w:t xml:space="preserve">значення </w:t>
      </w:r>
      <w:r w:rsidR="006C0931" w:rsidRPr="00DE2DED">
        <w:rPr>
          <w:lang w:val="en-US"/>
        </w:rPr>
        <w:t>R</w:t>
      </w:r>
      <w:r w:rsidR="006C0931" w:rsidRPr="00DE2DED">
        <w:rPr>
          <w:lang w:val="ru-RU"/>
        </w:rPr>
        <w:t xml:space="preserve">011 не </w:t>
      </w:r>
      <w:proofErr w:type="spellStart"/>
      <w:r w:rsidRPr="00DE2DED">
        <w:rPr>
          <w:lang w:val="ru-RU"/>
        </w:rPr>
        <w:t>може</w:t>
      </w:r>
      <w:proofErr w:type="spellEnd"/>
      <w:r w:rsidRPr="00DE2DED">
        <w:rPr>
          <w:lang w:val="ru-RU"/>
        </w:rPr>
        <w:t xml:space="preserve"> </w:t>
      </w:r>
      <w:proofErr w:type="spellStart"/>
      <w:r w:rsidRPr="00DE2DED">
        <w:rPr>
          <w:lang w:val="ru-RU"/>
        </w:rPr>
        <w:t>дорівнювати</w:t>
      </w:r>
      <w:proofErr w:type="spellEnd"/>
      <w:r w:rsidRPr="00DE2DED">
        <w:rPr>
          <w:lang w:val="ru-RU"/>
        </w:rPr>
        <w:t xml:space="preserve"> </w:t>
      </w:r>
      <w:r w:rsidR="006D4FB1" w:rsidRPr="00DE2DED">
        <w:rPr>
          <w:lang w:val="ru-RU"/>
        </w:rPr>
        <w:t>(3,4)</w:t>
      </w:r>
      <w:r w:rsidRPr="00DE2DED">
        <w:rPr>
          <w:lang w:val="ru-RU"/>
        </w:rPr>
        <w:t>.</w:t>
      </w:r>
    </w:p>
    <w:p w14:paraId="424E771D" w14:textId="5FF4C34A" w:rsidR="00D32841" w:rsidRPr="00DE2DED" w:rsidRDefault="00E50BB4" w:rsidP="00D32841">
      <w:pPr>
        <w:spacing w:after="0" w:line="240" w:lineRule="auto"/>
        <w:jc w:val="both"/>
      </w:pPr>
      <w:r w:rsidRPr="00DE2DED">
        <w:rPr>
          <w:lang w:val="ru-RU"/>
        </w:rPr>
        <w:t xml:space="preserve">Помилка є критичною. </w:t>
      </w:r>
      <w:r w:rsidR="00D32841" w:rsidRPr="00DE2DED">
        <w:t>Повідомлення у разі невиконання умови</w:t>
      </w:r>
      <w:r w:rsidR="006C0931" w:rsidRPr="00DE2DED">
        <w:rPr>
          <w:lang w:val="ru-RU"/>
        </w:rPr>
        <w:t xml:space="preserve"> (</w:t>
      </w:r>
      <w:proofErr w:type="spellStart"/>
      <w:r w:rsidR="006C0931" w:rsidRPr="00DE2DED">
        <w:rPr>
          <w:lang w:val="ru-RU"/>
        </w:rPr>
        <w:t>надання</w:t>
      </w:r>
      <w:proofErr w:type="spellEnd"/>
      <w:r w:rsidR="006C0931" w:rsidRPr="00DE2DED">
        <w:rPr>
          <w:lang w:val="ru-RU"/>
        </w:rPr>
        <w:t xml:space="preserve"> </w:t>
      </w:r>
      <w:r w:rsidR="006C0931" w:rsidRPr="00DE2DED">
        <w:rPr>
          <w:lang w:val="en-US"/>
        </w:rPr>
        <w:t>R</w:t>
      </w:r>
      <w:r w:rsidR="006C0931" w:rsidRPr="00DE2DED">
        <w:rPr>
          <w:lang w:val="ru-RU"/>
        </w:rPr>
        <w:t xml:space="preserve">020 </w:t>
      </w:r>
      <w:r w:rsidR="006C0931" w:rsidRPr="00DE2DED">
        <w:t xml:space="preserve">з недопустимими </w:t>
      </w:r>
      <w:r w:rsidR="006C0931" w:rsidRPr="00DE2DED">
        <w:rPr>
          <w:lang w:val="en-US"/>
        </w:rPr>
        <w:t>R</w:t>
      </w:r>
      <w:r w:rsidR="006C0931" w:rsidRPr="00DE2DED">
        <w:rPr>
          <w:lang w:val="ru-RU"/>
        </w:rPr>
        <w:t>011)</w:t>
      </w:r>
      <w:r w:rsidR="00D32841" w:rsidRPr="00DE2DED">
        <w:t xml:space="preserve">: «За рахунком R020=[рахунок] помилково надано значення </w:t>
      </w:r>
      <w:r w:rsidR="00D32841" w:rsidRPr="00DE2DED">
        <w:rPr>
          <w:lang w:val="en-US"/>
        </w:rPr>
        <w:t>R</w:t>
      </w:r>
      <w:r w:rsidR="00D32841" w:rsidRPr="00DE2DED">
        <w:rPr>
          <w:lang w:val="ru-RU"/>
        </w:rPr>
        <w:t>011</w:t>
      </w:r>
      <w:r w:rsidR="00D32841" w:rsidRPr="00DE2DED">
        <w:t>=[</w:t>
      </w:r>
      <w:r w:rsidR="00D32841" w:rsidRPr="00DE2DED">
        <w:rPr>
          <w:lang w:val="en-US"/>
        </w:rPr>
        <w:t>R</w:t>
      </w:r>
      <w:r w:rsidR="00D32841" w:rsidRPr="00DE2DED">
        <w:rPr>
          <w:lang w:val="ru-RU"/>
        </w:rPr>
        <w:t>011</w:t>
      </w:r>
      <w:r w:rsidR="00D32841" w:rsidRPr="00DE2DED">
        <w:t xml:space="preserve"> надане]</w:t>
      </w:r>
      <w:r w:rsidR="006D4FB1" w:rsidRPr="00DE2DED">
        <w:t xml:space="preserve"> (нараховані витрати)</w:t>
      </w:r>
      <w:r w:rsidR="00D32841" w:rsidRPr="00DE2DED">
        <w:t xml:space="preserve">. Для аналізу: KU=… EKP=… R020=… </w:t>
      </w:r>
      <w:r w:rsidR="00D32841" w:rsidRPr="00DE2DED">
        <w:rPr>
          <w:lang w:val="en-US"/>
        </w:rPr>
        <w:t>R</w:t>
      </w:r>
      <w:r w:rsidR="00D32841" w:rsidRPr="00DE2DED">
        <w:rPr>
          <w:lang w:val="ru-RU"/>
        </w:rPr>
        <w:t>011</w:t>
      </w:r>
      <w:r w:rsidR="00D32841" w:rsidRPr="00DE2DED">
        <w:t>=…».</w:t>
      </w:r>
    </w:p>
    <w:p w14:paraId="4BF4C5C6" w14:textId="0854193F" w:rsidR="004600AA" w:rsidRPr="00DE2DED" w:rsidRDefault="004600AA" w:rsidP="00D32841">
      <w:pPr>
        <w:spacing w:after="0" w:line="240" w:lineRule="auto"/>
        <w:jc w:val="both"/>
      </w:pPr>
    </w:p>
    <w:p w14:paraId="5A00DC90" w14:textId="5FB3112F" w:rsidR="00577869" w:rsidRPr="00E933FB" w:rsidRDefault="004600AA" w:rsidP="00D32841">
      <w:pPr>
        <w:spacing w:after="0" w:line="240" w:lineRule="auto"/>
        <w:jc w:val="both"/>
      </w:pPr>
      <w:r w:rsidRPr="00E933FB">
        <w:rPr>
          <w:lang w:val="ru-RU"/>
        </w:rPr>
        <w:t xml:space="preserve">8. </w:t>
      </w:r>
      <w:r w:rsidRPr="00E933FB">
        <w:t xml:space="preserve">Для рахунків, що входять </w:t>
      </w:r>
      <w:proofErr w:type="gramStart"/>
      <w:r w:rsidRPr="00E933FB">
        <w:t>до складу</w:t>
      </w:r>
      <w:proofErr w:type="gramEnd"/>
      <w:r w:rsidRPr="00E933FB">
        <w:t xml:space="preserve"> показника AI63N7 перевірка значення </w:t>
      </w:r>
      <w:r w:rsidR="00577869" w:rsidRPr="00E933FB">
        <w:t xml:space="preserve">процентної ставки, </w:t>
      </w:r>
      <w:r w:rsidR="00002044">
        <w:t>яке повинно</w:t>
      </w:r>
      <w:r w:rsidR="00577869" w:rsidRPr="00E933FB">
        <w:t xml:space="preserve"> дорівнювати нулю</w:t>
      </w:r>
      <w:r w:rsidRPr="00E933FB">
        <w:t>.</w:t>
      </w:r>
      <w:r w:rsidR="00577869" w:rsidRPr="00E933FB">
        <w:t xml:space="preserve"> </w:t>
      </w:r>
    </w:p>
    <w:p w14:paraId="1D5930F9" w14:textId="7976E2C8" w:rsidR="004600AA" w:rsidRDefault="00577869" w:rsidP="00D32841">
      <w:pPr>
        <w:spacing w:after="0" w:line="240" w:lineRule="auto"/>
        <w:jc w:val="both"/>
      </w:pPr>
      <w:r w:rsidRPr="00E933FB">
        <w:t xml:space="preserve">Помилка є критичною. Повідомлення у разі невиконання умови (подання для рахунків, що входять до складу показника AI63N7, значень </w:t>
      </w:r>
      <w:r w:rsidRPr="00E933FB">
        <w:rPr>
          <w:lang w:val="en-US"/>
        </w:rPr>
        <w:t>T</w:t>
      </w:r>
      <w:r w:rsidRPr="00E933FB">
        <w:t xml:space="preserve">090, що не дорівнюють нулю): «За рахунком R020=[рахунок] помилково надано значення T090=[T090 надане]. Процентна ставка </w:t>
      </w:r>
      <w:r w:rsidR="00002044">
        <w:t>повинна</w:t>
      </w:r>
      <w:r w:rsidRPr="00E933FB">
        <w:t xml:space="preserve"> дорівнювати нулю. Для аналізу: KU=… EKP=… R020=… T020=…».</w:t>
      </w:r>
    </w:p>
    <w:p w14:paraId="0397DC98" w14:textId="73F65CCD" w:rsidR="00002044" w:rsidRDefault="00002044" w:rsidP="00D32841">
      <w:pPr>
        <w:spacing w:after="0" w:line="240" w:lineRule="auto"/>
        <w:jc w:val="both"/>
      </w:pPr>
    </w:p>
    <w:p w14:paraId="40AD8B18" w14:textId="350CEB64" w:rsidR="00002044" w:rsidRPr="00E933FB" w:rsidRDefault="00002044" w:rsidP="00002044">
      <w:pPr>
        <w:spacing w:after="0" w:line="240" w:lineRule="auto"/>
        <w:jc w:val="both"/>
      </w:pPr>
      <w:r w:rsidRPr="00002044">
        <w:rPr>
          <w:lang w:val="ru-RU"/>
        </w:rPr>
        <w:t>9</w:t>
      </w:r>
      <w:r w:rsidRPr="00E933FB">
        <w:rPr>
          <w:lang w:val="ru-RU"/>
        </w:rPr>
        <w:t xml:space="preserve">. </w:t>
      </w:r>
      <w:r w:rsidRPr="00E933FB">
        <w:t xml:space="preserve">Для рахунків, що входять </w:t>
      </w:r>
      <w:proofErr w:type="gramStart"/>
      <w:r w:rsidRPr="00E933FB">
        <w:t>до складу</w:t>
      </w:r>
      <w:proofErr w:type="gramEnd"/>
      <w:r w:rsidRPr="00E933FB">
        <w:t xml:space="preserve"> показника AI63N7 перевірка значення </w:t>
      </w:r>
      <w:r>
        <w:t xml:space="preserve">параметру </w:t>
      </w:r>
      <w:r>
        <w:rPr>
          <w:lang w:val="en-US"/>
        </w:rPr>
        <w:t>F</w:t>
      </w:r>
      <w:r w:rsidRPr="00002044">
        <w:rPr>
          <w:lang w:val="ru-RU"/>
        </w:rPr>
        <w:t>048</w:t>
      </w:r>
      <w:r w:rsidRPr="00E933FB">
        <w:t xml:space="preserve">, що </w:t>
      </w:r>
      <w:r>
        <w:t>не повинно</w:t>
      </w:r>
      <w:r w:rsidRPr="00E933FB">
        <w:t xml:space="preserve"> дорівнювати </w:t>
      </w:r>
      <w:r>
        <w:t>«</w:t>
      </w:r>
      <w:r w:rsidRPr="00002044">
        <w:rPr>
          <w:lang w:val="ru-RU"/>
        </w:rPr>
        <w:t>#</w:t>
      </w:r>
      <w:r>
        <w:t>»</w:t>
      </w:r>
      <w:r w:rsidRPr="00E933FB">
        <w:t xml:space="preserve">. </w:t>
      </w:r>
    </w:p>
    <w:p w14:paraId="5CBDE08C" w14:textId="2BA4ED13" w:rsidR="00002044" w:rsidRDefault="00002044" w:rsidP="00002044">
      <w:pPr>
        <w:spacing w:after="0" w:line="240" w:lineRule="auto"/>
        <w:jc w:val="both"/>
      </w:pPr>
      <w:r w:rsidRPr="00E933FB">
        <w:t xml:space="preserve">Помилка є критичною. Повідомлення у разі невиконання умови (подання для рахунків, що входять до складу показника AI63N7, значень </w:t>
      </w:r>
      <w:r>
        <w:rPr>
          <w:lang w:val="en-US"/>
        </w:rPr>
        <w:t>F</w:t>
      </w:r>
      <w:r w:rsidRPr="00002044">
        <w:rPr>
          <w:lang w:val="ru-RU"/>
        </w:rPr>
        <w:t>048</w:t>
      </w:r>
      <w:r w:rsidRPr="00E933FB">
        <w:t xml:space="preserve">, що дорівнюють </w:t>
      </w:r>
      <w:r>
        <w:t>«</w:t>
      </w:r>
      <w:r w:rsidRPr="00002044">
        <w:rPr>
          <w:lang w:val="ru-RU"/>
        </w:rPr>
        <w:t>#</w:t>
      </w:r>
      <w:r>
        <w:t>»</w:t>
      </w:r>
      <w:r w:rsidRPr="00E933FB">
        <w:t xml:space="preserve">): «За рахунком R020=[рахунок] помилково надано значення </w:t>
      </w:r>
      <w:r>
        <w:rPr>
          <w:lang w:val="en-US"/>
        </w:rPr>
        <w:t>F</w:t>
      </w:r>
      <w:r w:rsidRPr="00002044">
        <w:rPr>
          <w:lang w:val="ru-RU"/>
        </w:rPr>
        <w:t>048</w:t>
      </w:r>
      <w:r w:rsidRPr="00E933FB">
        <w:t>=[</w:t>
      </w:r>
      <w:r>
        <w:rPr>
          <w:lang w:val="en-US"/>
        </w:rPr>
        <w:t>F</w:t>
      </w:r>
      <w:r w:rsidRPr="00002044">
        <w:rPr>
          <w:lang w:val="ru-RU"/>
        </w:rPr>
        <w:t>048</w:t>
      </w:r>
      <w:r w:rsidRPr="00E933FB">
        <w:t xml:space="preserve"> надане]. Для аналізу: KU=… EKP=… R020=… T020=…».</w:t>
      </w:r>
    </w:p>
    <w:p w14:paraId="664AAC00" w14:textId="59B55AA2" w:rsidR="00577869" w:rsidRPr="00E933FB" w:rsidRDefault="00577869" w:rsidP="00D32841">
      <w:pPr>
        <w:spacing w:after="0" w:line="240" w:lineRule="auto"/>
        <w:jc w:val="both"/>
      </w:pPr>
    </w:p>
    <w:p w14:paraId="1DF90B10" w14:textId="5EAB1A8F" w:rsidR="00577869" w:rsidRPr="00E933FB" w:rsidRDefault="00002044" w:rsidP="00577869">
      <w:pPr>
        <w:spacing w:after="0" w:line="240" w:lineRule="auto"/>
        <w:jc w:val="both"/>
      </w:pPr>
      <w:r w:rsidRPr="00002044">
        <w:t>10</w:t>
      </w:r>
      <w:r w:rsidR="00577869" w:rsidRPr="00E933FB">
        <w:t xml:space="preserve">. Для рахунків, що входять до складу показників AI61F2 та AI62F2, </w:t>
      </w:r>
      <w:r w:rsidR="00DE2DED" w:rsidRPr="00E933FB">
        <w:t xml:space="preserve">для яких </w:t>
      </w:r>
      <w:r w:rsidR="00DE2DED" w:rsidRPr="00E933FB">
        <w:rPr>
          <w:lang w:val="en-US"/>
        </w:rPr>
        <w:t>F</w:t>
      </w:r>
      <w:r w:rsidR="00DE2DED" w:rsidRPr="00E933FB">
        <w:t>048=# (кредити, за якими протягом звітного місяця не відбувалося визнання процентних витрат)</w:t>
      </w:r>
      <w:r w:rsidR="00577869" w:rsidRPr="00E933FB">
        <w:t xml:space="preserve"> перевірка значення процентної ставки, що має дорівнювати нулю. </w:t>
      </w:r>
    </w:p>
    <w:p w14:paraId="762A2420" w14:textId="333C77E2" w:rsidR="00577869" w:rsidRPr="00E933FB" w:rsidRDefault="00577869" w:rsidP="00577869">
      <w:pPr>
        <w:spacing w:after="0" w:line="240" w:lineRule="auto"/>
        <w:jc w:val="both"/>
      </w:pPr>
      <w:r w:rsidRPr="00E933FB">
        <w:t>Помилка є критичною. Повідомлення у разі невиконання умови (подання для рахунків, що входять до складу показник</w:t>
      </w:r>
      <w:r w:rsidR="00DE2DED" w:rsidRPr="00E933FB">
        <w:t>ів</w:t>
      </w:r>
      <w:r w:rsidRPr="00E933FB">
        <w:t xml:space="preserve"> </w:t>
      </w:r>
      <w:r w:rsidR="00DE2DED" w:rsidRPr="00E933FB">
        <w:t xml:space="preserve">AI61F2 та AI62F2, для яких </w:t>
      </w:r>
      <w:r w:rsidR="00DE2DED" w:rsidRPr="00E933FB">
        <w:rPr>
          <w:lang w:val="en-US"/>
        </w:rPr>
        <w:t>F</w:t>
      </w:r>
      <w:r w:rsidR="00DE2DED" w:rsidRPr="00E933FB">
        <w:t>048=#</w:t>
      </w:r>
      <w:r w:rsidRPr="00E933FB">
        <w:t xml:space="preserve">, значень </w:t>
      </w:r>
      <w:r w:rsidRPr="00E933FB">
        <w:rPr>
          <w:lang w:val="en-US"/>
        </w:rPr>
        <w:t>T</w:t>
      </w:r>
      <w:r w:rsidRPr="00E933FB">
        <w:t xml:space="preserve">090, що не дорівнюють нулю): «За рахунком R020=[рахунок] помилково надано значення T090=[T090 надане]. Процентна ставка </w:t>
      </w:r>
      <w:r w:rsidR="00002044">
        <w:t>повинна</w:t>
      </w:r>
      <w:r w:rsidRPr="00E933FB">
        <w:t xml:space="preserve"> дорівнювати нулю. Для аналізу: KU=… EKP=… R020=… T020=…».</w:t>
      </w:r>
    </w:p>
    <w:p w14:paraId="1D62E281" w14:textId="77777777" w:rsidR="00577869" w:rsidRPr="004600AA" w:rsidRDefault="00577869" w:rsidP="00D32841">
      <w:pPr>
        <w:spacing w:after="0" w:line="240" w:lineRule="auto"/>
        <w:jc w:val="both"/>
        <w:rPr>
          <w:color w:val="FF0000"/>
        </w:rPr>
      </w:pPr>
    </w:p>
    <w:p w14:paraId="1B53FBCC" w14:textId="7FEF8E48" w:rsidR="00E50BB4" w:rsidRPr="00577869" w:rsidRDefault="00E50BB4" w:rsidP="00E50BB4">
      <w:pPr>
        <w:spacing w:after="0" w:line="240" w:lineRule="auto"/>
        <w:jc w:val="both"/>
      </w:pPr>
    </w:p>
    <w:p w14:paraId="5D3B03A2" w14:textId="2508C027" w:rsidR="005454D9" w:rsidRPr="000B4AB2" w:rsidRDefault="00F0533F" w:rsidP="00F0533F">
      <w:pPr>
        <w:spacing w:after="0" w:line="240" w:lineRule="auto"/>
        <w:jc w:val="both"/>
      </w:pPr>
      <w:r w:rsidRPr="009401C6">
        <w:t>Точність перевірок сум становить 0 сотих часток одиниць валюти чи 0 коп., якщо не вказано</w:t>
      </w:r>
      <w:r w:rsidRPr="00F0533F">
        <w:t xml:space="preserve"> інше.</w:t>
      </w:r>
    </w:p>
    <w:sectPr w:rsidR="005454D9" w:rsidRPr="000B4AB2" w:rsidSect="005454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56AFB"/>
    <w:multiLevelType w:val="hybridMultilevel"/>
    <w:tmpl w:val="FF389084"/>
    <w:lvl w:ilvl="0" w:tplc="1892D8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2044"/>
    <w:rsid w:val="000153A0"/>
    <w:rsid w:val="00017430"/>
    <w:rsid w:val="000450A8"/>
    <w:rsid w:val="000634AE"/>
    <w:rsid w:val="0007009A"/>
    <w:rsid w:val="00074531"/>
    <w:rsid w:val="00076AF0"/>
    <w:rsid w:val="00077228"/>
    <w:rsid w:val="00086F55"/>
    <w:rsid w:val="0009733F"/>
    <w:rsid w:val="000A5E6F"/>
    <w:rsid w:val="000A773A"/>
    <w:rsid w:val="000B4AB2"/>
    <w:rsid w:val="000B625D"/>
    <w:rsid w:val="000B757F"/>
    <w:rsid w:val="000D0B6E"/>
    <w:rsid w:val="000D7EF0"/>
    <w:rsid w:val="000F1852"/>
    <w:rsid w:val="000F1989"/>
    <w:rsid w:val="000F2068"/>
    <w:rsid w:val="0012183B"/>
    <w:rsid w:val="001244F7"/>
    <w:rsid w:val="001361B9"/>
    <w:rsid w:val="001434DD"/>
    <w:rsid w:val="0014631F"/>
    <w:rsid w:val="001522CE"/>
    <w:rsid w:val="00156AF8"/>
    <w:rsid w:val="001706F9"/>
    <w:rsid w:val="001711A0"/>
    <w:rsid w:val="00180EAC"/>
    <w:rsid w:val="001876CE"/>
    <w:rsid w:val="00196319"/>
    <w:rsid w:val="001A583D"/>
    <w:rsid w:val="001F14CB"/>
    <w:rsid w:val="00217BB2"/>
    <w:rsid w:val="00253B03"/>
    <w:rsid w:val="00267446"/>
    <w:rsid w:val="00272347"/>
    <w:rsid w:val="002831A9"/>
    <w:rsid w:val="00294006"/>
    <w:rsid w:val="002D7FA7"/>
    <w:rsid w:val="002E5DBD"/>
    <w:rsid w:val="00300852"/>
    <w:rsid w:val="003342B4"/>
    <w:rsid w:val="003349D4"/>
    <w:rsid w:val="003A0BC9"/>
    <w:rsid w:val="003C5CDF"/>
    <w:rsid w:val="003E4E3A"/>
    <w:rsid w:val="004102BF"/>
    <w:rsid w:val="00427886"/>
    <w:rsid w:val="004356EA"/>
    <w:rsid w:val="0044453E"/>
    <w:rsid w:val="004600AA"/>
    <w:rsid w:val="00472B2C"/>
    <w:rsid w:val="0047424D"/>
    <w:rsid w:val="004913E7"/>
    <w:rsid w:val="00495D9C"/>
    <w:rsid w:val="004A0CA2"/>
    <w:rsid w:val="004A4427"/>
    <w:rsid w:val="004A5C21"/>
    <w:rsid w:val="004C6AFA"/>
    <w:rsid w:val="004D043D"/>
    <w:rsid w:val="004D1C34"/>
    <w:rsid w:val="004D4F90"/>
    <w:rsid w:val="004D5A47"/>
    <w:rsid w:val="004F09C9"/>
    <w:rsid w:val="00533F7C"/>
    <w:rsid w:val="005372A9"/>
    <w:rsid w:val="00543FC6"/>
    <w:rsid w:val="005454D9"/>
    <w:rsid w:val="005534FB"/>
    <w:rsid w:val="0055576B"/>
    <w:rsid w:val="00577869"/>
    <w:rsid w:val="0058412C"/>
    <w:rsid w:val="005C2088"/>
    <w:rsid w:val="005D67BB"/>
    <w:rsid w:val="005E3746"/>
    <w:rsid w:val="005E720F"/>
    <w:rsid w:val="005F2816"/>
    <w:rsid w:val="00601AE2"/>
    <w:rsid w:val="00614C14"/>
    <w:rsid w:val="00616DB2"/>
    <w:rsid w:val="00637920"/>
    <w:rsid w:val="00645247"/>
    <w:rsid w:val="006A6AF8"/>
    <w:rsid w:val="006B557D"/>
    <w:rsid w:val="006B76FE"/>
    <w:rsid w:val="006C0931"/>
    <w:rsid w:val="006C42D9"/>
    <w:rsid w:val="006D1075"/>
    <w:rsid w:val="006D4FB1"/>
    <w:rsid w:val="006D6A2C"/>
    <w:rsid w:val="006E1688"/>
    <w:rsid w:val="006F5438"/>
    <w:rsid w:val="00723C72"/>
    <w:rsid w:val="0074076D"/>
    <w:rsid w:val="0075329D"/>
    <w:rsid w:val="007562DB"/>
    <w:rsid w:val="00766ED0"/>
    <w:rsid w:val="0077345C"/>
    <w:rsid w:val="00791105"/>
    <w:rsid w:val="00794FC1"/>
    <w:rsid w:val="00796136"/>
    <w:rsid w:val="007C1877"/>
    <w:rsid w:val="007E129B"/>
    <w:rsid w:val="007E3610"/>
    <w:rsid w:val="007E415B"/>
    <w:rsid w:val="00804FED"/>
    <w:rsid w:val="00813A5F"/>
    <w:rsid w:val="0082427A"/>
    <w:rsid w:val="00833A9B"/>
    <w:rsid w:val="00841C50"/>
    <w:rsid w:val="008578F1"/>
    <w:rsid w:val="00864348"/>
    <w:rsid w:val="008643C8"/>
    <w:rsid w:val="008708F2"/>
    <w:rsid w:val="00876F67"/>
    <w:rsid w:val="008F16AB"/>
    <w:rsid w:val="008F31BC"/>
    <w:rsid w:val="00902D00"/>
    <w:rsid w:val="00926986"/>
    <w:rsid w:val="00926FF4"/>
    <w:rsid w:val="00930390"/>
    <w:rsid w:val="009326D7"/>
    <w:rsid w:val="00937599"/>
    <w:rsid w:val="009401C6"/>
    <w:rsid w:val="009441A3"/>
    <w:rsid w:val="00952031"/>
    <w:rsid w:val="009603B4"/>
    <w:rsid w:val="00976E0A"/>
    <w:rsid w:val="00976F62"/>
    <w:rsid w:val="009818DD"/>
    <w:rsid w:val="00986D3B"/>
    <w:rsid w:val="009B43B8"/>
    <w:rsid w:val="009B7DA4"/>
    <w:rsid w:val="009D3533"/>
    <w:rsid w:val="009E78C7"/>
    <w:rsid w:val="00A01822"/>
    <w:rsid w:val="00A06155"/>
    <w:rsid w:val="00A27FAB"/>
    <w:rsid w:val="00A4252C"/>
    <w:rsid w:val="00A455DB"/>
    <w:rsid w:val="00A52B49"/>
    <w:rsid w:val="00A635C4"/>
    <w:rsid w:val="00A73957"/>
    <w:rsid w:val="00A76BF1"/>
    <w:rsid w:val="00A82B54"/>
    <w:rsid w:val="00A8364A"/>
    <w:rsid w:val="00AF5211"/>
    <w:rsid w:val="00AF5AC1"/>
    <w:rsid w:val="00B1433A"/>
    <w:rsid w:val="00B14363"/>
    <w:rsid w:val="00B349BF"/>
    <w:rsid w:val="00B3666B"/>
    <w:rsid w:val="00B412F4"/>
    <w:rsid w:val="00B43A30"/>
    <w:rsid w:val="00B44BC5"/>
    <w:rsid w:val="00B45FBF"/>
    <w:rsid w:val="00B66E84"/>
    <w:rsid w:val="00B90E54"/>
    <w:rsid w:val="00B93817"/>
    <w:rsid w:val="00BB3F90"/>
    <w:rsid w:val="00BC5AF9"/>
    <w:rsid w:val="00BF403C"/>
    <w:rsid w:val="00BF5586"/>
    <w:rsid w:val="00C63BC4"/>
    <w:rsid w:val="00C66F4C"/>
    <w:rsid w:val="00C67CA0"/>
    <w:rsid w:val="00C709D5"/>
    <w:rsid w:val="00C81D11"/>
    <w:rsid w:val="00C82C3A"/>
    <w:rsid w:val="00CA089C"/>
    <w:rsid w:val="00CB012B"/>
    <w:rsid w:val="00CB584F"/>
    <w:rsid w:val="00CC2492"/>
    <w:rsid w:val="00CC69EA"/>
    <w:rsid w:val="00D03437"/>
    <w:rsid w:val="00D039E6"/>
    <w:rsid w:val="00D16EF2"/>
    <w:rsid w:val="00D25859"/>
    <w:rsid w:val="00D32841"/>
    <w:rsid w:val="00D52AE7"/>
    <w:rsid w:val="00D836FB"/>
    <w:rsid w:val="00D85CEE"/>
    <w:rsid w:val="00DB2EA9"/>
    <w:rsid w:val="00DC402F"/>
    <w:rsid w:val="00DD6F29"/>
    <w:rsid w:val="00DE2DED"/>
    <w:rsid w:val="00DE2EA5"/>
    <w:rsid w:val="00E50BB4"/>
    <w:rsid w:val="00E5719B"/>
    <w:rsid w:val="00E6322B"/>
    <w:rsid w:val="00E92ECA"/>
    <w:rsid w:val="00E933FB"/>
    <w:rsid w:val="00EB4B17"/>
    <w:rsid w:val="00EC6977"/>
    <w:rsid w:val="00EC7239"/>
    <w:rsid w:val="00ED262B"/>
    <w:rsid w:val="00EE3441"/>
    <w:rsid w:val="00F00163"/>
    <w:rsid w:val="00F0533F"/>
    <w:rsid w:val="00F1275F"/>
    <w:rsid w:val="00F22320"/>
    <w:rsid w:val="00F34B64"/>
    <w:rsid w:val="00F566B1"/>
    <w:rsid w:val="00F755AA"/>
    <w:rsid w:val="00F76374"/>
    <w:rsid w:val="00F84BB0"/>
    <w:rsid w:val="00F92E39"/>
    <w:rsid w:val="00F96968"/>
    <w:rsid w:val="00F97D87"/>
    <w:rsid w:val="00FB404F"/>
    <w:rsid w:val="00FC18BE"/>
    <w:rsid w:val="00FC2CB2"/>
    <w:rsid w:val="00FC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1ED1"/>
  <w15:docId w15:val="{0E4536C6-1F1C-4BB1-9586-A562A33C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C24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492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C24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492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C24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C2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C2492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3"/>
    <w:uiPriority w:val="39"/>
    <w:rsid w:val="00F0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0F509-16EA-456C-B7AC-56CE12CD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4551</Words>
  <Characters>2595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Коротков Костянтин Михайлович</cp:lastModifiedBy>
  <cp:revision>3</cp:revision>
  <cp:lastPrinted>2017-03-20T10:03:00Z</cp:lastPrinted>
  <dcterms:created xsi:type="dcterms:W3CDTF">2020-07-31T12:11:00Z</dcterms:created>
  <dcterms:modified xsi:type="dcterms:W3CDTF">2025-11-28T10:57:00Z</dcterms:modified>
</cp:coreProperties>
</file>