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C4F66" w14:textId="61EBFD21" w:rsidR="00911DC2" w:rsidRPr="006E06DB"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r w:rsidRPr="006E06DB">
        <w:rPr>
          <w:rFonts w:ascii="Times New Roman" w:eastAsia="Times New Roman" w:hAnsi="Times New Roman" w:cs="Times New Roman"/>
          <w:b/>
          <w:sz w:val="28"/>
          <w:szCs w:val="28"/>
          <w:u w:val="single"/>
          <w:lang w:val="uk-UA" w:eastAsia="uk-UA"/>
        </w:rPr>
        <w:t>Особливості</w:t>
      </w:r>
      <w:r w:rsidR="00911DC2" w:rsidRPr="006E06DB">
        <w:rPr>
          <w:rFonts w:ascii="Times New Roman" w:eastAsia="Times New Roman" w:hAnsi="Times New Roman" w:cs="Times New Roman"/>
          <w:b/>
          <w:sz w:val="28"/>
          <w:szCs w:val="28"/>
          <w:u w:val="single"/>
          <w:lang w:val="uk-UA" w:eastAsia="uk-UA"/>
        </w:rPr>
        <w:t xml:space="preserve"> формування</w:t>
      </w:r>
      <w:r w:rsidR="00A12E59" w:rsidRPr="006E06DB">
        <w:rPr>
          <w:rFonts w:ascii="Times New Roman" w:eastAsia="Times New Roman" w:hAnsi="Times New Roman" w:cs="Times New Roman"/>
          <w:b/>
          <w:sz w:val="28"/>
          <w:szCs w:val="28"/>
          <w:u w:val="single"/>
          <w:lang w:val="uk-UA" w:eastAsia="uk-UA"/>
        </w:rPr>
        <w:t xml:space="preserve"> </w:t>
      </w:r>
      <w:r w:rsidR="00911DC2" w:rsidRPr="006E06DB">
        <w:rPr>
          <w:rFonts w:ascii="Times New Roman" w:eastAsia="Times New Roman" w:hAnsi="Times New Roman" w:cs="Times New Roman"/>
          <w:b/>
          <w:sz w:val="28"/>
          <w:szCs w:val="28"/>
          <w:u w:val="single"/>
          <w:lang w:val="uk-UA" w:eastAsia="uk-UA"/>
        </w:rPr>
        <w:t xml:space="preserve">показників </w:t>
      </w:r>
      <w:proofErr w:type="spellStart"/>
      <w:r w:rsidR="00911DC2" w:rsidRPr="006E06DB">
        <w:rPr>
          <w:rFonts w:ascii="Times New Roman" w:eastAsia="Times New Roman" w:hAnsi="Times New Roman" w:cs="Times New Roman"/>
          <w:b/>
          <w:sz w:val="28"/>
          <w:szCs w:val="28"/>
          <w:u w:val="single"/>
          <w:lang w:val="uk-UA" w:eastAsia="uk-UA"/>
        </w:rPr>
        <w:t>файла</w:t>
      </w:r>
      <w:proofErr w:type="spellEnd"/>
      <w:r w:rsidR="00911DC2" w:rsidRPr="006E06DB">
        <w:rPr>
          <w:rFonts w:ascii="Times New Roman" w:eastAsia="Times New Roman" w:hAnsi="Times New Roman" w:cs="Times New Roman"/>
          <w:b/>
          <w:sz w:val="28"/>
          <w:szCs w:val="28"/>
          <w:u w:val="single"/>
          <w:lang w:val="uk-UA" w:eastAsia="uk-UA"/>
        </w:rPr>
        <w:t xml:space="preserve"> </w:t>
      </w:r>
      <w:r w:rsidR="001B45F9" w:rsidRPr="006E06DB">
        <w:rPr>
          <w:rFonts w:ascii="Times New Roman" w:eastAsia="Times New Roman" w:hAnsi="Times New Roman" w:cs="Times New Roman"/>
          <w:b/>
          <w:sz w:val="28"/>
          <w:szCs w:val="28"/>
          <w:u w:val="single"/>
          <w:lang w:val="uk-UA" w:eastAsia="uk-UA"/>
        </w:rPr>
        <w:t xml:space="preserve">звітності </w:t>
      </w:r>
      <w:r w:rsidR="00911DC2" w:rsidRPr="006E06DB">
        <w:rPr>
          <w:rFonts w:ascii="Times New Roman" w:eastAsia="Times New Roman" w:hAnsi="Times New Roman" w:cs="Times New Roman"/>
          <w:b/>
          <w:sz w:val="28"/>
          <w:szCs w:val="28"/>
          <w:u w:val="single"/>
          <w:lang w:val="uk-UA" w:eastAsia="uk-UA"/>
        </w:rPr>
        <w:t xml:space="preserve">07X </w:t>
      </w:r>
      <w:r w:rsidRPr="006E06DB">
        <w:rPr>
          <w:rFonts w:ascii="Times New Roman" w:eastAsia="Times New Roman" w:hAnsi="Times New Roman" w:cs="Times New Roman"/>
          <w:b/>
          <w:sz w:val="28"/>
          <w:szCs w:val="28"/>
          <w:u w:val="single"/>
          <w:lang w:val="uk-UA" w:eastAsia="uk-UA"/>
        </w:rPr>
        <w:t>(пояснення)</w:t>
      </w:r>
    </w:p>
    <w:p w14:paraId="7E7C6C18" w14:textId="77777777" w:rsidR="00DB01A4" w:rsidRPr="006E06DB"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417645AC" w:rsidR="001213A0" w:rsidRPr="006E06DB" w:rsidRDefault="00911DC2" w:rsidP="00DB01A4">
      <w:pPr>
        <w:pStyle w:val="Default"/>
        <w:numPr>
          <w:ilvl w:val="0"/>
          <w:numId w:val="2"/>
        </w:numPr>
        <w:tabs>
          <w:tab w:val="left" w:pos="851"/>
        </w:tabs>
        <w:ind w:left="0" w:firstLine="567"/>
        <w:jc w:val="both"/>
        <w:rPr>
          <w:color w:val="auto"/>
          <w:sz w:val="28"/>
          <w:szCs w:val="28"/>
        </w:rPr>
      </w:pPr>
      <w:r w:rsidRPr="006E06DB">
        <w:rPr>
          <w:color w:val="auto"/>
          <w:sz w:val="28"/>
          <w:szCs w:val="28"/>
        </w:rPr>
        <w:t xml:space="preserve">Дані </w:t>
      </w:r>
      <w:proofErr w:type="spellStart"/>
      <w:r w:rsidRPr="006E06DB">
        <w:rPr>
          <w:color w:val="auto"/>
          <w:sz w:val="28"/>
          <w:szCs w:val="28"/>
        </w:rPr>
        <w:t>файл</w:t>
      </w:r>
      <w:r w:rsidR="001B45F9" w:rsidRPr="006E06DB">
        <w:rPr>
          <w:color w:val="auto"/>
          <w:sz w:val="28"/>
          <w:szCs w:val="28"/>
        </w:rPr>
        <w:t>а</w:t>
      </w:r>
      <w:proofErr w:type="spellEnd"/>
      <w:r w:rsidRPr="006E06DB">
        <w:rPr>
          <w:color w:val="auto"/>
          <w:sz w:val="28"/>
          <w:szCs w:val="28"/>
        </w:rPr>
        <w:t xml:space="preserve"> 07X використовуються Національним банком України для складання показників </w:t>
      </w:r>
      <w:r w:rsidR="00D20C7D" w:rsidRPr="006E06DB">
        <w:rPr>
          <w:color w:val="auto"/>
          <w:sz w:val="28"/>
          <w:szCs w:val="28"/>
        </w:rPr>
        <w:t>грошово-кредитної</w:t>
      </w:r>
      <w:r w:rsidR="006E06DB">
        <w:rPr>
          <w:color w:val="auto"/>
          <w:sz w:val="28"/>
          <w:szCs w:val="28"/>
        </w:rPr>
        <w:t xml:space="preserve"> </w:t>
      </w:r>
      <w:r w:rsidR="00D20C7D" w:rsidRPr="006E06DB">
        <w:rPr>
          <w:color w:val="auto"/>
          <w:sz w:val="28"/>
          <w:szCs w:val="28"/>
        </w:rPr>
        <w:t>(</w:t>
      </w:r>
      <w:r w:rsidRPr="006E06DB">
        <w:rPr>
          <w:color w:val="auto"/>
          <w:sz w:val="28"/>
          <w:szCs w:val="28"/>
        </w:rPr>
        <w:t>монетарної</w:t>
      </w:r>
      <w:r w:rsidR="00D20C7D" w:rsidRPr="006E06DB">
        <w:rPr>
          <w:color w:val="auto"/>
          <w:sz w:val="28"/>
          <w:szCs w:val="28"/>
        </w:rPr>
        <w:t>)</w:t>
      </w:r>
      <w:r w:rsidRPr="006E06DB">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6E06DB">
        <w:rPr>
          <w:color w:val="auto"/>
          <w:sz w:val="28"/>
          <w:szCs w:val="28"/>
        </w:rPr>
        <w:t xml:space="preserve"> в частині операцій з цінними паперами</w:t>
      </w:r>
      <w:r w:rsidR="007608C7" w:rsidRPr="006E06DB">
        <w:rPr>
          <w:color w:val="auto"/>
          <w:sz w:val="28"/>
          <w:szCs w:val="28"/>
        </w:rPr>
        <w:t xml:space="preserve"> </w:t>
      </w:r>
      <w:r w:rsidR="00DB5A7A" w:rsidRPr="006E06DB">
        <w:rPr>
          <w:color w:val="auto"/>
          <w:sz w:val="28"/>
          <w:szCs w:val="28"/>
        </w:rPr>
        <w:t xml:space="preserve">та дебіторською заборгованістю </w:t>
      </w:r>
      <w:r w:rsidR="001213A0" w:rsidRPr="006E06DB">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6E06DB">
        <w:rPr>
          <w:color w:val="auto"/>
          <w:sz w:val="28"/>
          <w:szCs w:val="28"/>
        </w:rPr>
        <w:t>)</w:t>
      </w:r>
      <w:r w:rsidR="001213A0" w:rsidRPr="006E06DB">
        <w:rPr>
          <w:color w:val="auto"/>
          <w:sz w:val="28"/>
          <w:szCs w:val="28"/>
        </w:rPr>
        <w:t>).</w:t>
      </w:r>
    </w:p>
    <w:p w14:paraId="230F57B2" w14:textId="77777777" w:rsidR="00BC7CFE" w:rsidRPr="006E06DB" w:rsidRDefault="00BC7CFE" w:rsidP="00DB01A4">
      <w:pPr>
        <w:pStyle w:val="Default"/>
        <w:tabs>
          <w:tab w:val="left" w:pos="851"/>
        </w:tabs>
        <w:ind w:firstLine="567"/>
        <w:rPr>
          <w:color w:val="auto"/>
          <w:sz w:val="28"/>
          <w:szCs w:val="28"/>
        </w:rPr>
      </w:pPr>
    </w:p>
    <w:p w14:paraId="1EA404A8" w14:textId="77777777" w:rsidR="00A12E59" w:rsidRPr="006E06DB"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Дані у файлі 07X збираються за показниками:</w:t>
      </w:r>
    </w:p>
    <w:p w14:paraId="15537554"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A07F31 </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Кількість боргових цінних паперів</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w:t>
      </w:r>
    </w:p>
    <w:p w14:paraId="3DC8D841"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A07F32 </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Сума залишків за борговими цінними паперами</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w:t>
      </w:r>
    </w:p>
    <w:p w14:paraId="5D1D0D0E"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A07F82 </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Сума залишків</w:t>
      </w:r>
      <w:r w:rsidR="0066161F" w:rsidRPr="006E06DB">
        <w:rPr>
          <w:rFonts w:ascii="Times New Roman" w:hAnsi="Times New Roman" w:cs="Times New Roman"/>
          <w:sz w:val="28"/>
          <w:szCs w:val="28"/>
          <w:lang w:val="uk-UA"/>
        </w:rPr>
        <w:t xml:space="preserve"> </w:t>
      </w:r>
      <w:r w:rsidRPr="006E06DB">
        <w:rPr>
          <w:rFonts w:ascii="Times New Roman" w:hAnsi="Times New Roman" w:cs="Times New Roman"/>
          <w:sz w:val="28"/>
          <w:szCs w:val="28"/>
          <w:lang w:val="uk-UA"/>
        </w:rPr>
        <w:t>за резервами під заборгованість за борговими цінними паперами</w:t>
      </w:r>
      <w:r w:rsidR="00A21317" w:rsidRPr="006E06DB">
        <w:rPr>
          <w:rFonts w:ascii="Times New Roman" w:hAnsi="Times New Roman" w:cs="Times New Roman"/>
          <w:sz w:val="28"/>
          <w:szCs w:val="28"/>
          <w:lang w:val="uk-UA"/>
        </w:rPr>
        <w:t xml:space="preserve"> та резервами за іншою дебіторською заборгованістю</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w:t>
      </w:r>
    </w:p>
    <w:p w14:paraId="3E8AAAF4"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A07F51 </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Кількість акцій та інших пайових цінних паперів</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w:t>
      </w:r>
    </w:p>
    <w:p w14:paraId="68CD1673"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A07F52 </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Сума залишків</w:t>
      </w:r>
      <w:r w:rsidR="0066161F" w:rsidRPr="006E06DB">
        <w:rPr>
          <w:rFonts w:ascii="Times New Roman" w:hAnsi="Times New Roman" w:cs="Times New Roman"/>
          <w:sz w:val="28"/>
          <w:szCs w:val="28"/>
          <w:lang w:val="uk-UA"/>
        </w:rPr>
        <w:t xml:space="preserve"> </w:t>
      </w:r>
      <w:r w:rsidRPr="006E06DB">
        <w:rPr>
          <w:rFonts w:ascii="Times New Roman" w:hAnsi="Times New Roman" w:cs="Times New Roman"/>
          <w:sz w:val="28"/>
          <w:szCs w:val="28"/>
          <w:lang w:val="uk-UA"/>
        </w:rPr>
        <w:t>за капіталом і акціями інвестиційних фондів</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w:t>
      </w:r>
    </w:p>
    <w:p w14:paraId="1EE32261"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A07F83 </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Сума залишків</w:t>
      </w:r>
      <w:r w:rsidR="0066161F" w:rsidRPr="006E06DB">
        <w:rPr>
          <w:rFonts w:ascii="Times New Roman" w:hAnsi="Times New Roman" w:cs="Times New Roman"/>
          <w:sz w:val="28"/>
          <w:szCs w:val="28"/>
          <w:lang w:val="uk-UA"/>
        </w:rPr>
        <w:t xml:space="preserve"> </w:t>
      </w:r>
      <w:r w:rsidRPr="006E06DB">
        <w:rPr>
          <w:rFonts w:ascii="Times New Roman" w:hAnsi="Times New Roman" w:cs="Times New Roman"/>
          <w:sz w:val="28"/>
          <w:szCs w:val="28"/>
          <w:lang w:val="uk-UA"/>
        </w:rPr>
        <w:t>за депозитними сертифікатами НБУ</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w:t>
      </w:r>
    </w:p>
    <w:p w14:paraId="0AAAAC99" w14:textId="77777777" w:rsidR="00CA5E9C" w:rsidRPr="006E06DB" w:rsidRDefault="00CA5E9C"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A07F71 «Сума залишків за похідними фінансовими активами»</w:t>
      </w:r>
      <w:r w:rsidR="005D79C1" w:rsidRPr="006E06DB">
        <w:rPr>
          <w:rFonts w:ascii="Times New Roman" w:hAnsi="Times New Roman" w:cs="Times New Roman"/>
          <w:sz w:val="28"/>
          <w:szCs w:val="28"/>
          <w:lang w:val="uk-UA"/>
        </w:rPr>
        <w:t>;</w:t>
      </w:r>
    </w:p>
    <w:p w14:paraId="50AC1663" w14:textId="77777777" w:rsidR="00CA5E9C" w:rsidRPr="006E06DB" w:rsidRDefault="00CA5E9C"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A07F81 «Сума залишків за дебіторською заборгованістю за податками та </w:t>
      </w:r>
      <w:proofErr w:type="spellStart"/>
      <w:r w:rsidRPr="006E06DB">
        <w:rPr>
          <w:rFonts w:ascii="Times New Roman" w:hAnsi="Times New Roman" w:cs="Times New Roman"/>
          <w:sz w:val="28"/>
          <w:szCs w:val="28"/>
          <w:lang w:val="uk-UA"/>
        </w:rPr>
        <w:t>платежами</w:t>
      </w:r>
      <w:proofErr w:type="spellEnd"/>
      <w:r w:rsidRPr="006E06DB">
        <w:rPr>
          <w:rFonts w:ascii="Times New Roman" w:hAnsi="Times New Roman" w:cs="Times New Roman"/>
          <w:sz w:val="28"/>
          <w:szCs w:val="28"/>
          <w:lang w:val="uk-UA"/>
        </w:rPr>
        <w:t>»</w:t>
      </w:r>
      <w:r w:rsidR="005D79C1" w:rsidRPr="006E06DB">
        <w:rPr>
          <w:rFonts w:ascii="Times New Roman" w:hAnsi="Times New Roman" w:cs="Times New Roman"/>
          <w:sz w:val="28"/>
          <w:szCs w:val="28"/>
          <w:lang w:val="uk-UA"/>
        </w:rPr>
        <w:t>;</w:t>
      </w:r>
    </w:p>
    <w:p w14:paraId="74E3C5A1" w14:textId="77777777" w:rsidR="00CA5E9C" w:rsidRPr="006E06DB" w:rsidRDefault="00CA5E9C"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A07F84 «Сума залишків за іншою дебіторською заборгованістю»</w:t>
      </w:r>
      <w:r w:rsidR="005D79C1" w:rsidRPr="006E06DB">
        <w:rPr>
          <w:rFonts w:ascii="Times New Roman" w:hAnsi="Times New Roman" w:cs="Times New Roman"/>
          <w:sz w:val="28"/>
          <w:szCs w:val="28"/>
          <w:lang w:val="uk-UA"/>
        </w:rPr>
        <w:t>;</w:t>
      </w:r>
    </w:p>
    <w:p w14:paraId="6121A061"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A07FN1 </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Суми за цінними паперами</w:t>
      </w:r>
      <w:r w:rsidR="00C07D8B" w:rsidRPr="006E06DB">
        <w:rPr>
          <w:rFonts w:ascii="Times New Roman" w:hAnsi="Times New Roman" w:cs="Times New Roman"/>
          <w:sz w:val="28"/>
          <w:szCs w:val="28"/>
          <w:lang w:val="uk-UA"/>
        </w:rPr>
        <w:t>, похідними фінансовими активами та іншою дебіторською заборгованістю</w:t>
      </w:r>
      <w:r w:rsidRPr="006E06DB">
        <w:rPr>
          <w:rFonts w:ascii="Times New Roman" w:hAnsi="Times New Roman" w:cs="Times New Roman"/>
          <w:sz w:val="28"/>
          <w:szCs w:val="28"/>
          <w:lang w:val="uk-UA"/>
        </w:rPr>
        <w:t xml:space="preserve"> в частині розміру кредитного ризику</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w:t>
      </w:r>
    </w:p>
    <w:p w14:paraId="6212A2D8"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A07FN2 </w:t>
      </w:r>
      <w:r w:rsidR="00CA5E9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Суми за цінними паперами</w:t>
      </w:r>
      <w:r w:rsidR="00C07D8B" w:rsidRPr="006E06DB">
        <w:rPr>
          <w:rFonts w:ascii="Times New Roman" w:hAnsi="Times New Roman" w:cs="Times New Roman"/>
          <w:sz w:val="28"/>
          <w:szCs w:val="28"/>
          <w:lang w:val="uk-UA"/>
        </w:rPr>
        <w:t>, похідними фінансовими активами та іншою дебіторською заборгованістю</w:t>
      </w:r>
      <w:r w:rsidRPr="006E06DB">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6E06DB">
        <w:rPr>
          <w:rFonts w:ascii="Times New Roman" w:hAnsi="Times New Roman" w:cs="Times New Roman"/>
          <w:sz w:val="28"/>
          <w:szCs w:val="28"/>
          <w:lang w:val="uk-UA"/>
        </w:rPr>
        <w:t>»</w:t>
      </w:r>
      <w:r w:rsidR="0066161F" w:rsidRPr="006E06DB">
        <w:rPr>
          <w:rFonts w:ascii="Times New Roman" w:hAnsi="Times New Roman" w:cs="Times New Roman"/>
          <w:sz w:val="28"/>
          <w:szCs w:val="28"/>
          <w:lang w:val="uk-UA"/>
        </w:rPr>
        <w:t>.</w:t>
      </w:r>
    </w:p>
    <w:p w14:paraId="7FFE311A" w14:textId="77777777" w:rsidR="0066161F" w:rsidRPr="006E06DB"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6E06DB"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Показники </w:t>
      </w:r>
      <w:r w:rsidR="00FF793B" w:rsidRPr="006E06DB">
        <w:rPr>
          <w:rFonts w:ascii="Times New Roman" w:hAnsi="Times New Roman" w:cs="Times New Roman"/>
          <w:sz w:val="28"/>
          <w:szCs w:val="28"/>
          <w:lang w:val="uk-UA"/>
        </w:rPr>
        <w:t xml:space="preserve">у файлі 07X </w:t>
      </w:r>
      <w:r w:rsidRPr="006E06DB">
        <w:rPr>
          <w:rFonts w:ascii="Times New Roman" w:hAnsi="Times New Roman" w:cs="Times New Roman"/>
          <w:sz w:val="28"/>
          <w:szCs w:val="28"/>
          <w:lang w:val="uk-UA"/>
        </w:rPr>
        <w:t xml:space="preserve">надаються </w:t>
      </w:r>
      <w:r w:rsidR="00A12E59" w:rsidRPr="006E06DB">
        <w:rPr>
          <w:rFonts w:ascii="Times New Roman" w:hAnsi="Times New Roman" w:cs="Times New Roman"/>
          <w:sz w:val="28"/>
          <w:szCs w:val="28"/>
          <w:lang w:val="uk-UA"/>
        </w:rPr>
        <w:t>у розрізі параметрів</w:t>
      </w:r>
      <w:r w:rsidR="007B3828" w:rsidRPr="006E06DB">
        <w:rPr>
          <w:rFonts w:ascii="Times New Roman" w:hAnsi="Times New Roman" w:cs="Times New Roman"/>
          <w:sz w:val="28"/>
          <w:szCs w:val="28"/>
          <w:lang w:val="uk-UA"/>
        </w:rPr>
        <w:t xml:space="preserve"> та НРП</w:t>
      </w:r>
      <w:r w:rsidR="00A12E59" w:rsidRPr="006E06DB">
        <w:rPr>
          <w:rFonts w:ascii="Times New Roman" w:hAnsi="Times New Roman" w:cs="Times New Roman"/>
          <w:sz w:val="28"/>
          <w:szCs w:val="28"/>
          <w:lang w:val="uk-UA"/>
        </w:rPr>
        <w:t>:</w:t>
      </w:r>
    </w:p>
    <w:p w14:paraId="26D2410A"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K040 </w:t>
      </w:r>
      <w:r w:rsidR="007A08C6"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країни (довідник K040);</w:t>
      </w:r>
    </w:p>
    <w:p w14:paraId="6B15F259"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K072 </w:t>
      </w:r>
      <w:r w:rsidR="007A08C6"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коди секторів економіки (узагальнені)</w:t>
      </w:r>
      <w:r w:rsidR="001B45F9" w:rsidRPr="006E06DB">
        <w:rPr>
          <w:rFonts w:ascii="Times New Roman" w:hAnsi="Times New Roman" w:cs="Times New Roman"/>
          <w:sz w:val="28"/>
          <w:szCs w:val="28"/>
          <w:lang w:val="uk-UA"/>
        </w:rPr>
        <w:t xml:space="preserve"> </w:t>
      </w:r>
      <w:r w:rsidRPr="006E06DB">
        <w:rPr>
          <w:rFonts w:ascii="Times New Roman" w:hAnsi="Times New Roman" w:cs="Times New Roman"/>
          <w:sz w:val="28"/>
          <w:szCs w:val="28"/>
          <w:lang w:val="uk-UA"/>
        </w:rPr>
        <w:t>(довідник K072);</w:t>
      </w:r>
    </w:p>
    <w:p w14:paraId="43FF38BE"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S130 </w:t>
      </w:r>
      <w:r w:rsidR="007A08C6"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коди видів </w:t>
      </w:r>
      <w:r w:rsidR="005474D2" w:rsidRPr="006E06DB">
        <w:rPr>
          <w:rFonts w:ascii="Times New Roman" w:hAnsi="Times New Roman" w:cs="Times New Roman"/>
          <w:sz w:val="28"/>
          <w:szCs w:val="28"/>
          <w:lang w:val="uk-UA"/>
        </w:rPr>
        <w:t xml:space="preserve">фінансових інструментів </w:t>
      </w:r>
      <w:r w:rsidRPr="006E06DB">
        <w:rPr>
          <w:rFonts w:ascii="Times New Roman" w:hAnsi="Times New Roman" w:cs="Times New Roman"/>
          <w:sz w:val="28"/>
          <w:szCs w:val="28"/>
          <w:lang w:val="uk-UA"/>
        </w:rPr>
        <w:t>(довідник S130);</w:t>
      </w:r>
    </w:p>
    <w:p w14:paraId="3130A6F8"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S183 </w:t>
      </w:r>
      <w:r w:rsidR="007A08C6"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328238AF"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S240 </w:t>
      </w:r>
      <w:r w:rsidR="007A08C6" w:rsidRPr="006E06DB">
        <w:rPr>
          <w:rFonts w:ascii="Times New Roman" w:hAnsi="Times New Roman" w:cs="Times New Roman"/>
          <w:sz w:val="28"/>
          <w:szCs w:val="28"/>
          <w:lang w:val="uk-UA"/>
        </w:rPr>
        <w:t xml:space="preserve">– </w:t>
      </w:r>
      <w:r w:rsidRPr="006E06DB">
        <w:rPr>
          <w:rFonts w:ascii="Times New Roman" w:hAnsi="Times New Roman" w:cs="Times New Roman"/>
          <w:sz w:val="28"/>
          <w:szCs w:val="28"/>
          <w:lang w:val="uk-UA"/>
        </w:rPr>
        <w:t>коди строків до погашення (довідник S240</w:t>
      </w:r>
      <w:r w:rsidR="007A08C6"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w:t>
      </w:r>
    </w:p>
    <w:p w14:paraId="48C55B14"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R030 </w:t>
      </w:r>
      <w:r w:rsidR="007A08C6"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валюти або банківського металу (довідник R030);</w:t>
      </w:r>
    </w:p>
    <w:p w14:paraId="5643EF5F"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T020 </w:t>
      </w:r>
      <w:r w:rsidR="007A08C6"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елементу даних за рахунком (довідник T020);</w:t>
      </w:r>
    </w:p>
    <w:p w14:paraId="0742F8F1"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R020 </w:t>
      </w:r>
      <w:r w:rsidR="007A08C6"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рахунку (довідник R020);</w:t>
      </w:r>
    </w:p>
    <w:p w14:paraId="2F54D878"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R011 </w:t>
      </w:r>
      <w:r w:rsidR="007A08C6" w:rsidRPr="006E06DB">
        <w:rPr>
          <w:rFonts w:ascii="Times New Roman" w:hAnsi="Times New Roman" w:cs="Times New Roman"/>
          <w:sz w:val="28"/>
          <w:szCs w:val="28"/>
          <w:lang w:val="uk-UA"/>
        </w:rPr>
        <w:t>–</w:t>
      </w:r>
      <w:r w:rsidR="0066161F" w:rsidRPr="006E06DB">
        <w:rPr>
          <w:rFonts w:ascii="Times New Roman" w:hAnsi="Times New Roman" w:cs="Times New Roman"/>
          <w:sz w:val="28"/>
          <w:szCs w:val="28"/>
          <w:lang w:val="uk-UA"/>
        </w:rPr>
        <w:t xml:space="preserve"> </w:t>
      </w:r>
      <w:r w:rsidRPr="006E06DB">
        <w:rPr>
          <w:rFonts w:ascii="Times New Roman" w:hAnsi="Times New Roman" w:cs="Times New Roman"/>
          <w:sz w:val="28"/>
          <w:szCs w:val="28"/>
          <w:lang w:val="uk-UA"/>
        </w:rPr>
        <w:t>значення складової R011 параметра аналітичного обліку R110 (довідник R020.R011);</w:t>
      </w:r>
    </w:p>
    <w:p w14:paraId="65013FCB"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R013 </w:t>
      </w:r>
      <w:r w:rsidR="007A08C6" w:rsidRPr="006E06DB">
        <w:rPr>
          <w:rFonts w:ascii="Times New Roman" w:hAnsi="Times New Roman" w:cs="Times New Roman"/>
          <w:sz w:val="28"/>
          <w:szCs w:val="28"/>
          <w:lang w:val="uk-UA"/>
        </w:rPr>
        <w:t>–</w:t>
      </w:r>
      <w:r w:rsidR="0066161F" w:rsidRPr="006E06DB">
        <w:rPr>
          <w:rFonts w:ascii="Times New Roman" w:hAnsi="Times New Roman" w:cs="Times New Roman"/>
          <w:sz w:val="28"/>
          <w:szCs w:val="28"/>
          <w:lang w:val="uk-UA"/>
        </w:rPr>
        <w:t xml:space="preserve"> </w:t>
      </w:r>
      <w:r w:rsidRPr="006E06DB">
        <w:rPr>
          <w:rFonts w:ascii="Times New Roman" w:hAnsi="Times New Roman" w:cs="Times New Roman"/>
          <w:sz w:val="28"/>
          <w:szCs w:val="28"/>
          <w:lang w:val="uk-UA"/>
        </w:rPr>
        <w:t>значення складової R011 параметра аналітичного обліку R110 (довідник R020.R013);</w:t>
      </w:r>
    </w:p>
    <w:p w14:paraId="7BF94488" w14:textId="77777777" w:rsidR="00A21317" w:rsidRPr="006E06DB" w:rsidRDefault="00A21317"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lastRenderedPageBreak/>
        <w:t xml:space="preserve">K111 </w:t>
      </w:r>
      <w:r w:rsidR="0075551B"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w:t>
      </w:r>
      <w:r w:rsidR="008230E0" w:rsidRPr="006E06DB">
        <w:rPr>
          <w:rFonts w:ascii="Times New Roman" w:hAnsi="Times New Roman" w:cs="Times New Roman"/>
          <w:sz w:val="28"/>
          <w:szCs w:val="28"/>
          <w:lang w:val="uk-UA"/>
        </w:rPr>
        <w:t xml:space="preserve"> </w:t>
      </w:r>
      <w:proofErr w:type="spellStart"/>
      <w:r w:rsidR="008230E0" w:rsidRPr="006E06DB">
        <w:rPr>
          <w:rFonts w:ascii="Times New Roman" w:hAnsi="Times New Roman" w:cs="Times New Roman"/>
          <w:sz w:val="28"/>
          <w:szCs w:val="28"/>
          <w:lang w:val="uk-UA"/>
        </w:rPr>
        <w:t>роздiлу</w:t>
      </w:r>
      <w:proofErr w:type="spellEnd"/>
      <w:r w:rsidRPr="006E06DB">
        <w:rPr>
          <w:rFonts w:ascii="Times New Roman" w:hAnsi="Times New Roman" w:cs="Times New Roman"/>
          <w:sz w:val="28"/>
          <w:szCs w:val="28"/>
          <w:lang w:val="uk-UA"/>
        </w:rPr>
        <w:t xml:space="preserve"> </w:t>
      </w:r>
      <w:proofErr w:type="spellStart"/>
      <w:r w:rsidRPr="006E06DB">
        <w:rPr>
          <w:rFonts w:ascii="Times New Roman" w:hAnsi="Times New Roman" w:cs="Times New Roman"/>
          <w:sz w:val="28"/>
          <w:szCs w:val="28"/>
          <w:lang w:val="uk-UA"/>
        </w:rPr>
        <w:t>видiв</w:t>
      </w:r>
      <w:proofErr w:type="spellEnd"/>
      <w:r w:rsidRPr="006E06DB">
        <w:rPr>
          <w:rFonts w:ascii="Times New Roman" w:hAnsi="Times New Roman" w:cs="Times New Roman"/>
          <w:sz w:val="28"/>
          <w:szCs w:val="28"/>
          <w:lang w:val="uk-UA"/>
        </w:rPr>
        <w:t xml:space="preserve"> </w:t>
      </w:r>
      <w:proofErr w:type="spellStart"/>
      <w:r w:rsidRPr="006E06DB">
        <w:rPr>
          <w:rFonts w:ascii="Times New Roman" w:hAnsi="Times New Roman" w:cs="Times New Roman"/>
          <w:sz w:val="28"/>
          <w:szCs w:val="28"/>
          <w:lang w:val="uk-UA"/>
        </w:rPr>
        <w:t>економiчної</w:t>
      </w:r>
      <w:proofErr w:type="spellEnd"/>
      <w:r w:rsidRPr="006E06DB">
        <w:rPr>
          <w:rFonts w:ascii="Times New Roman" w:hAnsi="Times New Roman" w:cs="Times New Roman"/>
          <w:sz w:val="28"/>
          <w:szCs w:val="28"/>
          <w:lang w:val="uk-UA"/>
        </w:rPr>
        <w:t xml:space="preserve"> </w:t>
      </w:r>
      <w:proofErr w:type="spellStart"/>
      <w:r w:rsidRPr="006E06DB">
        <w:rPr>
          <w:rFonts w:ascii="Times New Roman" w:hAnsi="Times New Roman" w:cs="Times New Roman"/>
          <w:sz w:val="28"/>
          <w:szCs w:val="28"/>
          <w:lang w:val="uk-UA"/>
        </w:rPr>
        <w:t>дiяльностi</w:t>
      </w:r>
      <w:proofErr w:type="spellEnd"/>
      <w:r w:rsidRPr="006E06DB">
        <w:rPr>
          <w:rFonts w:ascii="Times New Roman" w:hAnsi="Times New Roman" w:cs="Times New Roman"/>
          <w:sz w:val="28"/>
          <w:szCs w:val="28"/>
          <w:lang w:val="uk-UA"/>
        </w:rPr>
        <w:t xml:space="preserve"> (узагальнен</w:t>
      </w:r>
      <w:r w:rsidR="008230E0" w:rsidRPr="006E06DB">
        <w:rPr>
          <w:rFonts w:ascii="Times New Roman" w:hAnsi="Times New Roman" w:cs="Times New Roman"/>
          <w:sz w:val="28"/>
          <w:szCs w:val="28"/>
          <w:lang w:val="uk-UA"/>
        </w:rPr>
        <w:t>ий), визначений</w:t>
      </w:r>
      <w:r w:rsidRPr="006E06DB">
        <w:rPr>
          <w:rFonts w:ascii="Times New Roman" w:hAnsi="Times New Roman" w:cs="Times New Roman"/>
          <w:sz w:val="28"/>
          <w:szCs w:val="28"/>
          <w:lang w:val="uk-UA"/>
        </w:rPr>
        <w:t xml:space="preserve"> відповідно до Положення №351 (довідник K111);</w:t>
      </w:r>
    </w:p>
    <w:p w14:paraId="24C703ED" w14:textId="08F6C40E" w:rsidR="00A21317" w:rsidRPr="006E06DB" w:rsidRDefault="00A21317"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K140 </w:t>
      </w:r>
      <w:r w:rsidR="0075551B"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розміру</w:t>
      </w:r>
      <w:r w:rsidR="000B3798">
        <w:rPr>
          <w:rFonts w:ascii="Times New Roman" w:hAnsi="Times New Roman" w:cs="Times New Roman"/>
          <w:sz w:val="28"/>
          <w:szCs w:val="28"/>
          <w:lang w:val="uk-UA"/>
        </w:rPr>
        <w:t xml:space="preserve"> суб’єкта </w:t>
      </w:r>
      <w:r w:rsidRPr="006E06DB">
        <w:rPr>
          <w:rFonts w:ascii="Times New Roman" w:hAnsi="Times New Roman" w:cs="Times New Roman"/>
          <w:sz w:val="28"/>
          <w:szCs w:val="28"/>
          <w:lang w:val="uk-UA"/>
        </w:rPr>
        <w:t xml:space="preserve"> </w:t>
      </w:r>
      <w:r w:rsidR="000B3798">
        <w:rPr>
          <w:rFonts w:ascii="Times New Roman" w:hAnsi="Times New Roman" w:cs="Times New Roman"/>
          <w:sz w:val="28"/>
          <w:szCs w:val="28"/>
          <w:lang w:val="uk-UA"/>
        </w:rPr>
        <w:t>господарювання</w:t>
      </w:r>
      <w:r w:rsidRPr="006E06DB">
        <w:rPr>
          <w:rFonts w:ascii="Times New Roman" w:hAnsi="Times New Roman" w:cs="Times New Roman"/>
          <w:sz w:val="28"/>
          <w:szCs w:val="28"/>
          <w:lang w:val="uk-UA"/>
        </w:rPr>
        <w:t xml:space="preserve"> (довідник K140);</w:t>
      </w:r>
    </w:p>
    <w:p w14:paraId="01EE71F2"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S031 – код виду забезпечення активу (довідник S031);</w:t>
      </w:r>
    </w:p>
    <w:p w14:paraId="3395F209"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S080 – код класу боржника/контрагента (довідник S080);</w:t>
      </w:r>
    </w:p>
    <w:p w14:paraId="1A7301B1"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S083 </w:t>
      </w:r>
      <w:r w:rsidR="006D68E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типу оцінки кредитного ризику (довідник S083);</w:t>
      </w:r>
    </w:p>
    <w:p w14:paraId="4914932E"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S190 </w:t>
      </w:r>
      <w:r w:rsidR="006D68E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строку прострочення погашення боргу (довідник S190);</w:t>
      </w:r>
    </w:p>
    <w:p w14:paraId="355F282C"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S210 </w:t>
      </w:r>
      <w:r w:rsidR="006D68E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активної операції щодо реструктуризації/рефінансування (довідник S210);</w:t>
      </w:r>
    </w:p>
    <w:p w14:paraId="1E94FF5F"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F037 </w:t>
      </w:r>
      <w:r w:rsidR="006D68E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виду активної банківської операції (довідник F037);</w:t>
      </w:r>
    </w:p>
    <w:p w14:paraId="55159BC1"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F074 </w:t>
      </w:r>
      <w:r w:rsidR="006D68E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39051674"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F083 </w:t>
      </w:r>
      <w:r w:rsidR="006D68E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значення коефіцієнта кредитної конверсії, рівня покриття боргу заставою, складової балансової вартості, згідно </w:t>
      </w:r>
      <w:r w:rsidR="001B45F9" w:rsidRPr="006E06DB">
        <w:rPr>
          <w:rFonts w:ascii="Times New Roman" w:hAnsi="Times New Roman" w:cs="Times New Roman"/>
          <w:sz w:val="28"/>
          <w:szCs w:val="28"/>
          <w:lang w:val="uk-UA"/>
        </w:rPr>
        <w:t>Положення №</w:t>
      </w:r>
      <w:r w:rsidRPr="006E06DB">
        <w:rPr>
          <w:rFonts w:ascii="Times New Roman" w:hAnsi="Times New Roman" w:cs="Times New Roman"/>
          <w:sz w:val="28"/>
          <w:szCs w:val="28"/>
          <w:lang w:val="uk-UA"/>
        </w:rPr>
        <w:t>351 (довідник F083);</w:t>
      </w:r>
    </w:p>
    <w:p w14:paraId="133B23BB" w14:textId="28358048"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FST </w:t>
      </w:r>
      <w:r w:rsidR="006D68E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w:t>
      </w:r>
      <w:r w:rsidR="009B07D0" w:rsidRPr="009B07D0">
        <w:rPr>
          <w:rFonts w:ascii="Times New Roman" w:eastAsia="Times New Roman" w:hAnsi="Times New Roman" w:cs="Times New Roman"/>
          <w:sz w:val="28"/>
          <w:szCs w:val="28"/>
          <w:lang w:val="uk-UA" w:eastAsia="uk-UA"/>
        </w:rPr>
        <w:t>код зміни стадії знецінення, визнаної за міжнародним стандартом фінансової звітності 9 “Фінансові інструменти”</w:t>
      </w:r>
      <w:r w:rsidR="009B07D0" w:rsidRPr="006E06DB">
        <w:rPr>
          <w:rFonts w:ascii="Times New Roman" w:hAnsi="Times New Roman" w:cs="Times New Roman"/>
          <w:sz w:val="28"/>
          <w:szCs w:val="28"/>
          <w:lang w:val="uk-UA"/>
        </w:rPr>
        <w:t xml:space="preserve"> </w:t>
      </w:r>
      <w:bookmarkStart w:id="0" w:name="_GoBack"/>
      <w:bookmarkEnd w:id="0"/>
      <w:r w:rsidRPr="006E06DB">
        <w:rPr>
          <w:rFonts w:ascii="Times New Roman" w:hAnsi="Times New Roman" w:cs="Times New Roman"/>
          <w:sz w:val="28"/>
          <w:szCs w:val="28"/>
          <w:lang w:val="uk-UA"/>
        </w:rPr>
        <w:t>(довідник FST);</w:t>
      </w:r>
    </w:p>
    <w:p w14:paraId="5ED66A43" w14:textId="77777777" w:rsidR="00A12E59" w:rsidRPr="006E06DB" w:rsidRDefault="00A12E59"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FBM </w:t>
      </w:r>
      <w:r w:rsidR="006D68EC"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ви</w:t>
      </w:r>
      <w:r w:rsidR="007B3828" w:rsidRPr="006E06DB">
        <w:rPr>
          <w:rFonts w:ascii="Times New Roman" w:hAnsi="Times New Roman" w:cs="Times New Roman"/>
          <w:sz w:val="28"/>
          <w:szCs w:val="28"/>
          <w:lang w:val="uk-UA"/>
        </w:rPr>
        <w:t>ду моделі обліку (довідник FBM);</w:t>
      </w:r>
    </w:p>
    <w:p w14:paraId="62B7886B" w14:textId="77777777" w:rsidR="007E3A1F" w:rsidRPr="006E06DB" w:rsidRDefault="007E3A1F"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FMC – код моделі розрахунку </w:t>
      </w:r>
      <w:r w:rsidR="00410761" w:rsidRPr="006E06DB">
        <w:rPr>
          <w:rFonts w:ascii="Times New Roman" w:hAnsi="Times New Roman" w:cs="Times New Roman"/>
          <w:sz w:val="28"/>
          <w:szCs w:val="28"/>
          <w:lang w:val="uk-UA"/>
        </w:rPr>
        <w:t xml:space="preserve">інтегрального </w:t>
      </w:r>
      <w:r w:rsidRPr="006E06DB">
        <w:rPr>
          <w:rFonts w:ascii="Times New Roman" w:hAnsi="Times New Roman" w:cs="Times New Roman"/>
          <w:sz w:val="28"/>
          <w:szCs w:val="28"/>
          <w:lang w:val="uk-UA"/>
        </w:rPr>
        <w:t>показника (довідник FMC).</w:t>
      </w:r>
    </w:p>
    <w:p w14:paraId="35F96948" w14:textId="77777777" w:rsidR="00F50B3F" w:rsidRPr="006E06DB" w:rsidRDefault="00F50B3F" w:rsidP="00DB01A4">
      <w:p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НРП Q130 </w:t>
      </w:r>
      <w:r w:rsidR="00B814FE"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 xml:space="preserve"> код випуску цінного паперу. Може приймати значення: коду ISIN для облігацій підприємств, облігацій внутрішніх та зовнішніх державних позик України,</w:t>
      </w:r>
      <w:r w:rsidR="0050122E" w:rsidRPr="006E06DB">
        <w:rPr>
          <w:rFonts w:ascii="Times New Roman" w:hAnsi="Times New Roman" w:cs="Times New Roman"/>
          <w:sz w:val="28"/>
          <w:szCs w:val="28"/>
          <w:lang w:val="uk-UA"/>
        </w:rPr>
        <w:t xml:space="preserve"> </w:t>
      </w:r>
      <w:r w:rsidRPr="006E06DB">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6E06DB">
        <w:rPr>
          <w:rFonts w:ascii="Times New Roman" w:hAnsi="Times New Roman" w:cs="Times New Roman"/>
          <w:sz w:val="28"/>
          <w:szCs w:val="28"/>
          <w:lang w:val="uk-UA"/>
        </w:rPr>
        <w:t xml:space="preserve"> не є цінними паперами, заповнює</w:t>
      </w:r>
      <w:r w:rsidRPr="006E06DB">
        <w:rPr>
          <w:rFonts w:ascii="Times New Roman" w:hAnsi="Times New Roman" w:cs="Times New Roman"/>
          <w:sz w:val="28"/>
          <w:szCs w:val="28"/>
          <w:lang w:val="uk-UA"/>
        </w:rPr>
        <w:t>ться порядковим номером такого паперу/інструменту у звітному</w:t>
      </w:r>
      <w:r w:rsidR="007B3828" w:rsidRPr="006E06DB">
        <w:rPr>
          <w:rFonts w:ascii="Times New Roman" w:hAnsi="Times New Roman" w:cs="Times New Roman"/>
          <w:sz w:val="28"/>
          <w:szCs w:val="28"/>
          <w:lang w:val="uk-UA"/>
        </w:rPr>
        <w:t xml:space="preserve"> файлі, доповненим зліва нулями. Для показників </w:t>
      </w:r>
      <w:r w:rsidR="00A21317" w:rsidRPr="006E06DB">
        <w:rPr>
          <w:rFonts w:ascii="Times New Roman" w:hAnsi="Times New Roman" w:cs="Times New Roman"/>
          <w:sz w:val="28"/>
          <w:szCs w:val="28"/>
          <w:lang w:val="uk-UA"/>
        </w:rPr>
        <w:t xml:space="preserve">A07F71, A07F81, A07F84, </w:t>
      </w:r>
      <w:r w:rsidR="009C2A10" w:rsidRPr="006E06DB">
        <w:rPr>
          <w:rFonts w:ascii="Times New Roman" w:hAnsi="Times New Roman" w:cs="Times New Roman"/>
          <w:sz w:val="28"/>
          <w:szCs w:val="28"/>
          <w:lang w:val="uk-UA"/>
        </w:rPr>
        <w:t xml:space="preserve">A07FN1, A07FN2 </w:t>
      </w:r>
      <w:r w:rsidR="007B3828" w:rsidRPr="006E06DB">
        <w:rPr>
          <w:rFonts w:ascii="Times New Roman" w:hAnsi="Times New Roman" w:cs="Times New Roman"/>
          <w:sz w:val="28"/>
          <w:szCs w:val="28"/>
          <w:lang w:val="uk-UA"/>
        </w:rPr>
        <w:t>не заповнюється.</w:t>
      </w:r>
    </w:p>
    <w:p w14:paraId="3C48C506" w14:textId="77777777" w:rsidR="00404FF0" w:rsidRPr="006E06DB"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6E06DB" w:rsidRDefault="00DB01A4" w:rsidP="00DB01A4">
      <w:pPr>
        <w:spacing w:line="240" w:lineRule="auto"/>
        <w:rPr>
          <w:rFonts w:ascii="Times New Roman" w:hAnsi="Times New Roman" w:cs="Times New Roman"/>
          <w:sz w:val="28"/>
          <w:szCs w:val="28"/>
          <w:lang w:val="uk-UA"/>
        </w:rPr>
      </w:pPr>
      <w:r w:rsidRPr="006E06DB">
        <w:rPr>
          <w:rFonts w:ascii="Times New Roman" w:hAnsi="Times New Roman" w:cs="Times New Roman"/>
          <w:sz w:val="28"/>
          <w:szCs w:val="28"/>
          <w:lang w:val="uk-UA"/>
        </w:rPr>
        <w:br w:type="page"/>
      </w:r>
    </w:p>
    <w:p w14:paraId="040BB3E3" w14:textId="77777777" w:rsidR="00701A75" w:rsidRPr="006E06DB"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lastRenderedPageBreak/>
        <w:t xml:space="preserve">Таблиця заповнення параметрів </w:t>
      </w:r>
      <w:proofErr w:type="spellStart"/>
      <w:r w:rsidRPr="006E06DB">
        <w:rPr>
          <w:rFonts w:ascii="Times New Roman" w:hAnsi="Times New Roman" w:cs="Times New Roman"/>
          <w:sz w:val="28"/>
          <w:szCs w:val="28"/>
          <w:lang w:val="uk-UA"/>
        </w:rPr>
        <w:t>файл</w:t>
      </w:r>
      <w:r w:rsidR="001B45F9" w:rsidRPr="006E06DB">
        <w:rPr>
          <w:rFonts w:ascii="Times New Roman" w:hAnsi="Times New Roman" w:cs="Times New Roman"/>
          <w:sz w:val="28"/>
          <w:szCs w:val="28"/>
          <w:lang w:val="uk-UA"/>
        </w:rPr>
        <w:t>а</w:t>
      </w:r>
      <w:proofErr w:type="spellEnd"/>
      <w:r w:rsidRPr="006E06DB">
        <w:rPr>
          <w:rFonts w:ascii="Times New Roman" w:hAnsi="Times New Roman" w:cs="Times New Roman"/>
          <w:sz w:val="28"/>
          <w:szCs w:val="28"/>
          <w:lang w:val="uk-UA"/>
        </w:rPr>
        <w:t xml:space="preserve"> </w:t>
      </w:r>
      <w:r w:rsidR="007608C7" w:rsidRPr="006E06DB">
        <w:rPr>
          <w:rFonts w:ascii="Times New Roman" w:hAnsi="Times New Roman" w:cs="Times New Roman"/>
          <w:sz w:val="28"/>
          <w:szCs w:val="28"/>
          <w:lang w:val="uk-UA"/>
        </w:rPr>
        <w:t>07</w:t>
      </w:r>
      <w:r w:rsidRPr="006E06DB">
        <w:rPr>
          <w:rFonts w:ascii="Times New Roman" w:hAnsi="Times New Roman" w:cs="Times New Roman"/>
          <w:sz w:val="28"/>
          <w:szCs w:val="28"/>
          <w:lang w:val="uk-UA"/>
        </w:rPr>
        <w:t>X</w:t>
      </w:r>
    </w:p>
    <w:tbl>
      <w:tblPr>
        <w:tblW w:w="9106" w:type="dxa"/>
        <w:tblLook w:val="04A0" w:firstRow="1" w:lastRow="0" w:firstColumn="1" w:lastColumn="0" w:noHBand="0" w:noVBand="1"/>
      </w:tblPr>
      <w:tblGrid>
        <w:gridCol w:w="1127"/>
        <w:gridCol w:w="681"/>
        <w:gridCol w:w="681"/>
        <w:gridCol w:w="647"/>
        <w:gridCol w:w="647"/>
        <w:gridCol w:w="647"/>
        <w:gridCol w:w="669"/>
        <w:gridCol w:w="658"/>
        <w:gridCol w:w="669"/>
        <w:gridCol w:w="669"/>
        <w:gridCol w:w="669"/>
        <w:gridCol w:w="671"/>
        <w:gridCol w:w="671"/>
      </w:tblGrid>
      <w:tr w:rsidR="006E06DB" w:rsidRPr="006E06DB" w14:paraId="5DA03F59" w14:textId="77777777" w:rsidTr="00C67F0A">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Показник</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K040</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K072</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S130</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S183</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S240</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R030</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T020</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R020</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R011</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R013</w:t>
            </w:r>
          </w:p>
        </w:tc>
        <w:tc>
          <w:tcPr>
            <w:tcW w:w="671" w:type="dxa"/>
            <w:tcBorders>
              <w:top w:val="single" w:sz="4" w:space="0" w:color="auto"/>
              <w:left w:val="nil"/>
              <w:bottom w:val="single" w:sz="4" w:space="0" w:color="auto"/>
              <w:right w:val="single" w:sz="4" w:space="0" w:color="auto"/>
            </w:tcBorders>
            <w:vAlign w:val="center"/>
          </w:tcPr>
          <w:p w14:paraId="41A64FBE"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K111</w:t>
            </w:r>
          </w:p>
        </w:tc>
        <w:tc>
          <w:tcPr>
            <w:tcW w:w="671" w:type="dxa"/>
            <w:tcBorders>
              <w:top w:val="single" w:sz="4" w:space="0" w:color="auto"/>
              <w:left w:val="nil"/>
              <w:bottom w:val="single" w:sz="4" w:space="0" w:color="auto"/>
              <w:right w:val="single" w:sz="4" w:space="0" w:color="auto"/>
            </w:tcBorders>
            <w:vAlign w:val="center"/>
          </w:tcPr>
          <w:p w14:paraId="244DF442" w14:textId="77777777" w:rsidR="00C67F0A" w:rsidRPr="006E06DB"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K140</w:t>
            </w:r>
          </w:p>
        </w:tc>
      </w:tr>
      <w:tr w:rsidR="006E06DB" w:rsidRPr="006E06DB" w14:paraId="56AF323A" w14:textId="77777777" w:rsidTr="00C67F0A">
        <w:trPr>
          <w:trHeight w:val="284"/>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A07F31</w:t>
            </w:r>
          </w:p>
        </w:tc>
        <w:tc>
          <w:tcPr>
            <w:tcW w:w="681"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4F145663"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c>
          <w:tcPr>
            <w:tcW w:w="671" w:type="dxa"/>
            <w:tcBorders>
              <w:top w:val="nil"/>
              <w:left w:val="nil"/>
              <w:bottom w:val="single" w:sz="4" w:space="0" w:color="auto"/>
              <w:right w:val="single" w:sz="4" w:space="0" w:color="auto"/>
            </w:tcBorders>
            <w:vAlign w:val="center"/>
          </w:tcPr>
          <w:p w14:paraId="5A42FB4A" w14:textId="77777777" w:rsidR="00C67F0A" w:rsidRPr="006E06DB"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r>
      <w:tr w:rsidR="006E06DB" w:rsidRPr="006E06DB" w14:paraId="1D1CE4F4" w14:textId="77777777" w:rsidTr="00C67F0A">
        <w:trPr>
          <w:trHeight w:val="287"/>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1A26CDF0"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A07F32</w:t>
            </w:r>
          </w:p>
        </w:tc>
        <w:tc>
          <w:tcPr>
            <w:tcW w:w="681"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7F5EEC04"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c>
          <w:tcPr>
            <w:tcW w:w="671" w:type="dxa"/>
            <w:tcBorders>
              <w:top w:val="nil"/>
              <w:left w:val="nil"/>
              <w:bottom w:val="single" w:sz="4" w:space="0" w:color="auto"/>
              <w:right w:val="single" w:sz="4" w:space="0" w:color="auto"/>
            </w:tcBorders>
            <w:vAlign w:val="center"/>
          </w:tcPr>
          <w:p w14:paraId="779152A8"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r>
      <w:tr w:rsidR="006E06DB" w:rsidRPr="006E06DB" w14:paraId="042D47BA" w14:textId="77777777" w:rsidTr="00C67F0A">
        <w:trPr>
          <w:trHeight w:val="278"/>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A07F82</w:t>
            </w:r>
          </w:p>
        </w:tc>
        <w:tc>
          <w:tcPr>
            <w:tcW w:w="681"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13BA7EC9"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c>
          <w:tcPr>
            <w:tcW w:w="671" w:type="dxa"/>
            <w:tcBorders>
              <w:top w:val="nil"/>
              <w:left w:val="nil"/>
              <w:bottom w:val="single" w:sz="4" w:space="0" w:color="auto"/>
              <w:right w:val="single" w:sz="4" w:space="0" w:color="auto"/>
            </w:tcBorders>
            <w:vAlign w:val="center"/>
          </w:tcPr>
          <w:p w14:paraId="749E9E56"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r>
      <w:tr w:rsidR="006E06DB" w:rsidRPr="006E06DB" w14:paraId="2713E317" w14:textId="77777777" w:rsidTr="00C67F0A">
        <w:trPr>
          <w:trHeight w:val="267"/>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A07F51</w:t>
            </w:r>
          </w:p>
        </w:tc>
        <w:tc>
          <w:tcPr>
            <w:tcW w:w="681"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6E06DB"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3A80888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c>
          <w:tcPr>
            <w:tcW w:w="671" w:type="dxa"/>
            <w:tcBorders>
              <w:top w:val="nil"/>
              <w:left w:val="nil"/>
              <w:bottom w:val="single" w:sz="4" w:space="0" w:color="auto"/>
              <w:right w:val="single" w:sz="4" w:space="0" w:color="auto"/>
            </w:tcBorders>
            <w:vAlign w:val="center"/>
          </w:tcPr>
          <w:p w14:paraId="7002661A" w14:textId="77777777" w:rsidR="00C67F0A" w:rsidRPr="006E06DB"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r>
      <w:tr w:rsidR="006E06DB" w:rsidRPr="006E06DB" w14:paraId="28BFADBD" w14:textId="77777777" w:rsidTr="00C67F0A">
        <w:trPr>
          <w:trHeight w:val="130"/>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A07F52</w:t>
            </w:r>
            <w:r w:rsidR="00DB01A4" w:rsidRPr="006E06DB">
              <w:rPr>
                <w:rStyle w:val="af0"/>
                <w:rFonts w:ascii="Times New Roman" w:eastAsia="Times New Roman" w:hAnsi="Times New Roman" w:cs="Times New Roman"/>
                <w:lang w:val="uk-UA" w:eastAsia="uk-UA"/>
              </w:rPr>
              <w:footnoteReference w:id="1"/>
            </w:r>
          </w:p>
        </w:tc>
        <w:tc>
          <w:tcPr>
            <w:tcW w:w="681"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40EDF848"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c>
          <w:tcPr>
            <w:tcW w:w="671" w:type="dxa"/>
            <w:tcBorders>
              <w:top w:val="nil"/>
              <w:left w:val="nil"/>
              <w:bottom w:val="single" w:sz="4" w:space="0" w:color="auto"/>
              <w:right w:val="single" w:sz="4" w:space="0" w:color="auto"/>
            </w:tcBorders>
            <w:vAlign w:val="center"/>
          </w:tcPr>
          <w:p w14:paraId="045AC18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r>
      <w:tr w:rsidR="006E06DB" w:rsidRPr="006E06DB" w14:paraId="4C14C8D5" w14:textId="77777777" w:rsidTr="00C67F0A">
        <w:trPr>
          <w:trHeight w:val="130"/>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A07F52</w:t>
            </w:r>
            <w:r w:rsidR="00DB01A4" w:rsidRPr="006E06DB">
              <w:rPr>
                <w:rStyle w:val="af0"/>
                <w:rFonts w:ascii="Times New Roman" w:eastAsia="Times New Roman" w:hAnsi="Times New Roman" w:cs="Times New Roman"/>
                <w:lang w:val="uk-UA" w:eastAsia="uk-UA"/>
              </w:rPr>
              <w:footnoteReference w:id="2"/>
            </w:r>
          </w:p>
        </w:tc>
        <w:tc>
          <w:tcPr>
            <w:tcW w:w="681"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4AE0D23"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763DC87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c>
          <w:tcPr>
            <w:tcW w:w="671" w:type="dxa"/>
            <w:tcBorders>
              <w:top w:val="nil"/>
              <w:left w:val="nil"/>
              <w:bottom w:val="single" w:sz="4" w:space="0" w:color="auto"/>
              <w:right w:val="single" w:sz="4" w:space="0" w:color="auto"/>
            </w:tcBorders>
            <w:vAlign w:val="center"/>
          </w:tcPr>
          <w:p w14:paraId="3B411D7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r>
      <w:tr w:rsidR="006E06DB" w:rsidRPr="006E06DB" w14:paraId="737500D5" w14:textId="77777777" w:rsidTr="00C67F0A">
        <w:trPr>
          <w:trHeight w:val="162"/>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A07F83</w:t>
            </w:r>
          </w:p>
        </w:tc>
        <w:tc>
          <w:tcPr>
            <w:tcW w:w="681"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1672D550"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c>
          <w:tcPr>
            <w:tcW w:w="671" w:type="dxa"/>
            <w:tcBorders>
              <w:top w:val="nil"/>
              <w:left w:val="nil"/>
              <w:bottom w:val="single" w:sz="4" w:space="0" w:color="auto"/>
              <w:right w:val="single" w:sz="4" w:space="0" w:color="auto"/>
            </w:tcBorders>
            <w:vAlign w:val="center"/>
          </w:tcPr>
          <w:p w14:paraId="4E6E2B03"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r>
      <w:tr w:rsidR="006E06DB" w:rsidRPr="006E06DB" w14:paraId="23B41489" w14:textId="77777777" w:rsidTr="00C67F0A">
        <w:trPr>
          <w:trHeight w:val="308"/>
        </w:trPr>
        <w:tc>
          <w:tcPr>
            <w:tcW w:w="1127"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A07F71</w:t>
            </w:r>
          </w:p>
        </w:tc>
        <w:tc>
          <w:tcPr>
            <w:tcW w:w="681" w:type="dxa"/>
            <w:tcBorders>
              <w:top w:val="nil"/>
              <w:left w:val="nil"/>
              <w:bottom w:val="single" w:sz="4" w:space="0" w:color="auto"/>
              <w:right w:val="single" w:sz="4" w:space="0" w:color="auto"/>
            </w:tcBorders>
            <w:shd w:val="clear" w:color="auto" w:fill="auto"/>
            <w:noWrap/>
            <w:vAlign w:val="center"/>
          </w:tcPr>
          <w:p w14:paraId="2A1FE850"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tcPr>
          <w:p w14:paraId="25200FB1"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tcPr>
          <w:p w14:paraId="5A06CFD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30</w:t>
            </w:r>
          </w:p>
        </w:tc>
        <w:tc>
          <w:tcPr>
            <w:tcW w:w="647" w:type="dxa"/>
            <w:tcBorders>
              <w:top w:val="nil"/>
              <w:left w:val="nil"/>
              <w:bottom w:val="single" w:sz="4" w:space="0" w:color="auto"/>
              <w:right w:val="single" w:sz="4" w:space="0" w:color="auto"/>
            </w:tcBorders>
            <w:shd w:val="clear" w:color="auto" w:fill="auto"/>
            <w:noWrap/>
            <w:vAlign w:val="center"/>
          </w:tcPr>
          <w:p w14:paraId="52606371"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tcPr>
          <w:p w14:paraId="56D3B4F3"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12D1B262"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tcPr>
          <w:p w14:paraId="11B526D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6DA05D72"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3C2DDFF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46F5E2D1"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620B4ED4"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c>
          <w:tcPr>
            <w:tcW w:w="671" w:type="dxa"/>
            <w:tcBorders>
              <w:top w:val="nil"/>
              <w:left w:val="nil"/>
              <w:bottom w:val="single" w:sz="4" w:space="0" w:color="auto"/>
              <w:right w:val="single" w:sz="4" w:space="0" w:color="auto"/>
            </w:tcBorders>
            <w:vAlign w:val="center"/>
          </w:tcPr>
          <w:p w14:paraId="66DC1239"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hAnsi="Times New Roman" w:cs="Times New Roman"/>
                <w:lang w:val="uk-UA"/>
              </w:rPr>
              <w:t>≠#</w:t>
            </w:r>
          </w:p>
        </w:tc>
      </w:tr>
      <w:tr w:rsidR="006E06DB" w:rsidRPr="006E06DB" w14:paraId="1BC5C4C3" w14:textId="77777777" w:rsidTr="00C67F0A">
        <w:trPr>
          <w:trHeight w:val="308"/>
        </w:trPr>
        <w:tc>
          <w:tcPr>
            <w:tcW w:w="1127" w:type="dxa"/>
            <w:tcBorders>
              <w:top w:val="nil"/>
              <w:left w:val="single" w:sz="4" w:space="0" w:color="auto"/>
              <w:bottom w:val="single" w:sz="4" w:space="0" w:color="auto"/>
              <w:right w:val="single" w:sz="4" w:space="0" w:color="auto"/>
            </w:tcBorders>
            <w:shd w:val="clear" w:color="auto" w:fill="auto"/>
            <w:vAlign w:val="center"/>
          </w:tcPr>
          <w:p w14:paraId="4E84A0F6"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A07F81</w:t>
            </w:r>
          </w:p>
        </w:tc>
        <w:tc>
          <w:tcPr>
            <w:tcW w:w="681" w:type="dxa"/>
            <w:tcBorders>
              <w:top w:val="nil"/>
              <w:left w:val="nil"/>
              <w:bottom w:val="single" w:sz="4" w:space="0" w:color="auto"/>
              <w:right w:val="single" w:sz="4" w:space="0" w:color="auto"/>
            </w:tcBorders>
            <w:shd w:val="clear" w:color="auto" w:fill="auto"/>
            <w:noWrap/>
            <w:vAlign w:val="center"/>
          </w:tcPr>
          <w:p w14:paraId="511FEB5C"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tcPr>
          <w:p w14:paraId="50951B23"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tcPr>
          <w:p w14:paraId="033EEB14"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90</w:t>
            </w:r>
          </w:p>
        </w:tc>
        <w:tc>
          <w:tcPr>
            <w:tcW w:w="647" w:type="dxa"/>
            <w:tcBorders>
              <w:top w:val="nil"/>
              <w:left w:val="nil"/>
              <w:bottom w:val="single" w:sz="4" w:space="0" w:color="auto"/>
              <w:right w:val="single" w:sz="4" w:space="0" w:color="auto"/>
            </w:tcBorders>
            <w:shd w:val="clear" w:color="auto" w:fill="auto"/>
            <w:noWrap/>
            <w:vAlign w:val="center"/>
          </w:tcPr>
          <w:p w14:paraId="1FCD1E2F"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tcPr>
          <w:p w14:paraId="1B0BA23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285B81E9"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tcPr>
          <w:p w14:paraId="59937E44"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0A5FE081"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1B347AA0"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475103B9"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shd w:val="clear" w:color="auto" w:fill="auto"/>
            <w:vAlign w:val="center"/>
          </w:tcPr>
          <w:p w14:paraId="0A08A182" w14:textId="77777777" w:rsidR="00C67F0A" w:rsidRPr="006E06DB" w:rsidRDefault="00C67F0A" w:rsidP="00DB01A4">
            <w:pPr>
              <w:tabs>
                <w:tab w:val="left" w:pos="567"/>
              </w:tabs>
              <w:spacing w:after="0" w:line="240" w:lineRule="auto"/>
              <w:jc w:val="center"/>
              <w:rPr>
                <w:rFonts w:ascii="Times New Roman" w:hAnsi="Times New Roman" w:cs="Times New Roman"/>
                <w:sz w:val="24"/>
                <w:szCs w:val="24"/>
                <w:lang w:val="uk-UA"/>
              </w:rPr>
            </w:pPr>
            <w:r w:rsidRPr="006E06DB">
              <w:rPr>
                <w:rFonts w:ascii="Times New Roman" w:hAnsi="Times New Roman" w:cs="Times New Roman"/>
                <w:sz w:val="24"/>
                <w:szCs w:val="24"/>
                <w:lang w:val="uk-UA"/>
              </w:rPr>
              <w:t>#</w:t>
            </w:r>
          </w:p>
        </w:tc>
        <w:tc>
          <w:tcPr>
            <w:tcW w:w="671" w:type="dxa"/>
            <w:tcBorders>
              <w:top w:val="nil"/>
              <w:left w:val="nil"/>
              <w:bottom w:val="single" w:sz="4" w:space="0" w:color="auto"/>
              <w:right w:val="single" w:sz="4" w:space="0" w:color="auto"/>
            </w:tcBorders>
            <w:vAlign w:val="center"/>
          </w:tcPr>
          <w:p w14:paraId="0828AEC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r>
      <w:tr w:rsidR="006E06DB" w:rsidRPr="006E06DB" w14:paraId="53BAC6B9" w14:textId="77777777" w:rsidTr="00C67F0A">
        <w:trPr>
          <w:trHeight w:hRule="exact" w:val="340"/>
        </w:trPr>
        <w:tc>
          <w:tcPr>
            <w:tcW w:w="1127" w:type="dxa"/>
            <w:tcBorders>
              <w:top w:val="nil"/>
              <w:left w:val="single" w:sz="4" w:space="0" w:color="auto"/>
              <w:bottom w:val="single" w:sz="4" w:space="0" w:color="auto"/>
              <w:right w:val="single" w:sz="4" w:space="0" w:color="auto"/>
            </w:tcBorders>
            <w:shd w:val="clear" w:color="auto" w:fill="auto"/>
            <w:vAlign w:val="center"/>
          </w:tcPr>
          <w:p w14:paraId="0D1A36B9" w14:textId="77777777" w:rsidR="00C67F0A" w:rsidRPr="006E06DB" w:rsidRDefault="00C67F0A" w:rsidP="00DB01A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A07F84</w:t>
            </w:r>
          </w:p>
        </w:tc>
        <w:tc>
          <w:tcPr>
            <w:tcW w:w="681" w:type="dxa"/>
            <w:tcBorders>
              <w:top w:val="nil"/>
              <w:left w:val="nil"/>
              <w:bottom w:val="single" w:sz="4" w:space="0" w:color="auto"/>
              <w:right w:val="single" w:sz="4" w:space="0" w:color="auto"/>
            </w:tcBorders>
            <w:shd w:val="clear" w:color="auto" w:fill="auto"/>
            <w:noWrap/>
            <w:vAlign w:val="center"/>
          </w:tcPr>
          <w:p w14:paraId="41B20E6E"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tcPr>
          <w:p w14:paraId="66E066C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tcPr>
          <w:p w14:paraId="49D3D1CF"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90</w:t>
            </w:r>
          </w:p>
        </w:tc>
        <w:tc>
          <w:tcPr>
            <w:tcW w:w="647" w:type="dxa"/>
            <w:tcBorders>
              <w:top w:val="nil"/>
              <w:left w:val="nil"/>
              <w:bottom w:val="single" w:sz="4" w:space="0" w:color="auto"/>
              <w:right w:val="single" w:sz="4" w:space="0" w:color="auto"/>
            </w:tcBorders>
            <w:shd w:val="clear" w:color="auto" w:fill="auto"/>
            <w:noWrap/>
            <w:vAlign w:val="center"/>
          </w:tcPr>
          <w:p w14:paraId="5E24D328"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tcPr>
          <w:p w14:paraId="45C58105"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44F36E57"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tcPr>
          <w:p w14:paraId="49DCCB0F"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3666D4EB"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22030660"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tcPr>
          <w:p w14:paraId="691863E5" w14:textId="77777777" w:rsidR="00C67F0A" w:rsidRPr="006E06DB"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67BD2BEB" w14:textId="77777777" w:rsidR="00C67F0A" w:rsidRPr="006E06DB" w:rsidRDefault="00C67F0A" w:rsidP="00DB01A4">
            <w:pPr>
              <w:spacing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5F4ACD81" w14:textId="77777777" w:rsidR="00C67F0A" w:rsidRPr="006E06DB" w:rsidRDefault="00C67F0A" w:rsidP="00DB01A4">
            <w:pPr>
              <w:spacing w:line="240" w:lineRule="auto"/>
              <w:jc w:val="center"/>
              <w:rPr>
                <w:lang w:val="uk-UA"/>
              </w:rPr>
            </w:pPr>
            <w:r w:rsidRPr="006E06DB">
              <w:rPr>
                <w:rFonts w:ascii="Times New Roman" w:hAnsi="Times New Roman" w:cs="Times New Roman"/>
                <w:sz w:val="24"/>
                <w:szCs w:val="24"/>
                <w:lang w:val="uk-UA"/>
              </w:rPr>
              <w:t>≠#</w:t>
            </w:r>
          </w:p>
        </w:tc>
      </w:tr>
      <w:tr w:rsidR="006E06DB" w:rsidRPr="006E06DB" w14:paraId="71D51A5E" w14:textId="77777777" w:rsidTr="00F53CAE">
        <w:trPr>
          <w:trHeight w:hRule="exact" w:val="340"/>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6E06DB" w:rsidRDefault="00C11A44" w:rsidP="00C11A4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A07FN1</w:t>
            </w:r>
          </w:p>
        </w:tc>
        <w:tc>
          <w:tcPr>
            <w:tcW w:w="681"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hideMark/>
          </w:tcPr>
          <w:p w14:paraId="3A0999EA" w14:textId="2EEB8C74" w:rsidR="00C11A44" w:rsidRPr="006E06DB" w:rsidRDefault="00C11A44" w:rsidP="00C11A44">
            <w:pPr>
              <w:tabs>
                <w:tab w:val="left" w:pos="567"/>
              </w:tabs>
              <w:spacing w:after="0" w:line="240" w:lineRule="auto"/>
              <w:jc w:val="center"/>
              <w:rPr>
                <w:rFonts w:ascii="Times New Roman" w:eastAsia="Times New Roman" w:hAnsi="Times New Roman" w:cs="Times New Roman"/>
                <w:highlight w:val="red"/>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hideMark/>
          </w:tcPr>
          <w:p w14:paraId="1D6268C5" w14:textId="41CD2489" w:rsidR="00C11A44" w:rsidRPr="006E06DB" w:rsidRDefault="00C11A44" w:rsidP="00C11A44">
            <w:pPr>
              <w:tabs>
                <w:tab w:val="left" w:pos="567"/>
              </w:tabs>
              <w:spacing w:after="0" w:line="240" w:lineRule="auto"/>
              <w:jc w:val="center"/>
              <w:rPr>
                <w:rFonts w:ascii="Times New Roman" w:eastAsia="Times New Roman" w:hAnsi="Times New Roman" w:cs="Times New Roman"/>
                <w:highlight w:val="red"/>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551A84BC" w14:textId="77777777" w:rsidR="00C11A44" w:rsidRPr="006E06DB" w:rsidRDefault="00C11A44" w:rsidP="00C11A44">
            <w:pPr>
              <w:spacing w:line="240" w:lineRule="auto"/>
              <w:jc w:val="center"/>
              <w:rPr>
                <w:lang w:val="uk-UA"/>
              </w:rPr>
            </w:pPr>
            <w:r w:rsidRPr="006E06DB">
              <w:rPr>
                <w:rFonts w:ascii="Times New Roman" w:hAnsi="Times New Roman" w:cs="Times New Roman"/>
                <w:sz w:val="24"/>
                <w:szCs w:val="24"/>
                <w:lang w:val="uk-UA"/>
              </w:rPr>
              <w:t>≠#</w:t>
            </w:r>
          </w:p>
        </w:tc>
        <w:tc>
          <w:tcPr>
            <w:tcW w:w="671" w:type="dxa"/>
            <w:tcBorders>
              <w:top w:val="nil"/>
              <w:left w:val="nil"/>
              <w:bottom w:val="single" w:sz="4" w:space="0" w:color="auto"/>
              <w:right w:val="single" w:sz="4" w:space="0" w:color="auto"/>
            </w:tcBorders>
            <w:vAlign w:val="center"/>
          </w:tcPr>
          <w:p w14:paraId="7562FEC7" w14:textId="77777777" w:rsidR="00C11A44" w:rsidRPr="006E06DB" w:rsidRDefault="00C11A44" w:rsidP="00C11A44">
            <w:pPr>
              <w:spacing w:line="240" w:lineRule="auto"/>
              <w:jc w:val="center"/>
              <w:rPr>
                <w:lang w:val="uk-UA"/>
              </w:rPr>
            </w:pPr>
            <w:r w:rsidRPr="006E06DB">
              <w:rPr>
                <w:rFonts w:ascii="Times New Roman" w:hAnsi="Times New Roman" w:cs="Times New Roman"/>
                <w:sz w:val="24"/>
                <w:szCs w:val="24"/>
                <w:lang w:val="uk-UA"/>
              </w:rPr>
              <w:t>≠#</w:t>
            </w:r>
          </w:p>
        </w:tc>
      </w:tr>
      <w:tr w:rsidR="006E06DB" w:rsidRPr="006E06DB" w14:paraId="2F69FEE6" w14:textId="77777777" w:rsidTr="00F53CAE">
        <w:trPr>
          <w:trHeight w:hRule="exact" w:val="340"/>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6E06DB" w:rsidRDefault="00C11A44" w:rsidP="00C11A44">
            <w:pPr>
              <w:tabs>
                <w:tab w:val="left" w:pos="567"/>
              </w:tabs>
              <w:spacing w:after="0" w:line="240" w:lineRule="auto"/>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A07FN2</w:t>
            </w:r>
          </w:p>
        </w:tc>
        <w:tc>
          <w:tcPr>
            <w:tcW w:w="681"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hideMark/>
          </w:tcPr>
          <w:p w14:paraId="383BBF72" w14:textId="1F4EB71F" w:rsidR="00C11A44" w:rsidRPr="006E06DB" w:rsidRDefault="00C11A44" w:rsidP="00C11A44">
            <w:pPr>
              <w:tabs>
                <w:tab w:val="left" w:pos="567"/>
              </w:tabs>
              <w:spacing w:after="0" w:line="240" w:lineRule="auto"/>
              <w:jc w:val="center"/>
              <w:rPr>
                <w:rFonts w:ascii="Times New Roman" w:eastAsia="Times New Roman" w:hAnsi="Times New Roman" w:cs="Times New Roman"/>
                <w:highlight w:val="red"/>
                <w:lang w:val="uk-UA" w:eastAsia="uk-UA"/>
              </w:rPr>
            </w:pPr>
            <w:r w:rsidRPr="006E06DB">
              <w:rPr>
                <w:rFonts w:ascii="Times New Roman" w:eastAsia="Times New Roman" w:hAnsi="Times New Roman" w:cs="Times New Roman"/>
                <w:lang w:val="uk-UA" w:eastAsia="uk-UA"/>
              </w:rPr>
              <w:t>≠#</w:t>
            </w:r>
          </w:p>
        </w:tc>
        <w:tc>
          <w:tcPr>
            <w:tcW w:w="647" w:type="dxa"/>
            <w:tcBorders>
              <w:top w:val="nil"/>
              <w:left w:val="nil"/>
              <w:bottom w:val="single" w:sz="4" w:space="0" w:color="auto"/>
              <w:right w:val="single" w:sz="4" w:space="0" w:color="auto"/>
            </w:tcBorders>
            <w:shd w:val="clear" w:color="auto" w:fill="auto"/>
            <w:noWrap/>
            <w:hideMark/>
          </w:tcPr>
          <w:p w14:paraId="672C4361" w14:textId="62F1031F" w:rsidR="00C11A44" w:rsidRPr="006E06DB" w:rsidRDefault="00C11A44" w:rsidP="00C11A44">
            <w:pPr>
              <w:tabs>
                <w:tab w:val="left" w:pos="567"/>
              </w:tabs>
              <w:spacing w:after="0" w:line="240" w:lineRule="auto"/>
              <w:jc w:val="center"/>
              <w:rPr>
                <w:rFonts w:ascii="Times New Roman" w:eastAsia="Times New Roman" w:hAnsi="Times New Roman" w:cs="Times New Roman"/>
                <w:highlight w:val="red"/>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58"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6E06DB"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6E06DB">
              <w:rPr>
                <w:rFonts w:ascii="Times New Roman" w:eastAsia="Times New Roman" w:hAnsi="Times New Roman" w:cs="Times New Roman"/>
                <w:lang w:val="uk-UA" w:eastAsia="uk-UA"/>
              </w:rPr>
              <w:t>#</w:t>
            </w:r>
          </w:p>
        </w:tc>
        <w:tc>
          <w:tcPr>
            <w:tcW w:w="671" w:type="dxa"/>
            <w:tcBorders>
              <w:top w:val="nil"/>
              <w:left w:val="nil"/>
              <w:bottom w:val="single" w:sz="4" w:space="0" w:color="auto"/>
              <w:right w:val="single" w:sz="4" w:space="0" w:color="auto"/>
            </w:tcBorders>
            <w:vAlign w:val="center"/>
          </w:tcPr>
          <w:p w14:paraId="7E5D0362" w14:textId="77777777" w:rsidR="00C11A44" w:rsidRPr="006E06DB" w:rsidRDefault="00C11A44" w:rsidP="00C11A44">
            <w:pPr>
              <w:spacing w:line="240" w:lineRule="auto"/>
              <w:jc w:val="center"/>
              <w:rPr>
                <w:lang w:val="uk-UA"/>
              </w:rPr>
            </w:pPr>
            <w:r w:rsidRPr="006E06DB">
              <w:rPr>
                <w:rFonts w:ascii="Times New Roman" w:hAnsi="Times New Roman" w:cs="Times New Roman"/>
                <w:sz w:val="24"/>
                <w:szCs w:val="24"/>
                <w:lang w:val="uk-UA"/>
              </w:rPr>
              <w:t>≠#</w:t>
            </w:r>
          </w:p>
        </w:tc>
        <w:tc>
          <w:tcPr>
            <w:tcW w:w="671" w:type="dxa"/>
            <w:tcBorders>
              <w:top w:val="nil"/>
              <w:left w:val="nil"/>
              <w:bottom w:val="single" w:sz="4" w:space="0" w:color="auto"/>
              <w:right w:val="single" w:sz="4" w:space="0" w:color="auto"/>
            </w:tcBorders>
            <w:vAlign w:val="center"/>
          </w:tcPr>
          <w:p w14:paraId="5157C694" w14:textId="77777777" w:rsidR="00C11A44" w:rsidRPr="006E06DB" w:rsidRDefault="00C11A44" w:rsidP="00C11A44">
            <w:pPr>
              <w:spacing w:line="240" w:lineRule="auto"/>
              <w:jc w:val="center"/>
              <w:rPr>
                <w:lang w:val="uk-UA"/>
              </w:rPr>
            </w:pPr>
            <w:r w:rsidRPr="006E06DB">
              <w:rPr>
                <w:rFonts w:ascii="Times New Roman" w:hAnsi="Times New Roman" w:cs="Times New Roman"/>
                <w:sz w:val="24"/>
                <w:szCs w:val="24"/>
                <w:lang w:val="uk-UA"/>
              </w:rPr>
              <w:t>≠#</w:t>
            </w:r>
          </w:p>
        </w:tc>
      </w:tr>
    </w:tbl>
    <w:p w14:paraId="10647CF2" w14:textId="77777777" w:rsidR="00C14342" w:rsidRPr="006E06DB" w:rsidRDefault="00C14342" w:rsidP="00DB01A4">
      <w:pPr>
        <w:tabs>
          <w:tab w:val="left" w:pos="567"/>
        </w:tabs>
        <w:spacing w:before="120" w:after="120" w:line="240" w:lineRule="auto"/>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Таблиця </w:t>
      </w:r>
      <w:r w:rsidR="007608C7" w:rsidRPr="006E06DB">
        <w:rPr>
          <w:rFonts w:ascii="Times New Roman" w:hAnsi="Times New Roman" w:cs="Times New Roman"/>
          <w:sz w:val="28"/>
          <w:szCs w:val="28"/>
          <w:lang w:val="uk-UA"/>
        </w:rPr>
        <w:t xml:space="preserve">заповнення параметрів </w:t>
      </w:r>
      <w:proofErr w:type="spellStart"/>
      <w:r w:rsidR="007608C7" w:rsidRPr="006E06DB">
        <w:rPr>
          <w:rFonts w:ascii="Times New Roman" w:hAnsi="Times New Roman" w:cs="Times New Roman"/>
          <w:sz w:val="28"/>
          <w:szCs w:val="28"/>
          <w:lang w:val="uk-UA"/>
        </w:rPr>
        <w:t>файл</w:t>
      </w:r>
      <w:r w:rsidR="001B45F9" w:rsidRPr="006E06DB">
        <w:rPr>
          <w:rFonts w:ascii="Times New Roman" w:hAnsi="Times New Roman" w:cs="Times New Roman"/>
          <w:sz w:val="28"/>
          <w:szCs w:val="28"/>
          <w:lang w:val="uk-UA"/>
        </w:rPr>
        <w:t>а</w:t>
      </w:r>
      <w:proofErr w:type="spellEnd"/>
      <w:r w:rsidR="007608C7" w:rsidRPr="006E06DB">
        <w:rPr>
          <w:rFonts w:ascii="Times New Roman" w:hAnsi="Times New Roman" w:cs="Times New Roman"/>
          <w:sz w:val="28"/>
          <w:szCs w:val="28"/>
          <w:lang w:val="uk-UA"/>
        </w:rPr>
        <w:t xml:space="preserve"> 07</w:t>
      </w:r>
      <w:r w:rsidRPr="006E06DB">
        <w:rPr>
          <w:rFonts w:ascii="Times New Roman" w:hAnsi="Times New Roman" w:cs="Times New Roman"/>
          <w:sz w:val="28"/>
          <w:szCs w:val="28"/>
          <w:lang w:val="uk-UA"/>
        </w:rPr>
        <w:t>X (продовження)</w:t>
      </w:r>
    </w:p>
    <w:tbl>
      <w:tblPr>
        <w:tblW w:w="8947" w:type="dxa"/>
        <w:tblLook w:val="04A0" w:firstRow="1" w:lastRow="0" w:firstColumn="1" w:lastColumn="0" w:noHBand="0" w:noVBand="1"/>
      </w:tblPr>
      <w:tblGrid>
        <w:gridCol w:w="1119"/>
        <w:gridCol w:w="664"/>
        <w:gridCol w:w="669"/>
        <w:gridCol w:w="669"/>
        <w:gridCol w:w="669"/>
        <w:gridCol w:w="669"/>
        <w:gridCol w:w="766"/>
        <w:gridCol w:w="693"/>
        <w:gridCol w:w="961"/>
        <w:gridCol w:w="706"/>
        <w:gridCol w:w="681"/>
        <w:gridCol w:w="681"/>
      </w:tblGrid>
      <w:tr w:rsidR="006E06DB" w:rsidRPr="006E06DB" w14:paraId="212F2A34" w14:textId="77777777" w:rsidTr="00C67F0A">
        <w:trPr>
          <w:trHeight w:val="300"/>
        </w:trPr>
        <w:tc>
          <w:tcPr>
            <w:tcW w:w="1119" w:type="dxa"/>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6E06DB" w:rsidRDefault="00C67F0A" w:rsidP="00DB01A4">
            <w:pPr>
              <w:tabs>
                <w:tab w:val="left" w:pos="567"/>
              </w:tabs>
              <w:spacing w:after="0" w:line="240" w:lineRule="auto"/>
              <w:ind w:right="-84"/>
              <w:rPr>
                <w:rFonts w:ascii="Times New Roman" w:hAnsi="Times New Roman" w:cs="Times New Roman"/>
                <w:lang w:val="uk-UA"/>
              </w:rPr>
            </w:pPr>
            <w:r w:rsidRPr="006E06DB">
              <w:rPr>
                <w:rFonts w:ascii="Times New Roman" w:hAnsi="Times New Roman" w:cs="Times New Roman"/>
                <w:lang w:val="uk-UA"/>
              </w:rPr>
              <w:t>Показник</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6E06DB" w:rsidRDefault="00C67F0A" w:rsidP="00DB01A4">
            <w:pPr>
              <w:tabs>
                <w:tab w:val="left" w:pos="451"/>
              </w:tabs>
              <w:spacing w:after="0" w:line="240" w:lineRule="auto"/>
              <w:ind w:left="-95"/>
              <w:jc w:val="center"/>
              <w:rPr>
                <w:rFonts w:ascii="Times New Roman" w:hAnsi="Times New Roman" w:cs="Times New Roman"/>
                <w:lang w:val="uk-UA"/>
              </w:rPr>
            </w:pPr>
            <w:r w:rsidRPr="006E06DB">
              <w:rPr>
                <w:rFonts w:ascii="Times New Roman" w:hAnsi="Times New Roman" w:cs="Times New Roman"/>
                <w:lang w:val="uk-UA"/>
              </w:rPr>
              <w:t>S031</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6E06DB" w:rsidRDefault="00C67F0A" w:rsidP="00DB01A4">
            <w:pPr>
              <w:tabs>
                <w:tab w:val="left" w:pos="567"/>
              </w:tabs>
              <w:spacing w:after="0" w:line="240" w:lineRule="auto"/>
              <w:ind w:left="-46" w:right="-104"/>
              <w:jc w:val="center"/>
              <w:rPr>
                <w:rFonts w:ascii="Times New Roman" w:hAnsi="Times New Roman" w:cs="Times New Roman"/>
                <w:lang w:val="uk-UA"/>
              </w:rPr>
            </w:pPr>
            <w:r w:rsidRPr="006E06DB">
              <w:rPr>
                <w:rFonts w:ascii="Times New Roman" w:hAnsi="Times New Roman" w:cs="Times New Roman"/>
                <w:lang w:val="uk-UA"/>
              </w:rPr>
              <w:t>S080</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6E06DB" w:rsidRDefault="00C67F0A" w:rsidP="00DB01A4">
            <w:pPr>
              <w:tabs>
                <w:tab w:val="left" w:pos="567"/>
              </w:tabs>
              <w:spacing w:after="0" w:line="240" w:lineRule="auto"/>
              <w:ind w:left="-154" w:right="-138"/>
              <w:jc w:val="center"/>
              <w:rPr>
                <w:rFonts w:ascii="Times New Roman" w:hAnsi="Times New Roman" w:cs="Times New Roman"/>
                <w:lang w:val="uk-UA"/>
              </w:rPr>
            </w:pPr>
            <w:r w:rsidRPr="006E06DB">
              <w:rPr>
                <w:rFonts w:ascii="Times New Roman" w:hAnsi="Times New Roman" w:cs="Times New Roman"/>
                <w:lang w:val="uk-UA"/>
              </w:rPr>
              <w:t>S083</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6E06DB" w:rsidRDefault="00C67F0A" w:rsidP="00DB01A4">
            <w:pPr>
              <w:tabs>
                <w:tab w:val="left" w:pos="567"/>
              </w:tabs>
              <w:spacing w:after="0" w:line="240" w:lineRule="auto"/>
              <w:ind w:left="-120" w:right="-186"/>
              <w:jc w:val="center"/>
              <w:rPr>
                <w:rFonts w:ascii="Times New Roman" w:hAnsi="Times New Roman" w:cs="Times New Roman"/>
                <w:lang w:val="uk-UA"/>
              </w:rPr>
            </w:pPr>
            <w:r w:rsidRPr="006E06DB">
              <w:rPr>
                <w:rFonts w:ascii="Times New Roman" w:hAnsi="Times New Roman" w:cs="Times New Roman"/>
                <w:lang w:val="uk-UA"/>
              </w:rPr>
              <w:t>S190</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6E06DB" w:rsidRDefault="00C67F0A" w:rsidP="00DB01A4">
            <w:pPr>
              <w:tabs>
                <w:tab w:val="left" w:pos="567"/>
              </w:tabs>
              <w:spacing w:after="0" w:line="240" w:lineRule="auto"/>
              <w:ind w:right="-78"/>
              <w:jc w:val="center"/>
              <w:rPr>
                <w:rFonts w:ascii="Times New Roman" w:hAnsi="Times New Roman" w:cs="Times New Roman"/>
                <w:lang w:val="uk-UA"/>
              </w:rPr>
            </w:pPr>
            <w:r w:rsidRPr="006E06DB">
              <w:rPr>
                <w:rFonts w:ascii="Times New Roman" w:hAnsi="Times New Roman" w:cs="Times New Roman"/>
                <w:lang w:val="uk-UA"/>
              </w:rPr>
              <w:t>S210</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F037</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F074</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F083</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6E06DB" w:rsidRDefault="00C67F0A" w:rsidP="00DB01A4">
            <w:pPr>
              <w:tabs>
                <w:tab w:val="left" w:pos="567"/>
              </w:tabs>
              <w:spacing w:after="0" w:line="240" w:lineRule="auto"/>
              <w:ind w:right="-78"/>
              <w:jc w:val="center"/>
              <w:rPr>
                <w:rFonts w:ascii="Times New Roman" w:hAnsi="Times New Roman" w:cs="Times New Roman"/>
                <w:lang w:val="uk-UA"/>
              </w:rPr>
            </w:pPr>
            <w:r w:rsidRPr="006E06DB">
              <w:rPr>
                <w:rFonts w:ascii="Times New Roman" w:hAnsi="Times New Roman" w:cs="Times New Roman"/>
                <w:lang w:val="uk-UA"/>
              </w:rPr>
              <w:t>FST</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6E06DB" w:rsidRDefault="00C67F0A" w:rsidP="00DB01A4">
            <w:pPr>
              <w:tabs>
                <w:tab w:val="left" w:pos="567"/>
              </w:tabs>
              <w:spacing w:after="0" w:line="240" w:lineRule="auto"/>
              <w:ind w:left="-192" w:right="-257"/>
              <w:jc w:val="center"/>
              <w:rPr>
                <w:rFonts w:ascii="Times New Roman" w:hAnsi="Times New Roman" w:cs="Times New Roman"/>
                <w:lang w:val="uk-UA"/>
              </w:rPr>
            </w:pPr>
            <w:r w:rsidRPr="006E06DB">
              <w:rPr>
                <w:rFonts w:ascii="Times New Roman" w:hAnsi="Times New Roman" w:cs="Times New Roman"/>
                <w:lang w:val="uk-UA"/>
              </w:rPr>
              <w:t>FBM</w:t>
            </w:r>
          </w:p>
        </w:tc>
        <w:tc>
          <w:tcPr>
            <w:tcW w:w="681" w:type="dxa"/>
            <w:tcBorders>
              <w:top w:val="single" w:sz="4" w:space="0" w:color="auto"/>
              <w:left w:val="nil"/>
              <w:bottom w:val="single" w:sz="4" w:space="0" w:color="auto"/>
              <w:right w:val="single" w:sz="4" w:space="0" w:color="auto"/>
            </w:tcBorders>
            <w:vAlign w:val="center"/>
          </w:tcPr>
          <w:p w14:paraId="31E45F77" w14:textId="77777777" w:rsidR="00C67F0A" w:rsidRPr="006E06DB" w:rsidRDefault="00C67F0A" w:rsidP="00DB01A4">
            <w:pPr>
              <w:tabs>
                <w:tab w:val="left" w:pos="567"/>
              </w:tabs>
              <w:spacing w:after="0" w:line="240" w:lineRule="auto"/>
              <w:ind w:left="-173" w:right="-257"/>
              <w:jc w:val="center"/>
              <w:rPr>
                <w:rFonts w:ascii="Times New Roman" w:hAnsi="Times New Roman" w:cs="Times New Roman"/>
                <w:lang w:val="uk-UA"/>
              </w:rPr>
            </w:pPr>
            <w:r w:rsidRPr="006E06DB">
              <w:rPr>
                <w:rFonts w:ascii="Times New Roman" w:hAnsi="Times New Roman" w:cs="Times New Roman"/>
                <w:lang w:val="uk-UA"/>
              </w:rPr>
              <w:t>FMC</w:t>
            </w:r>
          </w:p>
        </w:tc>
      </w:tr>
      <w:tr w:rsidR="006E06DB" w:rsidRPr="006E06DB" w14:paraId="55E787DE" w14:textId="77777777" w:rsidTr="00C67F0A">
        <w:trPr>
          <w:trHeight w:val="332"/>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6E06DB" w:rsidRDefault="00C67F0A" w:rsidP="00DB01A4">
            <w:pPr>
              <w:tabs>
                <w:tab w:val="left" w:pos="567"/>
              </w:tabs>
              <w:spacing w:after="0" w:line="240" w:lineRule="auto"/>
              <w:ind w:right="-56"/>
              <w:rPr>
                <w:rFonts w:ascii="Times New Roman" w:hAnsi="Times New Roman" w:cs="Times New Roman"/>
                <w:lang w:val="uk-UA"/>
              </w:rPr>
            </w:pPr>
            <w:r w:rsidRPr="006E06DB">
              <w:rPr>
                <w:rFonts w:ascii="Times New Roman" w:hAnsi="Times New Roman" w:cs="Times New Roman"/>
                <w:lang w:val="uk-UA"/>
              </w:rPr>
              <w:t>A07F31</w:t>
            </w:r>
          </w:p>
        </w:tc>
        <w:tc>
          <w:tcPr>
            <w:tcW w:w="664" w:type="dxa"/>
            <w:tcBorders>
              <w:top w:val="nil"/>
              <w:left w:val="nil"/>
              <w:bottom w:val="single" w:sz="4" w:space="0" w:color="auto"/>
              <w:right w:val="single" w:sz="4" w:space="0" w:color="auto"/>
            </w:tcBorders>
            <w:shd w:val="clear" w:color="auto" w:fill="auto"/>
            <w:noWrap/>
            <w:vAlign w:val="center"/>
            <w:hideMark/>
          </w:tcPr>
          <w:p w14:paraId="3666B87D"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1DC060AA"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784917A5"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271D167F"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21F4BBDD"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hideMark/>
          </w:tcPr>
          <w:p w14:paraId="44D7C9D4"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93" w:type="dxa"/>
            <w:tcBorders>
              <w:top w:val="nil"/>
              <w:left w:val="nil"/>
              <w:bottom w:val="single" w:sz="4" w:space="0" w:color="auto"/>
              <w:right w:val="single" w:sz="4" w:space="0" w:color="auto"/>
            </w:tcBorders>
            <w:shd w:val="clear" w:color="auto" w:fill="auto"/>
            <w:noWrap/>
            <w:vAlign w:val="center"/>
            <w:hideMark/>
          </w:tcPr>
          <w:p w14:paraId="25669ADD"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hideMark/>
          </w:tcPr>
          <w:p w14:paraId="6C4FE9BF"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06" w:type="dxa"/>
            <w:tcBorders>
              <w:top w:val="nil"/>
              <w:left w:val="nil"/>
              <w:bottom w:val="single" w:sz="4" w:space="0" w:color="auto"/>
              <w:right w:val="single" w:sz="4" w:space="0" w:color="auto"/>
            </w:tcBorders>
            <w:shd w:val="clear" w:color="auto" w:fill="auto"/>
            <w:noWrap/>
            <w:vAlign w:val="center"/>
            <w:hideMark/>
          </w:tcPr>
          <w:p w14:paraId="50C73FF1"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06ECEEA0"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4A8B1D15"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eastAsia="Times New Roman" w:hAnsi="Times New Roman" w:cs="Times New Roman"/>
                <w:lang w:val="uk-UA" w:eastAsia="uk-UA"/>
              </w:rPr>
              <w:t>#</w:t>
            </w:r>
          </w:p>
        </w:tc>
      </w:tr>
      <w:tr w:rsidR="006E06DB" w:rsidRPr="006E06DB" w14:paraId="01DF88A1" w14:textId="77777777" w:rsidTr="00C67F0A">
        <w:trPr>
          <w:trHeight w:val="269"/>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2E54364D" w14:textId="77777777" w:rsidR="00C67F0A" w:rsidRPr="006E06DB" w:rsidRDefault="00C67F0A" w:rsidP="00DB01A4">
            <w:pPr>
              <w:tabs>
                <w:tab w:val="left" w:pos="567"/>
              </w:tabs>
              <w:spacing w:after="0" w:line="240" w:lineRule="auto"/>
              <w:ind w:right="-56"/>
              <w:rPr>
                <w:rFonts w:ascii="Times New Roman" w:hAnsi="Times New Roman" w:cs="Times New Roman"/>
                <w:lang w:val="uk-UA"/>
              </w:rPr>
            </w:pPr>
            <w:r w:rsidRPr="006E06DB">
              <w:rPr>
                <w:rFonts w:ascii="Times New Roman" w:hAnsi="Times New Roman" w:cs="Times New Roman"/>
                <w:lang w:val="uk-UA"/>
              </w:rPr>
              <w:t>A07F32</w:t>
            </w:r>
          </w:p>
        </w:tc>
        <w:tc>
          <w:tcPr>
            <w:tcW w:w="664" w:type="dxa"/>
            <w:tcBorders>
              <w:top w:val="nil"/>
              <w:left w:val="nil"/>
              <w:bottom w:val="single" w:sz="4" w:space="0" w:color="auto"/>
              <w:right w:val="single" w:sz="4" w:space="0" w:color="auto"/>
            </w:tcBorders>
            <w:shd w:val="clear" w:color="auto" w:fill="auto"/>
            <w:noWrap/>
            <w:vAlign w:val="center"/>
            <w:hideMark/>
          </w:tcPr>
          <w:p w14:paraId="6FB3FBF7"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6D6245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03C45B7"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34B54D8"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5C02DABA"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hideMark/>
          </w:tcPr>
          <w:p w14:paraId="748DFFDD"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63</w:t>
            </w:r>
          </w:p>
        </w:tc>
        <w:tc>
          <w:tcPr>
            <w:tcW w:w="693" w:type="dxa"/>
            <w:tcBorders>
              <w:top w:val="nil"/>
              <w:left w:val="nil"/>
              <w:bottom w:val="single" w:sz="4" w:space="0" w:color="auto"/>
              <w:right w:val="single" w:sz="4" w:space="0" w:color="auto"/>
            </w:tcBorders>
            <w:shd w:val="clear" w:color="auto" w:fill="auto"/>
            <w:noWrap/>
            <w:vAlign w:val="center"/>
            <w:hideMark/>
          </w:tcPr>
          <w:p w14:paraId="069DA984"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hideMark/>
          </w:tcPr>
          <w:p w14:paraId="697CD38A" w14:textId="77777777" w:rsidR="00C67F0A" w:rsidRPr="006E06DB" w:rsidRDefault="00C67F0A" w:rsidP="00DB01A4">
            <w:pPr>
              <w:tabs>
                <w:tab w:val="left" w:pos="567"/>
              </w:tabs>
              <w:spacing w:after="0" w:line="240" w:lineRule="auto"/>
              <w:ind w:right="-111"/>
              <w:jc w:val="center"/>
              <w:rPr>
                <w:rFonts w:ascii="Times New Roman" w:hAnsi="Times New Roman" w:cs="Times New Roman"/>
                <w:lang w:val="uk-UA"/>
              </w:rPr>
            </w:pPr>
            <w:r w:rsidRPr="006E06DB">
              <w:rPr>
                <w:rFonts w:ascii="Times New Roman" w:hAnsi="Times New Roman" w:cs="Times New Roman"/>
                <w:lang w:val="uk-UA"/>
              </w:rPr>
              <w:t>10, 11,</w:t>
            </w:r>
          </w:p>
          <w:p w14:paraId="74CC43E0" w14:textId="7F7F2B22" w:rsidR="00586D87" w:rsidRPr="006E06DB" w:rsidRDefault="00C67F0A" w:rsidP="00586D87">
            <w:pPr>
              <w:tabs>
                <w:tab w:val="left" w:pos="567"/>
              </w:tabs>
              <w:spacing w:after="0" w:line="240" w:lineRule="auto"/>
              <w:ind w:right="-111"/>
              <w:jc w:val="center"/>
              <w:rPr>
                <w:rFonts w:ascii="Times New Roman" w:hAnsi="Times New Roman" w:cs="Times New Roman"/>
                <w:lang w:val="uk-UA"/>
              </w:rPr>
            </w:pPr>
            <w:r w:rsidRPr="006E06DB">
              <w:rPr>
                <w:rFonts w:ascii="Times New Roman" w:hAnsi="Times New Roman" w:cs="Times New Roman"/>
                <w:lang w:val="uk-UA"/>
              </w:rPr>
              <w:t>12,</w:t>
            </w:r>
            <w:r w:rsidR="00A502BD" w:rsidRPr="006E06DB">
              <w:rPr>
                <w:rFonts w:ascii="Times New Roman" w:hAnsi="Times New Roman" w:cs="Times New Roman"/>
                <w:lang w:val="uk-UA"/>
              </w:rPr>
              <w:t xml:space="preserve"> 40 </w:t>
            </w:r>
            <w:r w:rsidRPr="006E06DB">
              <w:rPr>
                <w:rFonts w:ascii="Times New Roman" w:hAnsi="Times New Roman" w:cs="Times New Roman"/>
                <w:lang w:val="uk-UA"/>
              </w:rPr>
              <w:t xml:space="preserve"> </w:t>
            </w:r>
          </w:p>
          <w:p w14:paraId="5B54D40C" w14:textId="0AF50435" w:rsidR="00C67F0A" w:rsidRPr="006E06DB" w:rsidRDefault="00C67F0A" w:rsidP="00DB01A4">
            <w:pPr>
              <w:tabs>
                <w:tab w:val="left" w:pos="567"/>
              </w:tabs>
              <w:spacing w:after="0" w:line="240" w:lineRule="auto"/>
              <w:ind w:right="-111"/>
              <w:jc w:val="center"/>
              <w:rPr>
                <w:rFonts w:ascii="Times New Roman" w:hAnsi="Times New Roman" w:cs="Times New Roman"/>
                <w:lang w:val="uk-UA"/>
              </w:rPr>
            </w:pPr>
          </w:p>
        </w:tc>
        <w:tc>
          <w:tcPr>
            <w:tcW w:w="706" w:type="dxa"/>
            <w:tcBorders>
              <w:top w:val="nil"/>
              <w:left w:val="nil"/>
              <w:bottom w:val="single" w:sz="4" w:space="0" w:color="auto"/>
              <w:right w:val="single" w:sz="4" w:space="0" w:color="auto"/>
            </w:tcBorders>
            <w:shd w:val="clear" w:color="auto" w:fill="auto"/>
            <w:noWrap/>
            <w:vAlign w:val="center"/>
            <w:hideMark/>
          </w:tcPr>
          <w:p w14:paraId="6057AAF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1E45F6E9"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7D1DF8D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r>
      <w:tr w:rsidR="006E06DB" w:rsidRPr="006E06DB" w14:paraId="1597D75C" w14:textId="77777777" w:rsidTr="00C67F0A">
        <w:trPr>
          <w:trHeight w:val="411"/>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6E06DB" w:rsidRDefault="00C67F0A" w:rsidP="00DB01A4">
            <w:pPr>
              <w:tabs>
                <w:tab w:val="left" w:pos="567"/>
              </w:tabs>
              <w:spacing w:after="0" w:line="240" w:lineRule="auto"/>
              <w:ind w:right="-56"/>
              <w:rPr>
                <w:rFonts w:ascii="Times New Roman" w:hAnsi="Times New Roman" w:cs="Times New Roman"/>
                <w:lang w:val="uk-UA"/>
              </w:rPr>
            </w:pPr>
            <w:r w:rsidRPr="006E06DB">
              <w:rPr>
                <w:rFonts w:ascii="Times New Roman" w:hAnsi="Times New Roman" w:cs="Times New Roman"/>
                <w:lang w:val="uk-UA"/>
              </w:rPr>
              <w:t>A07F82</w:t>
            </w:r>
          </w:p>
        </w:tc>
        <w:tc>
          <w:tcPr>
            <w:tcW w:w="664" w:type="dxa"/>
            <w:tcBorders>
              <w:top w:val="nil"/>
              <w:left w:val="nil"/>
              <w:bottom w:val="single" w:sz="4" w:space="0" w:color="auto"/>
              <w:right w:val="single" w:sz="4" w:space="0" w:color="auto"/>
            </w:tcBorders>
            <w:shd w:val="clear" w:color="auto" w:fill="auto"/>
            <w:noWrap/>
            <w:vAlign w:val="center"/>
            <w:hideMark/>
          </w:tcPr>
          <w:p w14:paraId="65305707"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A8783A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BD19A66"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31CE58B"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69EB89A"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hideMark/>
          </w:tcPr>
          <w:p w14:paraId="121C9AC8"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63, 71,72, 73</w:t>
            </w:r>
          </w:p>
        </w:tc>
        <w:tc>
          <w:tcPr>
            <w:tcW w:w="693" w:type="dxa"/>
            <w:tcBorders>
              <w:top w:val="nil"/>
              <w:left w:val="nil"/>
              <w:bottom w:val="single" w:sz="4" w:space="0" w:color="auto"/>
              <w:right w:val="single" w:sz="4" w:space="0" w:color="auto"/>
            </w:tcBorders>
            <w:shd w:val="clear" w:color="auto" w:fill="auto"/>
            <w:noWrap/>
            <w:vAlign w:val="center"/>
            <w:hideMark/>
          </w:tcPr>
          <w:p w14:paraId="6E6AA2EA"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hideMark/>
          </w:tcPr>
          <w:p w14:paraId="0BF8EBC7"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40</w:t>
            </w:r>
          </w:p>
        </w:tc>
        <w:tc>
          <w:tcPr>
            <w:tcW w:w="706" w:type="dxa"/>
            <w:tcBorders>
              <w:top w:val="nil"/>
              <w:left w:val="nil"/>
              <w:bottom w:val="single" w:sz="4" w:space="0" w:color="auto"/>
              <w:right w:val="single" w:sz="4" w:space="0" w:color="auto"/>
            </w:tcBorders>
            <w:shd w:val="clear" w:color="auto" w:fill="auto"/>
            <w:noWrap/>
            <w:vAlign w:val="center"/>
            <w:hideMark/>
          </w:tcPr>
          <w:p w14:paraId="6779D76E"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484A824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vAlign w:val="center"/>
          </w:tcPr>
          <w:p w14:paraId="6D73FC0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r>
      <w:tr w:rsidR="006E06DB" w:rsidRPr="006E06DB" w14:paraId="611B268B" w14:textId="77777777" w:rsidTr="00C67F0A">
        <w:trPr>
          <w:trHeight w:hRule="exact" w:val="340"/>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6E06DB" w:rsidRDefault="00C67F0A" w:rsidP="00DB01A4">
            <w:pPr>
              <w:tabs>
                <w:tab w:val="left" w:pos="567"/>
              </w:tabs>
              <w:spacing w:after="0" w:line="240" w:lineRule="auto"/>
              <w:ind w:right="-56"/>
              <w:rPr>
                <w:rFonts w:ascii="Times New Roman" w:hAnsi="Times New Roman" w:cs="Times New Roman"/>
                <w:lang w:val="uk-UA"/>
              </w:rPr>
            </w:pPr>
            <w:r w:rsidRPr="006E06DB">
              <w:rPr>
                <w:rFonts w:ascii="Times New Roman" w:hAnsi="Times New Roman" w:cs="Times New Roman"/>
                <w:lang w:val="uk-UA"/>
              </w:rPr>
              <w:t>A07F51</w:t>
            </w:r>
          </w:p>
        </w:tc>
        <w:tc>
          <w:tcPr>
            <w:tcW w:w="664" w:type="dxa"/>
            <w:tcBorders>
              <w:top w:val="nil"/>
              <w:left w:val="nil"/>
              <w:bottom w:val="single" w:sz="4" w:space="0" w:color="auto"/>
              <w:right w:val="single" w:sz="4" w:space="0" w:color="auto"/>
            </w:tcBorders>
            <w:shd w:val="clear" w:color="auto" w:fill="auto"/>
            <w:noWrap/>
            <w:vAlign w:val="center"/>
            <w:hideMark/>
          </w:tcPr>
          <w:p w14:paraId="5906A5C7"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F12A7EB"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39C0E067"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376D96FA"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245BA35"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hideMark/>
          </w:tcPr>
          <w:p w14:paraId="48053E5F"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93" w:type="dxa"/>
            <w:tcBorders>
              <w:top w:val="nil"/>
              <w:left w:val="nil"/>
              <w:bottom w:val="single" w:sz="4" w:space="0" w:color="auto"/>
              <w:right w:val="single" w:sz="4" w:space="0" w:color="auto"/>
            </w:tcBorders>
            <w:shd w:val="clear" w:color="auto" w:fill="auto"/>
            <w:noWrap/>
            <w:vAlign w:val="center"/>
            <w:hideMark/>
          </w:tcPr>
          <w:p w14:paraId="0C36A86C"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hideMark/>
          </w:tcPr>
          <w:p w14:paraId="27E7DC8D"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06" w:type="dxa"/>
            <w:tcBorders>
              <w:top w:val="nil"/>
              <w:left w:val="nil"/>
              <w:bottom w:val="single" w:sz="4" w:space="0" w:color="auto"/>
              <w:right w:val="single" w:sz="4" w:space="0" w:color="auto"/>
            </w:tcBorders>
            <w:shd w:val="clear" w:color="auto" w:fill="auto"/>
            <w:noWrap/>
            <w:vAlign w:val="center"/>
            <w:hideMark/>
          </w:tcPr>
          <w:p w14:paraId="0504D23C"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25020670"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59BDCAD5"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eastAsia="Times New Roman" w:hAnsi="Times New Roman" w:cs="Times New Roman"/>
                <w:lang w:val="uk-UA" w:eastAsia="uk-UA"/>
              </w:rPr>
              <w:t>#</w:t>
            </w:r>
          </w:p>
        </w:tc>
      </w:tr>
      <w:tr w:rsidR="006E06DB" w:rsidRPr="006E06DB" w14:paraId="05D8F7E3" w14:textId="77777777" w:rsidTr="00C67F0A">
        <w:trPr>
          <w:trHeight w:val="615"/>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69A2822D" w14:textId="77777777" w:rsidR="00C67F0A" w:rsidRPr="006E06DB" w:rsidRDefault="00C67F0A" w:rsidP="00DB01A4">
            <w:pPr>
              <w:tabs>
                <w:tab w:val="left" w:pos="567"/>
              </w:tabs>
              <w:spacing w:after="0" w:line="240" w:lineRule="auto"/>
              <w:ind w:right="-198"/>
              <w:rPr>
                <w:rFonts w:ascii="Times New Roman" w:hAnsi="Times New Roman" w:cs="Times New Roman"/>
                <w:lang w:val="uk-UA"/>
              </w:rPr>
            </w:pPr>
            <w:r w:rsidRPr="006E06DB">
              <w:rPr>
                <w:rFonts w:ascii="Times New Roman" w:hAnsi="Times New Roman" w:cs="Times New Roman"/>
                <w:lang w:val="uk-UA"/>
              </w:rPr>
              <w:t>A07F52</w:t>
            </w:r>
            <w:r w:rsidRPr="006E06DB">
              <w:rPr>
                <w:rFonts w:ascii="Times New Roman" w:hAnsi="Times New Roman" w:cs="Times New Roman"/>
                <w:sz w:val="24"/>
                <w:szCs w:val="24"/>
                <w:vertAlign w:val="superscript"/>
                <w:lang w:val="uk-UA"/>
              </w:rPr>
              <w:t>1</w:t>
            </w:r>
          </w:p>
        </w:tc>
        <w:tc>
          <w:tcPr>
            <w:tcW w:w="664" w:type="dxa"/>
            <w:tcBorders>
              <w:top w:val="nil"/>
              <w:left w:val="nil"/>
              <w:bottom w:val="single" w:sz="4" w:space="0" w:color="auto"/>
              <w:right w:val="single" w:sz="4" w:space="0" w:color="auto"/>
            </w:tcBorders>
            <w:shd w:val="clear" w:color="auto" w:fill="auto"/>
            <w:noWrap/>
            <w:vAlign w:val="center"/>
            <w:hideMark/>
          </w:tcPr>
          <w:p w14:paraId="1A68F6D4"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7D1EDDE"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5B9F4918"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8C409B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3B49B53"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hideMark/>
          </w:tcPr>
          <w:p w14:paraId="22B798B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61, 62</w:t>
            </w:r>
          </w:p>
        </w:tc>
        <w:tc>
          <w:tcPr>
            <w:tcW w:w="693" w:type="dxa"/>
            <w:tcBorders>
              <w:top w:val="nil"/>
              <w:left w:val="nil"/>
              <w:bottom w:val="single" w:sz="4" w:space="0" w:color="auto"/>
              <w:right w:val="single" w:sz="4" w:space="0" w:color="auto"/>
            </w:tcBorders>
            <w:shd w:val="clear" w:color="auto" w:fill="auto"/>
            <w:noWrap/>
            <w:vAlign w:val="center"/>
            <w:hideMark/>
          </w:tcPr>
          <w:p w14:paraId="78699A76"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hideMark/>
          </w:tcPr>
          <w:p w14:paraId="06578ABF" w14:textId="4C5A379A" w:rsidR="00C67F0A" w:rsidRPr="006E06DB" w:rsidRDefault="00C67F0A" w:rsidP="00DB01A4">
            <w:pPr>
              <w:tabs>
                <w:tab w:val="left" w:pos="567"/>
              </w:tabs>
              <w:spacing w:after="0" w:line="240" w:lineRule="auto"/>
              <w:ind w:right="-75"/>
              <w:jc w:val="center"/>
              <w:rPr>
                <w:rFonts w:ascii="Times New Roman" w:hAnsi="Times New Roman" w:cs="Times New Roman"/>
                <w:lang w:val="uk-UA"/>
              </w:rPr>
            </w:pPr>
            <w:r w:rsidRPr="006E06DB">
              <w:rPr>
                <w:rFonts w:ascii="Times New Roman" w:hAnsi="Times New Roman" w:cs="Times New Roman"/>
                <w:lang w:val="uk-UA"/>
              </w:rPr>
              <w:t>11, 12,</w:t>
            </w:r>
            <w:r w:rsidR="00A502BD" w:rsidRPr="006E06DB">
              <w:rPr>
                <w:rFonts w:ascii="Times New Roman" w:hAnsi="Times New Roman" w:cs="Times New Roman"/>
                <w:lang w:val="uk-UA"/>
              </w:rPr>
              <w:t xml:space="preserve"> 40</w:t>
            </w:r>
          </w:p>
          <w:p w14:paraId="2B05EA76" w14:textId="77777777" w:rsidR="00C67F0A" w:rsidRPr="006E06DB" w:rsidRDefault="00C67F0A" w:rsidP="00586D87">
            <w:pPr>
              <w:tabs>
                <w:tab w:val="left" w:pos="567"/>
              </w:tabs>
              <w:spacing w:after="0" w:line="240" w:lineRule="auto"/>
              <w:ind w:right="-75"/>
              <w:jc w:val="center"/>
              <w:rPr>
                <w:rFonts w:ascii="Times New Roman" w:hAnsi="Times New Roman" w:cs="Times New Roman"/>
                <w:lang w:val="uk-UA"/>
              </w:rPr>
            </w:pPr>
          </w:p>
        </w:tc>
        <w:tc>
          <w:tcPr>
            <w:tcW w:w="706" w:type="dxa"/>
            <w:tcBorders>
              <w:top w:val="nil"/>
              <w:left w:val="nil"/>
              <w:bottom w:val="single" w:sz="4" w:space="0" w:color="auto"/>
              <w:right w:val="single" w:sz="4" w:space="0" w:color="auto"/>
            </w:tcBorders>
            <w:shd w:val="clear" w:color="auto" w:fill="auto"/>
            <w:noWrap/>
            <w:vAlign w:val="center"/>
            <w:hideMark/>
          </w:tcPr>
          <w:p w14:paraId="1D007E6C"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36FEA8A3"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62983FEB"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eastAsia="Times New Roman" w:hAnsi="Times New Roman" w:cs="Times New Roman"/>
                <w:lang w:val="uk-UA" w:eastAsia="uk-UA"/>
              </w:rPr>
              <w:t>#</w:t>
            </w:r>
          </w:p>
        </w:tc>
      </w:tr>
      <w:tr w:rsidR="006E06DB" w:rsidRPr="006E06DB" w14:paraId="0B01FA41" w14:textId="77777777" w:rsidTr="00C67F0A">
        <w:trPr>
          <w:trHeight w:hRule="exact" w:val="340"/>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6FAA66F3" w14:textId="77777777" w:rsidR="00C67F0A" w:rsidRPr="006E06DB" w:rsidRDefault="00C67F0A" w:rsidP="00DB01A4">
            <w:pPr>
              <w:tabs>
                <w:tab w:val="left" w:pos="567"/>
              </w:tabs>
              <w:spacing w:after="0" w:line="240" w:lineRule="auto"/>
              <w:ind w:right="-198"/>
              <w:rPr>
                <w:rFonts w:ascii="Times New Roman" w:hAnsi="Times New Roman" w:cs="Times New Roman"/>
                <w:lang w:val="uk-UA"/>
              </w:rPr>
            </w:pPr>
            <w:r w:rsidRPr="006E06DB">
              <w:rPr>
                <w:rFonts w:ascii="Times New Roman" w:hAnsi="Times New Roman" w:cs="Times New Roman"/>
                <w:lang w:val="uk-UA"/>
              </w:rPr>
              <w:t>A07F52</w:t>
            </w:r>
            <w:r w:rsidRPr="006E06DB">
              <w:rPr>
                <w:rFonts w:ascii="Times New Roman" w:hAnsi="Times New Roman" w:cs="Times New Roman"/>
                <w:sz w:val="24"/>
                <w:szCs w:val="24"/>
                <w:vertAlign w:val="superscript"/>
                <w:lang w:val="uk-UA"/>
              </w:rPr>
              <w:t>2</w:t>
            </w:r>
          </w:p>
        </w:tc>
        <w:tc>
          <w:tcPr>
            <w:tcW w:w="664" w:type="dxa"/>
            <w:tcBorders>
              <w:top w:val="nil"/>
              <w:left w:val="nil"/>
              <w:bottom w:val="single" w:sz="4" w:space="0" w:color="auto"/>
              <w:right w:val="single" w:sz="4" w:space="0" w:color="auto"/>
            </w:tcBorders>
            <w:shd w:val="clear" w:color="auto" w:fill="auto"/>
            <w:noWrap/>
            <w:vAlign w:val="center"/>
            <w:hideMark/>
          </w:tcPr>
          <w:p w14:paraId="773C6DE9"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4518ABD"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274461AF"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5643511"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7054936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hideMark/>
          </w:tcPr>
          <w:p w14:paraId="77A6F801"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64</w:t>
            </w:r>
          </w:p>
        </w:tc>
        <w:tc>
          <w:tcPr>
            <w:tcW w:w="693" w:type="dxa"/>
            <w:tcBorders>
              <w:top w:val="nil"/>
              <w:left w:val="nil"/>
              <w:bottom w:val="single" w:sz="4" w:space="0" w:color="auto"/>
              <w:right w:val="single" w:sz="4" w:space="0" w:color="auto"/>
            </w:tcBorders>
            <w:shd w:val="clear" w:color="auto" w:fill="auto"/>
            <w:noWrap/>
            <w:vAlign w:val="center"/>
            <w:hideMark/>
          </w:tcPr>
          <w:p w14:paraId="5B8543A9"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hideMark/>
          </w:tcPr>
          <w:p w14:paraId="228189A1" w14:textId="77777777" w:rsidR="00C67F0A" w:rsidRPr="006E06DB" w:rsidRDefault="00C67F0A" w:rsidP="00DB01A4">
            <w:pPr>
              <w:tabs>
                <w:tab w:val="left" w:pos="567"/>
              </w:tabs>
              <w:spacing w:after="0" w:line="240" w:lineRule="auto"/>
              <w:ind w:right="-75"/>
              <w:jc w:val="center"/>
              <w:rPr>
                <w:rFonts w:ascii="Times New Roman" w:hAnsi="Times New Roman" w:cs="Times New Roman"/>
                <w:lang w:val="uk-UA"/>
              </w:rPr>
            </w:pPr>
            <w:r w:rsidRPr="006E06DB">
              <w:rPr>
                <w:rFonts w:ascii="Times New Roman" w:hAnsi="Times New Roman" w:cs="Times New Roman"/>
                <w:lang w:val="uk-UA"/>
              </w:rPr>
              <w:t>11, 12</w:t>
            </w:r>
          </w:p>
        </w:tc>
        <w:tc>
          <w:tcPr>
            <w:tcW w:w="706" w:type="dxa"/>
            <w:tcBorders>
              <w:top w:val="nil"/>
              <w:left w:val="nil"/>
              <w:bottom w:val="single" w:sz="4" w:space="0" w:color="auto"/>
              <w:right w:val="single" w:sz="4" w:space="0" w:color="auto"/>
            </w:tcBorders>
            <w:shd w:val="clear" w:color="auto" w:fill="auto"/>
            <w:noWrap/>
            <w:vAlign w:val="center"/>
            <w:hideMark/>
          </w:tcPr>
          <w:p w14:paraId="5E89BA28"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64B7741C"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6CEE3F5E"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eastAsia="Times New Roman" w:hAnsi="Times New Roman" w:cs="Times New Roman"/>
                <w:lang w:val="uk-UA" w:eastAsia="uk-UA"/>
              </w:rPr>
              <w:t>#</w:t>
            </w:r>
          </w:p>
        </w:tc>
      </w:tr>
      <w:tr w:rsidR="006E06DB" w:rsidRPr="006E06DB" w14:paraId="559DD8F2" w14:textId="77777777" w:rsidTr="00C67F0A">
        <w:trPr>
          <w:trHeight w:val="355"/>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6E06DB" w:rsidRDefault="00C67F0A" w:rsidP="00DB01A4">
            <w:pPr>
              <w:tabs>
                <w:tab w:val="left" w:pos="567"/>
              </w:tabs>
              <w:spacing w:after="0" w:line="240" w:lineRule="auto"/>
              <w:ind w:right="-198"/>
              <w:rPr>
                <w:rFonts w:ascii="Times New Roman" w:hAnsi="Times New Roman" w:cs="Times New Roman"/>
                <w:lang w:val="uk-UA"/>
              </w:rPr>
            </w:pPr>
            <w:r w:rsidRPr="006E06DB">
              <w:rPr>
                <w:rFonts w:ascii="Times New Roman" w:hAnsi="Times New Roman" w:cs="Times New Roman"/>
                <w:lang w:val="uk-UA"/>
              </w:rPr>
              <w:t>A07F83</w:t>
            </w:r>
          </w:p>
        </w:tc>
        <w:tc>
          <w:tcPr>
            <w:tcW w:w="664" w:type="dxa"/>
            <w:tcBorders>
              <w:top w:val="nil"/>
              <w:left w:val="nil"/>
              <w:bottom w:val="single" w:sz="4" w:space="0" w:color="auto"/>
              <w:right w:val="single" w:sz="4" w:space="0" w:color="auto"/>
            </w:tcBorders>
            <w:shd w:val="clear" w:color="auto" w:fill="auto"/>
            <w:noWrap/>
            <w:vAlign w:val="center"/>
            <w:hideMark/>
          </w:tcPr>
          <w:p w14:paraId="66EE9D18"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6B0D96AE"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35A7FCF"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1E5DF9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2ABEC6CC"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hideMark/>
          </w:tcPr>
          <w:p w14:paraId="73DD4304"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65</w:t>
            </w:r>
          </w:p>
        </w:tc>
        <w:tc>
          <w:tcPr>
            <w:tcW w:w="693" w:type="dxa"/>
            <w:tcBorders>
              <w:top w:val="nil"/>
              <w:left w:val="nil"/>
              <w:bottom w:val="single" w:sz="4" w:space="0" w:color="auto"/>
              <w:right w:val="single" w:sz="4" w:space="0" w:color="auto"/>
            </w:tcBorders>
            <w:shd w:val="clear" w:color="auto" w:fill="auto"/>
            <w:noWrap/>
            <w:vAlign w:val="center"/>
            <w:hideMark/>
          </w:tcPr>
          <w:p w14:paraId="0A60F887"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hideMark/>
          </w:tcPr>
          <w:p w14:paraId="452B0120" w14:textId="204ADA4C" w:rsidR="00586D87" w:rsidRPr="006E06DB" w:rsidRDefault="00C67F0A" w:rsidP="00586D87">
            <w:pPr>
              <w:tabs>
                <w:tab w:val="left" w:pos="567"/>
              </w:tabs>
              <w:spacing w:after="0" w:line="240" w:lineRule="auto"/>
              <w:ind w:right="-111"/>
              <w:jc w:val="center"/>
              <w:rPr>
                <w:rFonts w:ascii="Times New Roman" w:hAnsi="Times New Roman" w:cs="Times New Roman"/>
                <w:lang w:val="uk-UA"/>
              </w:rPr>
            </w:pPr>
            <w:r w:rsidRPr="006E06DB">
              <w:rPr>
                <w:rFonts w:ascii="Times New Roman" w:hAnsi="Times New Roman" w:cs="Times New Roman"/>
                <w:lang w:val="uk-UA"/>
              </w:rPr>
              <w:t xml:space="preserve">10, 11, 12, </w:t>
            </w:r>
            <w:r w:rsidR="00A502BD" w:rsidRPr="006E06DB">
              <w:rPr>
                <w:rFonts w:ascii="Times New Roman" w:hAnsi="Times New Roman" w:cs="Times New Roman"/>
                <w:lang w:val="uk-UA"/>
              </w:rPr>
              <w:t xml:space="preserve">40 </w:t>
            </w:r>
          </w:p>
          <w:p w14:paraId="1DD6F74D" w14:textId="4CA6ABDD" w:rsidR="00C67F0A" w:rsidRPr="006E06DB" w:rsidRDefault="00C67F0A" w:rsidP="00DB01A4">
            <w:pPr>
              <w:tabs>
                <w:tab w:val="left" w:pos="567"/>
              </w:tabs>
              <w:spacing w:after="0" w:line="240" w:lineRule="auto"/>
              <w:ind w:right="-111"/>
              <w:jc w:val="center"/>
              <w:rPr>
                <w:rFonts w:ascii="Times New Roman" w:hAnsi="Times New Roman" w:cs="Times New Roman"/>
                <w:lang w:val="uk-UA"/>
              </w:rPr>
            </w:pPr>
          </w:p>
        </w:tc>
        <w:tc>
          <w:tcPr>
            <w:tcW w:w="706" w:type="dxa"/>
            <w:tcBorders>
              <w:top w:val="nil"/>
              <w:left w:val="nil"/>
              <w:bottom w:val="single" w:sz="4" w:space="0" w:color="auto"/>
              <w:right w:val="single" w:sz="4" w:space="0" w:color="auto"/>
            </w:tcBorders>
            <w:shd w:val="clear" w:color="auto" w:fill="auto"/>
            <w:noWrap/>
            <w:vAlign w:val="center"/>
            <w:hideMark/>
          </w:tcPr>
          <w:p w14:paraId="5ADA142C"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7B44B598"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vAlign w:val="center"/>
          </w:tcPr>
          <w:p w14:paraId="15F791B7"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r>
      <w:tr w:rsidR="006E06DB" w:rsidRPr="006E06DB" w14:paraId="2506F44D" w14:textId="77777777" w:rsidTr="00C67F0A">
        <w:trPr>
          <w:trHeight w:hRule="exact" w:val="340"/>
        </w:trPr>
        <w:tc>
          <w:tcPr>
            <w:tcW w:w="1119" w:type="dxa"/>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6E06DB" w:rsidRDefault="00C67F0A" w:rsidP="00DB01A4">
            <w:pPr>
              <w:spacing w:line="240" w:lineRule="auto"/>
              <w:rPr>
                <w:rFonts w:ascii="Times New Roman" w:hAnsi="Times New Roman" w:cs="Times New Roman"/>
                <w:lang w:val="uk-UA"/>
              </w:rPr>
            </w:pPr>
            <w:r w:rsidRPr="006E06DB">
              <w:rPr>
                <w:rFonts w:ascii="Times New Roman" w:hAnsi="Times New Roman" w:cs="Times New Roman"/>
                <w:lang w:val="uk-UA"/>
              </w:rPr>
              <w:t>A07F71</w:t>
            </w:r>
          </w:p>
        </w:tc>
        <w:tc>
          <w:tcPr>
            <w:tcW w:w="664" w:type="dxa"/>
            <w:tcBorders>
              <w:top w:val="nil"/>
              <w:left w:val="nil"/>
              <w:bottom w:val="single" w:sz="4" w:space="0" w:color="auto"/>
              <w:right w:val="single" w:sz="4" w:space="0" w:color="auto"/>
            </w:tcBorders>
            <w:shd w:val="clear" w:color="auto" w:fill="auto"/>
            <w:noWrap/>
            <w:vAlign w:val="center"/>
          </w:tcPr>
          <w:p w14:paraId="2ED888BF"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4402C4D4"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3945D0C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466670DA"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630434E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tcPr>
          <w:p w14:paraId="336DAC33"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80</w:t>
            </w:r>
          </w:p>
        </w:tc>
        <w:tc>
          <w:tcPr>
            <w:tcW w:w="693" w:type="dxa"/>
            <w:tcBorders>
              <w:top w:val="nil"/>
              <w:left w:val="nil"/>
              <w:bottom w:val="single" w:sz="4" w:space="0" w:color="auto"/>
              <w:right w:val="single" w:sz="4" w:space="0" w:color="auto"/>
            </w:tcBorders>
            <w:shd w:val="clear" w:color="auto" w:fill="auto"/>
            <w:noWrap/>
            <w:vAlign w:val="center"/>
          </w:tcPr>
          <w:p w14:paraId="11740229"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tcPr>
          <w:p w14:paraId="2A83AC5F"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11</w:t>
            </w:r>
          </w:p>
        </w:tc>
        <w:tc>
          <w:tcPr>
            <w:tcW w:w="706" w:type="dxa"/>
            <w:tcBorders>
              <w:top w:val="nil"/>
              <w:left w:val="nil"/>
              <w:bottom w:val="single" w:sz="4" w:space="0" w:color="auto"/>
              <w:right w:val="single" w:sz="4" w:space="0" w:color="auto"/>
            </w:tcBorders>
            <w:shd w:val="clear" w:color="auto" w:fill="auto"/>
            <w:noWrap/>
            <w:vAlign w:val="center"/>
          </w:tcPr>
          <w:p w14:paraId="18788B4F"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tcPr>
          <w:p w14:paraId="63852486"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05D705D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r>
      <w:tr w:rsidR="006E06DB" w:rsidRPr="006E06DB" w14:paraId="736D166C" w14:textId="77777777" w:rsidTr="00C67F0A">
        <w:trPr>
          <w:trHeight w:hRule="exact" w:val="340"/>
        </w:trPr>
        <w:tc>
          <w:tcPr>
            <w:tcW w:w="1119" w:type="dxa"/>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6E06DB" w:rsidRDefault="00C67F0A" w:rsidP="00DB01A4">
            <w:pPr>
              <w:spacing w:line="240" w:lineRule="auto"/>
              <w:rPr>
                <w:rFonts w:ascii="Times New Roman" w:hAnsi="Times New Roman" w:cs="Times New Roman"/>
                <w:lang w:val="uk-UA"/>
              </w:rPr>
            </w:pPr>
            <w:r w:rsidRPr="006E06DB">
              <w:rPr>
                <w:rFonts w:ascii="Times New Roman" w:hAnsi="Times New Roman" w:cs="Times New Roman"/>
                <w:lang w:val="uk-UA"/>
              </w:rPr>
              <w:t>A07F81</w:t>
            </w:r>
          </w:p>
        </w:tc>
        <w:tc>
          <w:tcPr>
            <w:tcW w:w="664" w:type="dxa"/>
            <w:tcBorders>
              <w:top w:val="nil"/>
              <w:left w:val="nil"/>
              <w:bottom w:val="single" w:sz="4" w:space="0" w:color="auto"/>
              <w:right w:val="single" w:sz="4" w:space="0" w:color="auto"/>
            </w:tcBorders>
            <w:shd w:val="clear" w:color="auto" w:fill="auto"/>
            <w:noWrap/>
            <w:vAlign w:val="center"/>
          </w:tcPr>
          <w:p w14:paraId="4E14F91E"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15A5E485"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183C7605"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62885E07"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248C25EF"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tcPr>
          <w:p w14:paraId="2F98112D"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93" w:type="dxa"/>
            <w:tcBorders>
              <w:top w:val="nil"/>
              <w:left w:val="nil"/>
              <w:bottom w:val="single" w:sz="4" w:space="0" w:color="auto"/>
              <w:right w:val="single" w:sz="4" w:space="0" w:color="auto"/>
            </w:tcBorders>
            <w:shd w:val="clear" w:color="auto" w:fill="auto"/>
            <w:noWrap/>
            <w:vAlign w:val="center"/>
          </w:tcPr>
          <w:p w14:paraId="77D7AC88"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tcPr>
          <w:p w14:paraId="2802DEA9" w14:textId="7AF24AD4" w:rsidR="00C67F0A" w:rsidRPr="006E06DB" w:rsidRDefault="006B3046" w:rsidP="00DB01A4">
            <w:pPr>
              <w:tabs>
                <w:tab w:val="left" w:pos="567"/>
              </w:tabs>
              <w:spacing w:after="0" w:line="240" w:lineRule="auto"/>
              <w:jc w:val="center"/>
              <w:rPr>
                <w:rFonts w:ascii="Times New Roman" w:hAnsi="Times New Roman" w:cs="Times New Roman"/>
                <w:lang w:val="en-US"/>
              </w:rPr>
            </w:pPr>
            <w:r w:rsidRPr="006E06DB">
              <w:rPr>
                <w:rFonts w:ascii="Times New Roman" w:hAnsi="Times New Roman" w:cs="Times New Roman"/>
                <w:lang w:val="en-US"/>
              </w:rPr>
              <w:t>11</w:t>
            </w:r>
          </w:p>
        </w:tc>
        <w:tc>
          <w:tcPr>
            <w:tcW w:w="706" w:type="dxa"/>
            <w:tcBorders>
              <w:top w:val="nil"/>
              <w:left w:val="nil"/>
              <w:bottom w:val="single" w:sz="4" w:space="0" w:color="auto"/>
              <w:right w:val="single" w:sz="4" w:space="0" w:color="auto"/>
            </w:tcBorders>
            <w:shd w:val="clear" w:color="auto" w:fill="auto"/>
            <w:noWrap/>
            <w:vAlign w:val="center"/>
          </w:tcPr>
          <w:p w14:paraId="1124B99C"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tcPr>
          <w:p w14:paraId="48F162B3"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6F643C60"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r>
      <w:tr w:rsidR="006E06DB" w:rsidRPr="006E06DB" w14:paraId="57014279" w14:textId="77777777" w:rsidTr="00C67F0A">
        <w:trPr>
          <w:trHeight w:val="274"/>
        </w:trPr>
        <w:tc>
          <w:tcPr>
            <w:tcW w:w="1119" w:type="dxa"/>
            <w:tcBorders>
              <w:top w:val="nil"/>
              <w:left w:val="single" w:sz="4" w:space="0" w:color="auto"/>
              <w:bottom w:val="single" w:sz="4" w:space="0" w:color="auto"/>
              <w:right w:val="single" w:sz="4" w:space="0" w:color="auto"/>
            </w:tcBorders>
            <w:shd w:val="clear" w:color="auto" w:fill="auto"/>
            <w:vAlign w:val="center"/>
          </w:tcPr>
          <w:p w14:paraId="3B022EA3" w14:textId="77777777" w:rsidR="00C67F0A" w:rsidRPr="006E06DB" w:rsidRDefault="00C67F0A" w:rsidP="00DB01A4">
            <w:pPr>
              <w:spacing w:line="240" w:lineRule="auto"/>
              <w:rPr>
                <w:rFonts w:ascii="Times New Roman" w:hAnsi="Times New Roman" w:cs="Times New Roman"/>
                <w:lang w:val="uk-UA"/>
              </w:rPr>
            </w:pPr>
            <w:r w:rsidRPr="006E06DB">
              <w:rPr>
                <w:rFonts w:ascii="Times New Roman" w:hAnsi="Times New Roman" w:cs="Times New Roman"/>
                <w:lang w:val="uk-UA"/>
              </w:rPr>
              <w:t>A07F84</w:t>
            </w:r>
          </w:p>
        </w:tc>
        <w:tc>
          <w:tcPr>
            <w:tcW w:w="664" w:type="dxa"/>
            <w:tcBorders>
              <w:top w:val="nil"/>
              <w:left w:val="nil"/>
              <w:bottom w:val="single" w:sz="4" w:space="0" w:color="auto"/>
              <w:right w:val="single" w:sz="4" w:space="0" w:color="auto"/>
            </w:tcBorders>
            <w:shd w:val="clear" w:color="auto" w:fill="auto"/>
            <w:noWrap/>
            <w:vAlign w:val="center"/>
          </w:tcPr>
          <w:p w14:paraId="5DC3F15D"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410F67EF"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07130BED"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00BD3D3F"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tcPr>
          <w:p w14:paraId="76E34B90"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tcPr>
          <w:p w14:paraId="08D6BD91" w14:textId="77777777" w:rsidR="00C67F0A" w:rsidRPr="006E06DB" w:rsidRDefault="00C67F0A" w:rsidP="00DB01A4">
            <w:pPr>
              <w:spacing w:line="240" w:lineRule="auto"/>
              <w:ind w:right="-130"/>
              <w:jc w:val="center"/>
              <w:rPr>
                <w:rFonts w:ascii="Times New Roman" w:hAnsi="Times New Roman" w:cs="Times New Roman"/>
                <w:lang w:val="uk-UA"/>
              </w:rPr>
            </w:pPr>
            <w:r w:rsidRPr="006E06DB">
              <w:rPr>
                <w:rFonts w:ascii="Times New Roman" w:hAnsi="Times New Roman" w:cs="Times New Roman"/>
                <w:lang w:val="uk-UA"/>
              </w:rPr>
              <w:t>71, 72, 73</w:t>
            </w:r>
          </w:p>
        </w:tc>
        <w:tc>
          <w:tcPr>
            <w:tcW w:w="693" w:type="dxa"/>
            <w:tcBorders>
              <w:top w:val="nil"/>
              <w:left w:val="nil"/>
              <w:bottom w:val="single" w:sz="4" w:space="0" w:color="auto"/>
              <w:right w:val="single" w:sz="4" w:space="0" w:color="auto"/>
            </w:tcBorders>
            <w:shd w:val="clear" w:color="auto" w:fill="auto"/>
            <w:noWrap/>
            <w:vAlign w:val="center"/>
          </w:tcPr>
          <w:p w14:paraId="3133120F"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tcPr>
          <w:p w14:paraId="0F488DA3"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11,12</w:t>
            </w:r>
          </w:p>
        </w:tc>
        <w:tc>
          <w:tcPr>
            <w:tcW w:w="706" w:type="dxa"/>
            <w:tcBorders>
              <w:top w:val="nil"/>
              <w:left w:val="nil"/>
              <w:bottom w:val="single" w:sz="4" w:space="0" w:color="auto"/>
              <w:right w:val="single" w:sz="4" w:space="0" w:color="auto"/>
            </w:tcBorders>
            <w:shd w:val="clear" w:color="auto" w:fill="auto"/>
            <w:noWrap/>
            <w:vAlign w:val="center"/>
          </w:tcPr>
          <w:p w14:paraId="6D6E64ED" w14:textId="650074D9" w:rsidR="00C67F0A" w:rsidRPr="006E06DB" w:rsidRDefault="00C67F0A" w:rsidP="00DB01A4">
            <w:pPr>
              <w:spacing w:line="240" w:lineRule="auto"/>
              <w:jc w:val="center"/>
              <w:rPr>
                <w:rFonts w:ascii="Times New Roman" w:hAnsi="Times New Roman" w:cs="Times New Roman"/>
                <w:lang w:val="uk-UA"/>
              </w:rPr>
            </w:pPr>
          </w:p>
        </w:tc>
        <w:tc>
          <w:tcPr>
            <w:tcW w:w="681" w:type="dxa"/>
            <w:tcBorders>
              <w:top w:val="nil"/>
              <w:left w:val="nil"/>
              <w:bottom w:val="single" w:sz="4" w:space="0" w:color="auto"/>
              <w:right w:val="single" w:sz="4" w:space="0" w:color="auto"/>
            </w:tcBorders>
            <w:shd w:val="clear" w:color="auto" w:fill="auto"/>
            <w:noWrap/>
            <w:vAlign w:val="center"/>
          </w:tcPr>
          <w:p w14:paraId="3F22D993"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3701B172"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r>
      <w:tr w:rsidR="006E06DB" w:rsidRPr="006E06DB" w14:paraId="74B43D8D" w14:textId="77777777" w:rsidTr="00C67F0A">
        <w:trPr>
          <w:trHeight w:hRule="exact" w:val="340"/>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C67F0A" w:rsidRPr="006E06DB" w:rsidRDefault="00C67F0A" w:rsidP="00DB01A4">
            <w:pPr>
              <w:tabs>
                <w:tab w:val="left" w:pos="567"/>
              </w:tabs>
              <w:spacing w:after="0" w:line="240" w:lineRule="auto"/>
              <w:ind w:right="-198"/>
              <w:rPr>
                <w:rFonts w:ascii="Times New Roman" w:hAnsi="Times New Roman" w:cs="Times New Roman"/>
                <w:lang w:val="uk-UA"/>
              </w:rPr>
            </w:pPr>
            <w:r w:rsidRPr="006E06DB">
              <w:rPr>
                <w:rFonts w:ascii="Times New Roman" w:hAnsi="Times New Roman" w:cs="Times New Roman"/>
                <w:lang w:val="uk-UA"/>
              </w:rPr>
              <w:t>A07FN1</w:t>
            </w:r>
          </w:p>
        </w:tc>
        <w:tc>
          <w:tcPr>
            <w:tcW w:w="664" w:type="dxa"/>
            <w:tcBorders>
              <w:top w:val="nil"/>
              <w:left w:val="nil"/>
              <w:bottom w:val="single" w:sz="4" w:space="0" w:color="auto"/>
              <w:right w:val="single" w:sz="4" w:space="0" w:color="auto"/>
            </w:tcBorders>
            <w:shd w:val="clear" w:color="auto" w:fill="auto"/>
            <w:noWrap/>
            <w:vAlign w:val="center"/>
            <w:hideMark/>
          </w:tcPr>
          <w:p w14:paraId="099C2DD6"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79731B3"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0E5A7A65"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0162A6A"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2D66076A"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hideMark/>
          </w:tcPr>
          <w:p w14:paraId="3E373E5B"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93" w:type="dxa"/>
            <w:tcBorders>
              <w:top w:val="nil"/>
              <w:left w:val="nil"/>
              <w:bottom w:val="single" w:sz="4" w:space="0" w:color="auto"/>
              <w:right w:val="single" w:sz="4" w:space="0" w:color="auto"/>
            </w:tcBorders>
            <w:shd w:val="clear" w:color="auto" w:fill="auto"/>
            <w:noWrap/>
            <w:vAlign w:val="center"/>
            <w:hideMark/>
          </w:tcPr>
          <w:p w14:paraId="68600285"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hideMark/>
          </w:tcPr>
          <w:p w14:paraId="464DA3E0"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30</w:t>
            </w:r>
          </w:p>
        </w:tc>
        <w:tc>
          <w:tcPr>
            <w:tcW w:w="706" w:type="dxa"/>
            <w:tcBorders>
              <w:top w:val="nil"/>
              <w:left w:val="nil"/>
              <w:bottom w:val="single" w:sz="4" w:space="0" w:color="auto"/>
              <w:right w:val="single" w:sz="4" w:space="0" w:color="auto"/>
            </w:tcBorders>
            <w:shd w:val="clear" w:color="auto" w:fill="auto"/>
            <w:noWrap/>
            <w:vAlign w:val="center"/>
            <w:hideMark/>
          </w:tcPr>
          <w:p w14:paraId="2B949002"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7D656913"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367D01A1"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r>
      <w:tr w:rsidR="006E06DB" w:rsidRPr="006E06DB" w14:paraId="02C75AB5" w14:textId="77777777" w:rsidTr="00C67F0A">
        <w:trPr>
          <w:trHeight w:hRule="exact" w:val="340"/>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C67F0A" w:rsidRPr="006E06DB" w:rsidRDefault="00C67F0A" w:rsidP="00DB01A4">
            <w:pPr>
              <w:tabs>
                <w:tab w:val="left" w:pos="567"/>
              </w:tabs>
              <w:spacing w:after="0" w:line="240" w:lineRule="auto"/>
              <w:ind w:right="-198"/>
              <w:rPr>
                <w:rFonts w:ascii="Times New Roman" w:hAnsi="Times New Roman" w:cs="Times New Roman"/>
                <w:lang w:val="uk-UA"/>
              </w:rPr>
            </w:pPr>
            <w:r w:rsidRPr="006E06DB">
              <w:rPr>
                <w:rFonts w:ascii="Times New Roman" w:hAnsi="Times New Roman" w:cs="Times New Roman"/>
                <w:lang w:val="uk-UA"/>
              </w:rPr>
              <w:t>A07FN2</w:t>
            </w:r>
          </w:p>
        </w:tc>
        <w:tc>
          <w:tcPr>
            <w:tcW w:w="664" w:type="dxa"/>
            <w:tcBorders>
              <w:top w:val="nil"/>
              <w:left w:val="nil"/>
              <w:bottom w:val="single" w:sz="4" w:space="0" w:color="auto"/>
              <w:right w:val="single" w:sz="4" w:space="0" w:color="auto"/>
            </w:tcBorders>
            <w:shd w:val="clear" w:color="auto" w:fill="auto"/>
            <w:noWrap/>
            <w:vAlign w:val="center"/>
            <w:hideMark/>
          </w:tcPr>
          <w:p w14:paraId="38F3D797"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7DA28A3A"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5F9DD31F"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44B9366F"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69" w:type="dxa"/>
            <w:tcBorders>
              <w:top w:val="nil"/>
              <w:left w:val="nil"/>
              <w:bottom w:val="single" w:sz="4" w:space="0" w:color="auto"/>
              <w:right w:val="single" w:sz="4" w:space="0" w:color="auto"/>
            </w:tcBorders>
            <w:shd w:val="clear" w:color="auto" w:fill="auto"/>
            <w:noWrap/>
            <w:vAlign w:val="center"/>
            <w:hideMark/>
          </w:tcPr>
          <w:p w14:paraId="106A28ED"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766" w:type="dxa"/>
            <w:tcBorders>
              <w:top w:val="nil"/>
              <w:left w:val="nil"/>
              <w:bottom w:val="single" w:sz="4" w:space="0" w:color="auto"/>
              <w:right w:val="single" w:sz="4" w:space="0" w:color="auto"/>
            </w:tcBorders>
            <w:shd w:val="clear" w:color="auto" w:fill="auto"/>
            <w:noWrap/>
            <w:vAlign w:val="center"/>
            <w:hideMark/>
          </w:tcPr>
          <w:p w14:paraId="53B0D574"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93" w:type="dxa"/>
            <w:tcBorders>
              <w:top w:val="nil"/>
              <w:left w:val="nil"/>
              <w:bottom w:val="single" w:sz="4" w:space="0" w:color="auto"/>
              <w:right w:val="single" w:sz="4" w:space="0" w:color="auto"/>
            </w:tcBorders>
            <w:shd w:val="clear" w:color="auto" w:fill="auto"/>
            <w:noWrap/>
            <w:vAlign w:val="center"/>
            <w:hideMark/>
          </w:tcPr>
          <w:p w14:paraId="41F99650"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961" w:type="dxa"/>
            <w:tcBorders>
              <w:top w:val="nil"/>
              <w:left w:val="nil"/>
              <w:bottom w:val="single" w:sz="4" w:space="0" w:color="auto"/>
              <w:right w:val="single" w:sz="4" w:space="0" w:color="auto"/>
            </w:tcBorders>
            <w:shd w:val="clear" w:color="auto" w:fill="auto"/>
            <w:noWrap/>
            <w:vAlign w:val="center"/>
            <w:hideMark/>
          </w:tcPr>
          <w:p w14:paraId="1F08465E" w14:textId="77777777" w:rsidR="00C67F0A" w:rsidRPr="006E06DB" w:rsidRDefault="00C67F0A" w:rsidP="00DB01A4">
            <w:pPr>
              <w:tabs>
                <w:tab w:val="left" w:pos="567"/>
              </w:tabs>
              <w:spacing w:after="0" w:line="240" w:lineRule="auto"/>
              <w:jc w:val="center"/>
              <w:rPr>
                <w:rFonts w:ascii="Times New Roman" w:hAnsi="Times New Roman" w:cs="Times New Roman"/>
                <w:lang w:val="uk-UA"/>
              </w:rPr>
            </w:pPr>
            <w:r w:rsidRPr="006E06DB">
              <w:rPr>
                <w:rFonts w:ascii="Times New Roman" w:hAnsi="Times New Roman" w:cs="Times New Roman"/>
                <w:lang w:val="uk-UA"/>
              </w:rPr>
              <w:t>20, 21</w:t>
            </w:r>
          </w:p>
        </w:tc>
        <w:tc>
          <w:tcPr>
            <w:tcW w:w="706" w:type="dxa"/>
            <w:tcBorders>
              <w:top w:val="nil"/>
              <w:left w:val="nil"/>
              <w:bottom w:val="single" w:sz="4" w:space="0" w:color="auto"/>
              <w:right w:val="single" w:sz="4" w:space="0" w:color="auto"/>
            </w:tcBorders>
            <w:shd w:val="clear" w:color="auto" w:fill="auto"/>
            <w:noWrap/>
            <w:vAlign w:val="center"/>
            <w:hideMark/>
          </w:tcPr>
          <w:p w14:paraId="1B804CAE"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shd w:val="clear" w:color="auto" w:fill="auto"/>
            <w:noWrap/>
            <w:vAlign w:val="center"/>
            <w:hideMark/>
          </w:tcPr>
          <w:p w14:paraId="240A8275"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c>
          <w:tcPr>
            <w:tcW w:w="681" w:type="dxa"/>
            <w:tcBorders>
              <w:top w:val="nil"/>
              <w:left w:val="nil"/>
              <w:bottom w:val="single" w:sz="4" w:space="0" w:color="auto"/>
              <w:right w:val="single" w:sz="4" w:space="0" w:color="auto"/>
            </w:tcBorders>
            <w:vAlign w:val="center"/>
          </w:tcPr>
          <w:p w14:paraId="423B94C6" w14:textId="77777777" w:rsidR="00C67F0A" w:rsidRPr="006E06DB" w:rsidRDefault="00C67F0A" w:rsidP="00DB01A4">
            <w:pPr>
              <w:spacing w:line="240" w:lineRule="auto"/>
              <w:jc w:val="center"/>
              <w:rPr>
                <w:rFonts w:ascii="Times New Roman" w:hAnsi="Times New Roman" w:cs="Times New Roman"/>
                <w:lang w:val="uk-UA"/>
              </w:rPr>
            </w:pPr>
            <w:r w:rsidRPr="006E06DB">
              <w:rPr>
                <w:rFonts w:ascii="Times New Roman" w:hAnsi="Times New Roman" w:cs="Times New Roman"/>
                <w:lang w:val="uk-UA"/>
              </w:rPr>
              <w:t>≠#</w:t>
            </w:r>
          </w:p>
        </w:tc>
      </w:tr>
    </w:tbl>
    <w:p w14:paraId="62E864D7" w14:textId="77777777" w:rsidR="00A12E59" w:rsidRPr="006E06DB" w:rsidRDefault="00566C7C" w:rsidP="00DB01A4">
      <w:pPr>
        <w:tabs>
          <w:tab w:val="left" w:pos="567"/>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д</w:t>
      </w:r>
      <w:r w:rsidR="00C14342" w:rsidRPr="006E06DB">
        <w:rPr>
          <w:rFonts w:ascii="Times New Roman" w:hAnsi="Times New Roman" w:cs="Times New Roman"/>
          <w:sz w:val="28"/>
          <w:szCs w:val="28"/>
          <w:lang w:val="uk-UA"/>
        </w:rPr>
        <w:t>е</w:t>
      </w:r>
      <w:r w:rsidRPr="006E06DB">
        <w:rPr>
          <w:rFonts w:ascii="Times New Roman" w:hAnsi="Times New Roman" w:cs="Times New Roman"/>
          <w:sz w:val="28"/>
          <w:szCs w:val="28"/>
          <w:lang w:val="uk-UA"/>
        </w:rPr>
        <w:t>:</w:t>
      </w:r>
      <w:r w:rsidR="00C14342" w:rsidRPr="006E06DB">
        <w:rPr>
          <w:rFonts w:ascii="Times New Roman" w:hAnsi="Times New Roman" w:cs="Times New Roman"/>
          <w:sz w:val="28"/>
          <w:szCs w:val="28"/>
          <w:lang w:val="uk-UA"/>
        </w:rPr>
        <w:t xml:space="preserve"> # - розріз в</w:t>
      </w:r>
      <w:r w:rsidR="0066161F" w:rsidRPr="006E06DB">
        <w:rPr>
          <w:rFonts w:ascii="Times New Roman" w:hAnsi="Times New Roman" w:cs="Times New Roman"/>
          <w:sz w:val="28"/>
          <w:szCs w:val="28"/>
          <w:lang w:val="uk-UA"/>
        </w:rPr>
        <w:t>і</w:t>
      </w:r>
      <w:r w:rsidR="00C14342" w:rsidRPr="006E06DB">
        <w:rPr>
          <w:rFonts w:ascii="Times New Roman" w:hAnsi="Times New Roman" w:cs="Times New Roman"/>
          <w:sz w:val="28"/>
          <w:szCs w:val="28"/>
          <w:lang w:val="uk-UA"/>
        </w:rPr>
        <w:t>дсутній;</w:t>
      </w:r>
    </w:p>
    <w:p w14:paraId="08717948" w14:textId="77777777" w:rsidR="00D128A4" w:rsidRPr="006E06DB" w:rsidRDefault="00C14342" w:rsidP="00DB01A4">
      <w:pPr>
        <w:tabs>
          <w:tab w:val="left" w:pos="567"/>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 - усі можливі </w:t>
      </w:r>
      <w:r w:rsidR="00D128A4" w:rsidRPr="006E06DB">
        <w:rPr>
          <w:rFonts w:ascii="Times New Roman" w:hAnsi="Times New Roman" w:cs="Times New Roman"/>
          <w:sz w:val="28"/>
          <w:szCs w:val="28"/>
          <w:lang w:val="uk-UA"/>
        </w:rPr>
        <w:t>значення, крім # - розріз в</w:t>
      </w:r>
      <w:r w:rsidR="0066161F" w:rsidRPr="006E06DB">
        <w:rPr>
          <w:rFonts w:ascii="Times New Roman" w:hAnsi="Times New Roman" w:cs="Times New Roman"/>
          <w:sz w:val="28"/>
          <w:szCs w:val="28"/>
          <w:lang w:val="uk-UA"/>
        </w:rPr>
        <w:t>і</w:t>
      </w:r>
      <w:r w:rsidR="00D128A4" w:rsidRPr="006E06DB">
        <w:rPr>
          <w:rFonts w:ascii="Times New Roman" w:hAnsi="Times New Roman" w:cs="Times New Roman"/>
          <w:sz w:val="28"/>
          <w:szCs w:val="28"/>
          <w:lang w:val="uk-UA"/>
        </w:rPr>
        <w:t>дсутній;</w:t>
      </w:r>
    </w:p>
    <w:p w14:paraId="04466539" w14:textId="77777777" w:rsidR="00DB01A4" w:rsidRPr="006E06DB" w:rsidRDefault="00D128A4" w:rsidP="00DB01A4">
      <w:pPr>
        <w:tabs>
          <w:tab w:val="left" w:pos="567"/>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клітинку не заповнено – усі можливі значення з довідника параметру.</w:t>
      </w:r>
    </w:p>
    <w:p w14:paraId="49681DA4" w14:textId="3FEBD957" w:rsidR="00175C8D" w:rsidRPr="006E06DB" w:rsidRDefault="00DB01A4" w:rsidP="007646A5">
      <w:pPr>
        <w:pStyle w:val="a4"/>
        <w:numPr>
          <w:ilvl w:val="0"/>
          <w:numId w:val="13"/>
        </w:numPr>
        <w:tabs>
          <w:tab w:val="left" w:pos="567"/>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br w:type="page"/>
      </w:r>
      <w:r w:rsidR="00175C8D" w:rsidRPr="006E06DB">
        <w:rPr>
          <w:rFonts w:ascii="Times New Roman" w:hAnsi="Times New Roman" w:cs="Times New Roman"/>
          <w:sz w:val="28"/>
          <w:szCs w:val="28"/>
          <w:lang w:val="uk-UA"/>
        </w:rPr>
        <w:lastRenderedPageBreak/>
        <w:t>Особливості відображення окремих параметрів у файлі</w:t>
      </w:r>
      <w:r w:rsidR="00F7271D" w:rsidRPr="006E06DB">
        <w:rPr>
          <w:rFonts w:ascii="Times New Roman" w:hAnsi="Times New Roman" w:cs="Times New Roman"/>
          <w:sz w:val="28"/>
          <w:szCs w:val="28"/>
          <w:lang w:val="uk-UA"/>
        </w:rPr>
        <w:t xml:space="preserve"> 07</w:t>
      </w:r>
      <w:r w:rsidR="00175C8D" w:rsidRPr="006E06DB">
        <w:rPr>
          <w:rFonts w:ascii="Times New Roman" w:hAnsi="Times New Roman" w:cs="Times New Roman"/>
          <w:sz w:val="28"/>
          <w:szCs w:val="28"/>
          <w:lang w:val="uk-UA"/>
        </w:rPr>
        <w:t>X:</w:t>
      </w:r>
    </w:p>
    <w:p w14:paraId="3A45F478" w14:textId="77777777" w:rsidR="00175C8D" w:rsidRPr="006E06DB"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6E06DB">
        <w:rPr>
          <w:rFonts w:ascii="Times New Roman" w:eastAsia="Times New Roman" w:hAnsi="Times New Roman" w:cs="Times New Roman"/>
          <w:sz w:val="28"/>
          <w:szCs w:val="28"/>
          <w:lang w:val="uk-UA" w:eastAsia="uk-UA"/>
        </w:rPr>
        <w:t>Параметр S24</w:t>
      </w:r>
      <w:r w:rsidR="005D5C91" w:rsidRPr="006E06DB">
        <w:rPr>
          <w:rFonts w:ascii="Times New Roman" w:eastAsia="Times New Roman" w:hAnsi="Times New Roman" w:cs="Times New Roman"/>
          <w:sz w:val="28"/>
          <w:szCs w:val="28"/>
          <w:lang w:val="uk-UA" w:eastAsia="uk-UA"/>
        </w:rPr>
        <w:t>0</w:t>
      </w:r>
      <w:r w:rsidRPr="006E06DB">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914ECC5" w14:textId="77777777" w:rsidR="00407426" w:rsidRPr="006E06DB" w:rsidRDefault="00407426" w:rsidP="00407426">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79C8C785" w14:textId="41F32A6C" w:rsidR="00407426" w:rsidRPr="006E06DB" w:rsidRDefault="00410761" w:rsidP="00ED3B00">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6E06DB">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6E06DB">
        <w:rPr>
          <w:rFonts w:ascii="Times New Roman" w:eastAsia="Times New Roman" w:hAnsi="Times New Roman" w:cs="Times New Roman"/>
          <w:sz w:val="28"/>
          <w:szCs w:val="28"/>
          <w:lang w:val="uk-UA" w:eastAsia="uk-UA"/>
        </w:rPr>
        <w:t>повʼязаної</w:t>
      </w:r>
      <w:proofErr w:type="spellEnd"/>
      <w:r w:rsidRPr="006E06DB">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6E06DB">
        <w:rPr>
          <w:rFonts w:ascii="Times New Roman" w:eastAsia="Times New Roman" w:hAnsi="Times New Roman" w:cs="Times New Roman"/>
          <w:sz w:val="28"/>
          <w:szCs w:val="28"/>
          <w:lang w:val="uk-UA" w:eastAsia="uk-UA"/>
        </w:rPr>
        <w:t>повʼязаної</w:t>
      </w:r>
      <w:proofErr w:type="spellEnd"/>
      <w:r w:rsidRPr="006E06DB">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6E06DB">
        <w:rPr>
          <w:rFonts w:ascii="Times New Roman" w:eastAsia="Times New Roman" w:hAnsi="Times New Roman" w:cs="Times New Roman"/>
          <w:sz w:val="28"/>
          <w:szCs w:val="28"/>
          <w:lang w:val="uk-UA" w:eastAsia="uk-UA"/>
        </w:rPr>
        <w:t>повʼязаної</w:t>
      </w:r>
      <w:proofErr w:type="spellEnd"/>
      <w:r w:rsidRPr="006E06DB">
        <w:rPr>
          <w:rFonts w:ascii="Times New Roman" w:eastAsia="Times New Roman" w:hAnsi="Times New Roman" w:cs="Times New Roman"/>
          <w:sz w:val="28"/>
          <w:szCs w:val="28"/>
          <w:lang w:val="uk-UA"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52CC1184" w14:textId="77777777" w:rsidR="00407426" w:rsidRPr="006E06DB" w:rsidRDefault="00407426" w:rsidP="00407426">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7B5E44BA" w14:textId="77777777" w:rsidR="00C67F0A" w:rsidRPr="006E06DB" w:rsidRDefault="00C67F0A"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6E06DB">
        <w:rPr>
          <w:rFonts w:ascii="Times New Roman" w:eastAsia="Times New Roman" w:hAnsi="Times New Roman" w:cs="Times New Roman"/>
          <w:sz w:val="28"/>
          <w:szCs w:val="28"/>
          <w:lang w:val="uk-UA" w:eastAsia="uk-UA"/>
        </w:rPr>
        <w:t>Параметр FST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p>
    <w:p w14:paraId="6A7F7E6A" w14:textId="77777777" w:rsidR="00C67F0A" w:rsidRPr="006E06DB"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6E06DB">
        <w:rPr>
          <w:rFonts w:ascii="Times New Roman" w:eastAsia="Times New Roman" w:hAnsi="Times New Roman" w:cs="Times New Roman"/>
          <w:sz w:val="28"/>
          <w:szCs w:val="28"/>
          <w:lang w:val="uk-UA"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821A99C" w14:textId="77777777" w:rsidR="00C67F0A" w:rsidRPr="006E06DB"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6E06DB">
        <w:rPr>
          <w:rFonts w:ascii="Times New Roman" w:eastAsia="Times New Roman" w:hAnsi="Times New Roman" w:cs="Times New Roman"/>
          <w:sz w:val="28"/>
          <w:szCs w:val="28"/>
          <w:lang w:val="uk-UA"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7E749E3C" w14:textId="77777777" w:rsidR="00C67F0A" w:rsidRPr="006E06DB"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6E06DB">
        <w:rPr>
          <w:rFonts w:ascii="Times New Roman" w:eastAsia="Times New Roman" w:hAnsi="Times New Roman" w:cs="Times New Roman"/>
          <w:sz w:val="28"/>
          <w:szCs w:val="28"/>
          <w:lang w:val="uk-UA"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4FAF3275" w14:textId="77777777" w:rsidR="00407426" w:rsidRPr="006E06DB" w:rsidRDefault="00407426" w:rsidP="00407426">
      <w:pPr>
        <w:pStyle w:val="a4"/>
        <w:tabs>
          <w:tab w:val="left" w:pos="1134"/>
        </w:tabs>
        <w:spacing w:after="0" w:line="240" w:lineRule="auto"/>
        <w:jc w:val="both"/>
        <w:rPr>
          <w:rFonts w:ascii="Times New Roman" w:eastAsia="Times New Roman" w:hAnsi="Times New Roman" w:cs="Times New Roman"/>
          <w:sz w:val="28"/>
          <w:szCs w:val="28"/>
          <w:lang w:val="uk-UA" w:eastAsia="uk-UA"/>
        </w:rPr>
      </w:pPr>
    </w:p>
    <w:p w14:paraId="5AE75875" w14:textId="5DD6563B" w:rsidR="00AB62BE" w:rsidRPr="006E06DB" w:rsidRDefault="00AB62BE" w:rsidP="00DB01A4">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6E06DB">
        <w:rPr>
          <w:rFonts w:ascii="Times New Roman" w:eastAsia="Times New Roman" w:hAnsi="Times New Roman" w:cs="Times New Roman"/>
          <w:sz w:val="28"/>
          <w:szCs w:val="28"/>
          <w:lang w:val="uk-UA" w:eastAsia="uk-UA"/>
        </w:rPr>
        <w:t>Параметр S031 відображає вид (види) забезпечення актив</w:t>
      </w:r>
      <w:r w:rsidR="001277D0" w:rsidRPr="006E06DB">
        <w:rPr>
          <w:rFonts w:ascii="Times New Roman" w:eastAsia="Times New Roman" w:hAnsi="Times New Roman" w:cs="Times New Roman"/>
          <w:sz w:val="28"/>
          <w:szCs w:val="28"/>
          <w:lang w:val="uk-UA" w:eastAsia="uk-UA"/>
        </w:rPr>
        <w:t>у</w:t>
      </w:r>
      <w:r w:rsidR="006E06DB" w:rsidRPr="006E06DB">
        <w:rPr>
          <w:rFonts w:ascii="Times New Roman" w:eastAsia="Times New Roman" w:hAnsi="Times New Roman" w:cs="Times New Roman"/>
          <w:sz w:val="28"/>
          <w:szCs w:val="28"/>
          <w:lang w:val="uk-UA" w:eastAsia="uk-UA"/>
        </w:rPr>
        <w:t>:</w:t>
      </w:r>
      <w:r w:rsidR="001277D0" w:rsidRPr="006E06DB">
        <w:rPr>
          <w:rFonts w:ascii="Times New Roman" w:eastAsia="Times New Roman" w:hAnsi="Times New Roman" w:cs="Times New Roman"/>
          <w:sz w:val="28"/>
          <w:szCs w:val="28"/>
          <w:lang w:val="uk-UA" w:eastAsia="uk-UA"/>
        </w:rPr>
        <w:t xml:space="preserve"> </w:t>
      </w:r>
    </w:p>
    <w:p w14:paraId="783979A9" w14:textId="6924A56E" w:rsidR="00AB62BE" w:rsidRPr="006E06DB" w:rsidRDefault="00AB62BE" w:rsidP="00BF2B59">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6E06DB">
        <w:rPr>
          <w:rFonts w:ascii="Times New Roman" w:eastAsia="Times New Roman" w:hAnsi="Times New Roman" w:cs="Times New Roman"/>
          <w:sz w:val="28"/>
          <w:szCs w:val="28"/>
          <w:lang w:val="uk-UA" w:eastAsia="uk-UA"/>
        </w:rPr>
        <w:t xml:space="preserve">за показниками  A07F71, A07F84, A07F82, A07FN1, A07FN2 (за сумою повернення боргу за рахунок інших надходжень) зазначається  вид </w:t>
      </w:r>
      <w:r w:rsidRPr="006E06DB">
        <w:rPr>
          <w:rFonts w:ascii="Times New Roman" w:eastAsia="Times New Roman" w:hAnsi="Times New Roman" w:cs="Times New Roman"/>
          <w:sz w:val="28"/>
          <w:szCs w:val="28"/>
          <w:lang w:val="uk-UA" w:eastAsia="uk-UA"/>
        </w:rPr>
        <w:lastRenderedPageBreak/>
        <w:t>забезпечення</w:t>
      </w:r>
      <w:r w:rsidR="001277D0" w:rsidRPr="006E06DB">
        <w:rPr>
          <w:rFonts w:ascii="Times New Roman" w:eastAsia="Times New Roman" w:hAnsi="Times New Roman" w:cs="Times New Roman"/>
          <w:sz w:val="28"/>
          <w:szCs w:val="28"/>
          <w:lang w:val="uk-UA" w:eastAsia="uk-UA"/>
        </w:rPr>
        <w:t>, що надано</w:t>
      </w:r>
      <w:r w:rsidRPr="006E06DB">
        <w:rPr>
          <w:rFonts w:ascii="Times New Roman" w:eastAsia="Times New Roman" w:hAnsi="Times New Roman" w:cs="Times New Roman"/>
          <w:sz w:val="28"/>
          <w:szCs w:val="28"/>
          <w:lang w:val="uk-UA" w:eastAsia="uk-UA"/>
        </w:rPr>
        <w:t xml:space="preserve"> за активом</w:t>
      </w:r>
      <w:r w:rsidR="001277D0" w:rsidRPr="006E06DB">
        <w:rPr>
          <w:rFonts w:ascii="Times New Roman" w:eastAsia="Times New Roman" w:hAnsi="Times New Roman" w:cs="Times New Roman"/>
          <w:sz w:val="28"/>
          <w:szCs w:val="28"/>
          <w:lang w:val="uk-UA" w:eastAsia="uk-UA"/>
        </w:rPr>
        <w:t xml:space="preserve">. Якщо за активом надано </w:t>
      </w:r>
      <w:r w:rsidRPr="006E06DB">
        <w:rPr>
          <w:rFonts w:ascii="Times New Roman" w:eastAsia="Times New Roman" w:hAnsi="Times New Roman" w:cs="Times New Roman"/>
          <w:sz w:val="28"/>
          <w:szCs w:val="28"/>
          <w:lang w:val="uk-UA" w:eastAsia="uk-UA"/>
        </w:rPr>
        <w:t>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S031 зазначається на розсуд банку;</w:t>
      </w:r>
    </w:p>
    <w:p w14:paraId="5A5625B9" w14:textId="77777777" w:rsidR="005816DA" w:rsidRPr="006E06DB" w:rsidRDefault="00AB62BE" w:rsidP="005816DA">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E06DB">
        <w:rPr>
          <w:rFonts w:ascii="Times New Roman" w:eastAsia="Times New Roman" w:hAnsi="Times New Roman" w:cs="Times New Roman"/>
          <w:sz w:val="28"/>
          <w:szCs w:val="28"/>
          <w:lang w:val="uk-UA" w:eastAsia="uk-UA"/>
        </w:rPr>
        <w:t xml:space="preserve">за показником </w:t>
      </w:r>
      <w:r w:rsidR="00F7271D" w:rsidRPr="006E06DB">
        <w:rPr>
          <w:rFonts w:ascii="Times New Roman" w:eastAsia="Times New Roman" w:hAnsi="Times New Roman" w:cs="Times New Roman"/>
          <w:sz w:val="28"/>
          <w:szCs w:val="28"/>
          <w:lang w:val="uk-UA" w:eastAsia="uk-UA"/>
        </w:rPr>
        <w:t>A07FN2</w:t>
      </w:r>
      <w:r w:rsidRPr="006E06DB">
        <w:rPr>
          <w:rFonts w:ascii="Times New Roman" w:eastAsia="Times New Roman" w:hAnsi="Times New Roman" w:cs="Times New Roman"/>
          <w:sz w:val="28"/>
          <w:szCs w:val="28"/>
          <w:lang w:val="uk-UA" w:eastAsia="uk-UA"/>
        </w:rPr>
        <w:t xml:space="preserve"> </w:t>
      </w:r>
      <w:r w:rsidR="001277D0" w:rsidRPr="006E06DB">
        <w:rPr>
          <w:rFonts w:ascii="Times New Roman" w:eastAsia="Times New Roman" w:hAnsi="Times New Roman" w:cs="Times New Roman"/>
          <w:sz w:val="28"/>
          <w:szCs w:val="28"/>
          <w:lang w:val="uk-UA" w:eastAsia="uk-UA"/>
        </w:rPr>
        <w:t>(</w:t>
      </w:r>
      <w:r w:rsidRPr="006E06DB">
        <w:rPr>
          <w:rFonts w:ascii="Times New Roman" w:eastAsia="Times New Roman" w:hAnsi="Times New Roman" w:cs="Times New Roman"/>
          <w:sz w:val="28"/>
          <w:szCs w:val="28"/>
          <w:lang w:val="uk-UA" w:eastAsia="uk-UA"/>
        </w:rPr>
        <w:t>в частині рівня покриття боргу заставою</w:t>
      </w:r>
      <w:r w:rsidR="001277D0" w:rsidRPr="006E06DB">
        <w:rPr>
          <w:rFonts w:ascii="Times New Roman" w:eastAsia="Times New Roman" w:hAnsi="Times New Roman" w:cs="Times New Roman"/>
          <w:sz w:val="28"/>
          <w:szCs w:val="28"/>
          <w:lang w:val="uk-UA" w:eastAsia="uk-UA"/>
        </w:rPr>
        <w:t>)</w:t>
      </w:r>
      <w:r w:rsidRPr="006E06DB">
        <w:rPr>
          <w:rFonts w:ascii="Times New Roman" w:eastAsia="Times New Roman" w:hAnsi="Times New Roman" w:cs="Times New Roman"/>
          <w:sz w:val="28"/>
          <w:szCs w:val="28"/>
          <w:lang w:val="uk-UA"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1277D0" w:rsidRPr="006E06DB">
        <w:rPr>
          <w:rFonts w:ascii="Times New Roman" w:eastAsia="Times New Roman" w:hAnsi="Times New Roman" w:cs="Times New Roman"/>
          <w:sz w:val="28"/>
          <w:szCs w:val="28"/>
          <w:lang w:val="uk-UA" w:eastAsia="uk-UA"/>
        </w:rPr>
        <w:t xml:space="preserve">. </w:t>
      </w:r>
      <w:proofErr w:type="spellStart"/>
      <w:r w:rsidR="005816DA" w:rsidRPr="006E06DB">
        <w:rPr>
          <w:rFonts w:ascii="Times New Roman" w:eastAsia="Times New Roman" w:hAnsi="Times New Roman" w:cs="Times New Roman"/>
          <w:sz w:val="28"/>
          <w:szCs w:val="28"/>
          <w:lang w:eastAsia="uk-UA"/>
        </w:rPr>
        <w:t>Якщо</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забезпечення</w:t>
      </w:r>
      <w:proofErr w:type="spellEnd"/>
      <w:r w:rsidR="005816DA" w:rsidRPr="006E06DB">
        <w:rPr>
          <w:rFonts w:ascii="Times New Roman" w:eastAsia="Times New Roman" w:hAnsi="Times New Roman" w:cs="Times New Roman"/>
          <w:sz w:val="28"/>
          <w:szCs w:val="28"/>
          <w:lang w:eastAsia="uk-UA"/>
        </w:rPr>
        <w:t xml:space="preserve"> за активом не </w:t>
      </w:r>
      <w:proofErr w:type="spellStart"/>
      <w:r w:rsidR="005816DA" w:rsidRPr="006E06DB">
        <w:rPr>
          <w:rFonts w:ascii="Times New Roman" w:eastAsia="Times New Roman" w:hAnsi="Times New Roman" w:cs="Times New Roman"/>
          <w:sz w:val="28"/>
          <w:szCs w:val="28"/>
          <w:lang w:eastAsia="uk-UA"/>
        </w:rPr>
        <w:t>надано</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зазначається</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значення</w:t>
      </w:r>
      <w:proofErr w:type="spellEnd"/>
      <w:r w:rsidR="005816DA" w:rsidRPr="006E06DB">
        <w:rPr>
          <w:rFonts w:ascii="Times New Roman" w:eastAsia="Times New Roman" w:hAnsi="Times New Roman" w:cs="Times New Roman"/>
          <w:sz w:val="28"/>
          <w:szCs w:val="28"/>
          <w:lang w:eastAsia="uk-UA"/>
        </w:rPr>
        <w:t xml:space="preserve"> параметру «90. Без </w:t>
      </w:r>
      <w:proofErr w:type="spellStart"/>
      <w:r w:rsidR="005816DA" w:rsidRPr="006E06DB">
        <w:rPr>
          <w:rFonts w:ascii="Times New Roman" w:eastAsia="Times New Roman" w:hAnsi="Times New Roman" w:cs="Times New Roman"/>
          <w:sz w:val="28"/>
          <w:szCs w:val="28"/>
          <w:lang w:eastAsia="uk-UA"/>
        </w:rPr>
        <w:t>забезпечення</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бланкові</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Якщо</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bCs/>
          <w:sz w:val="28"/>
          <w:szCs w:val="28"/>
          <w:lang w:eastAsia="uk-UA"/>
        </w:rPr>
        <w:t>жодний</w:t>
      </w:r>
      <w:proofErr w:type="spellEnd"/>
      <w:r w:rsidR="005816DA" w:rsidRPr="006E06DB">
        <w:rPr>
          <w:rFonts w:ascii="Times New Roman" w:eastAsia="Times New Roman" w:hAnsi="Times New Roman" w:cs="Times New Roman"/>
          <w:sz w:val="28"/>
          <w:szCs w:val="28"/>
          <w:lang w:eastAsia="uk-UA"/>
        </w:rPr>
        <w:t xml:space="preserve"> вид </w:t>
      </w:r>
      <w:proofErr w:type="spellStart"/>
      <w:r w:rsidR="005816DA" w:rsidRPr="006E06DB">
        <w:rPr>
          <w:rFonts w:ascii="Times New Roman" w:eastAsia="Times New Roman" w:hAnsi="Times New Roman" w:cs="Times New Roman"/>
          <w:sz w:val="28"/>
          <w:szCs w:val="28"/>
          <w:lang w:eastAsia="uk-UA"/>
        </w:rPr>
        <w:t>забезпечення</w:t>
      </w:r>
      <w:proofErr w:type="spellEnd"/>
      <w:r w:rsidR="005816DA" w:rsidRPr="006E06DB">
        <w:rPr>
          <w:rFonts w:ascii="Times New Roman" w:eastAsia="Times New Roman" w:hAnsi="Times New Roman" w:cs="Times New Roman"/>
          <w:sz w:val="28"/>
          <w:szCs w:val="28"/>
          <w:lang w:eastAsia="uk-UA"/>
        </w:rPr>
        <w:t xml:space="preserve"> за активом не </w:t>
      </w:r>
      <w:proofErr w:type="spellStart"/>
      <w:r w:rsidR="005816DA" w:rsidRPr="006E06DB">
        <w:rPr>
          <w:rFonts w:ascii="Times New Roman" w:eastAsia="Times New Roman" w:hAnsi="Times New Roman" w:cs="Times New Roman"/>
          <w:sz w:val="28"/>
          <w:szCs w:val="28"/>
          <w:lang w:eastAsia="uk-UA"/>
        </w:rPr>
        <w:t>відповідає</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критеріям</w:t>
      </w:r>
      <w:proofErr w:type="spellEnd"/>
      <w:r w:rsidR="005816DA" w:rsidRPr="006E06DB">
        <w:rPr>
          <w:rFonts w:ascii="Times New Roman" w:eastAsia="Times New Roman" w:hAnsi="Times New Roman" w:cs="Times New Roman"/>
          <w:sz w:val="28"/>
          <w:szCs w:val="28"/>
          <w:lang w:eastAsia="uk-UA"/>
        </w:rPr>
        <w:t xml:space="preserve"> та принципам </w:t>
      </w:r>
      <w:proofErr w:type="spellStart"/>
      <w:r w:rsidR="005816DA" w:rsidRPr="006E06DB">
        <w:rPr>
          <w:rFonts w:ascii="Times New Roman" w:eastAsia="Times New Roman" w:hAnsi="Times New Roman" w:cs="Times New Roman"/>
          <w:sz w:val="28"/>
          <w:szCs w:val="28"/>
          <w:lang w:eastAsia="uk-UA"/>
        </w:rPr>
        <w:t>прийнятності</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визначеним</w:t>
      </w:r>
      <w:proofErr w:type="spellEnd"/>
      <w:r w:rsidR="005816DA" w:rsidRPr="006E06DB">
        <w:rPr>
          <w:rFonts w:ascii="Times New Roman" w:eastAsia="Times New Roman" w:hAnsi="Times New Roman" w:cs="Times New Roman"/>
          <w:sz w:val="28"/>
          <w:szCs w:val="28"/>
          <w:lang w:eastAsia="uk-UA"/>
        </w:rPr>
        <w:t xml:space="preserve"> у </w:t>
      </w:r>
      <w:proofErr w:type="spellStart"/>
      <w:r w:rsidR="005816DA" w:rsidRPr="006E06DB">
        <w:rPr>
          <w:rFonts w:ascii="Times New Roman" w:eastAsia="Times New Roman" w:hAnsi="Times New Roman" w:cs="Times New Roman"/>
          <w:sz w:val="28"/>
          <w:szCs w:val="28"/>
          <w:lang w:eastAsia="uk-UA"/>
        </w:rPr>
        <w:t>Положенні</w:t>
      </w:r>
      <w:proofErr w:type="spellEnd"/>
      <w:r w:rsidR="005816DA" w:rsidRPr="006E06DB">
        <w:rPr>
          <w:rFonts w:ascii="Times New Roman" w:eastAsia="Times New Roman" w:hAnsi="Times New Roman" w:cs="Times New Roman"/>
          <w:sz w:val="28"/>
          <w:szCs w:val="28"/>
          <w:lang w:eastAsia="uk-UA"/>
        </w:rPr>
        <w:t xml:space="preserve"> №351, </w:t>
      </w:r>
      <w:proofErr w:type="spellStart"/>
      <w:r w:rsidR="005816DA" w:rsidRPr="006E06DB">
        <w:rPr>
          <w:rFonts w:ascii="Times New Roman" w:eastAsia="Times New Roman" w:hAnsi="Times New Roman" w:cs="Times New Roman"/>
          <w:sz w:val="28"/>
          <w:szCs w:val="28"/>
          <w:lang w:eastAsia="uk-UA"/>
        </w:rPr>
        <w:t>зазначається</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значення</w:t>
      </w:r>
      <w:proofErr w:type="spellEnd"/>
      <w:r w:rsidR="005816DA" w:rsidRPr="006E06DB">
        <w:rPr>
          <w:rFonts w:ascii="Times New Roman" w:eastAsia="Times New Roman" w:hAnsi="Times New Roman" w:cs="Times New Roman"/>
          <w:sz w:val="28"/>
          <w:szCs w:val="28"/>
          <w:lang w:eastAsia="uk-UA"/>
        </w:rPr>
        <w:t xml:space="preserve"> параметру «#. </w:t>
      </w:r>
      <w:proofErr w:type="spellStart"/>
      <w:r w:rsidR="005816DA" w:rsidRPr="006E06DB">
        <w:rPr>
          <w:rFonts w:ascii="Times New Roman" w:eastAsia="Times New Roman" w:hAnsi="Times New Roman" w:cs="Times New Roman"/>
          <w:sz w:val="28"/>
          <w:szCs w:val="28"/>
          <w:lang w:eastAsia="uk-UA"/>
        </w:rPr>
        <w:t>Розріз</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відсутній</w:t>
      </w:r>
      <w:proofErr w:type="spellEnd"/>
      <w:r w:rsidR="005816DA" w:rsidRPr="006E06DB">
        <w:rPr>
          <w:rFonts w:ascii="Times New Roman" w:eastAsia="Times New Roman" w:hAnsi="Times New Roman" w:cs="Times New Roman"/>
          <w:sz w:val="28"/>
          <w:szCs w:val="28"/>
          <w:lang w:eastAsia="uk-UA"/>
        </w:rPr>
        <w:t xml:space="preserve">» (при </w:t>
      </w:r>
      <w:proofErr w:type="spellStart"/>
      <w:r w:rsidR="005816DA" w:rsidRPr="006E06DB">
        <w:rPr>
          <w:rFonts w:ascii="Times New Roman" w:eastAsia="Times New Roman" w:hAnsi="Times New Roman" w:cs="Times New Roman"/>
          <w:sz w:val="28"/>
          <w:szCs w:val="28"/>
          <w:lang w:eastAsia="uk-UA"/>
        </w:rPr>
        <w:t>цьому</w:t>
      </w:r>
      <w:proofErr w:type="spellEnd"/>
      <w:r w:rsidR="005816DA" w:rsidRPr="006E06DB">
        <w:rPr>
          <w:rFonts w:ascii="Times New Roman" w:eastAsia="Times New Roman" w:hAnsi="Times New Roman" w:cs="Times New Roman"/>
          <w:sz w:val="28"/>
          <w:szCs w:val="28"/>
          <w:lang w:eastAsia="uk-UA"/>
        </w:rPr>
        <w:t xml:space="preserve"> сума за метрикою T070 </w:t>
      </w:r>
      <w:proofErr w:type="spellStart"/>
      <w:r w:rsidR="005816DA" w:rsidRPr="006E06DB">
        <w:rPr>
          <w:rFonts w:ascii="Times New Roman" w:eastAsia="Times New Roman" w:hAnsi="Times New Roman" w:cs="Times New Roman"/>
          <w:sz w:val="28"/>
          <w:szCs w:val="28"/>
          <w:lang w:eastAsia="uk-UA"/>
        </w:rPr>
        <w:t>має</w:t>
      </w:r>
      <w:proofErr w:type="spellEnd"/>
      <w:r w:rsidR="005816DA" w:rsidRPr="006E06DB">
        <w:rPr>
          <w:rFonts w:ascii="Times New Roman" w:eastAsia="Times New Roman" w:hAnsi="Times New Roman" w:cs="Times New Roman"/>
          <w:sz w:val="28"/>
          <w:szCs w:val="28"/>
          <w:lang w:eastAsia="uk-UA"/>
        </w:rPr>
        <w:t xml:space="preserve"> </w:t>
      </w:r>
      <w:proofErr w:type="spellStart"/>
      <w:r w:rsidR="005816DA" w:rsidRPr="006E06DB">
        <w:rPr>
          <w:rFonts w:ascii="Times New Roman" w:eastAsia="Times New Roman" w:hAnsi="Times New Roman" w:cs="Times New Roman"/>
          <w:sz w:val="28"/>
          <w:szCs w:val="28"/>
          <w:lang w:eastAsia="uk-UA"/>
        </w:rPr>
        <w:t>дорівнювати</w:t>
      </w:r>
      <w:proofErr w:type="spellEnd"/>
      <w:r w:rsidR="005816DA" w:rsidRPr="006E06DB">
        <w:rPr>
          <w:rFonts w:ascii="Times New Roman" w:eastAsia="Times New Roman" w:hAnsi="Times New Roman" w:cs="Times New Roman"/>
          <w:sz w:val="28"/>
          <w:szCs w:val="28"/>
          <w:lang w:eastAsia="uk-UA"/>
        </w:rPr>
        <w:t xml:space="preserve"> нулю).</w:t>
      </w:r>
    </w:p>
    <w:p w14:paraId="41305A44" w14:textId="0E7930E9" w:rsidR="00AB62BE" w:rsidRPr="006E06DB" w:rsidRDefault="00AB62BE" w:rsidP="001E0B61">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6E06DB">
        <w:rPr>
          <w:rFonts w:ascii="Times New Roman" w:eastAsia="Times New Roman" w:hAnsi="Times New Roman" w:cs="Times New Roman"/>
          <w:sz w:val="28"/>
          <w:szCs w:val="28"/>
          <w:lang w:val="uk-UA" w:eastAsia="uk-UA"/>
        </w:rPr>
        <w:t>за показниками A07F31, A07F32, A07F51, A07F52, A07F83, A07F81 зазначається значення параметру “#”.</w:t>
      </w:r>
    </w:p>
    <w:p w14:paraId="2457C054" w14:textId="77777777" w:rsidR="001D2178" w:rsidRPr="006E06DB" w:rsidRDefault="001D2178" w:rsidP="001D2178">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6E06DB"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6E06DB">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7703B412" w14:textId="77777777" w:rsidR="00AB62BE" w:rsidRPr="006E06DB" w:rsidRDefault="00AB62BE" w:rsidP="00DB01A4">
      <w:pPr>
        <w:tabs>
          <w:tab w:val="left" w:pos="851"/>
        </w:tabs>
        <w:spacing w:after="0" w:line="240" w:lineRule="auto"/>
        <w:jc w:val="both"/>
        <w:rPr>
          <w:rFonts w:ascii="Times New Roman" w:eastAsia="Times New Roman" w:hAnsi="Times New Roman" w:cs="Times New Roman"/>
          <w:sz w:val="28"/>
          <w:szCs w:val="28"/>
          <w:lang w:val="uk-UA" w:eastAsia="uk-UA"/>
        </w:rPr>
      </w:pPr>
    </w:p>
    <w:p w14:paraId="642020C8" w14:textId="658BB0DE" w:rsidR="00A02E60" w:rsidRPr="006E06DB" w:rsidRDefault="00A02E60" w:rsidP="007646A5">
      <w:pPr>
        <w:pStyle w:val="a4"/>
        <w:numPr>
          <w:ilvl w:val="0"/>
          <w:numId w:val="13"/>
        </w:num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Правила формування окремих показників</w:t>
      </w:r>
      <w:r w:rsidR="006D68EC" w:rsidRPr="006E06DB">
        <w:rPr>
          <w:rFonts w:ascii="Times New Roman" w:hAnsi="Times New Roman" w:cs="Times New Roman"/>
          <w:sz w:val="28"/>
          <w:szCs w:val="28"/>
          <w:lang w:val="uk-UA"/>
        </w:rPr>
        <w:t xml:space="preserve"> </w:t>
      </w:r>
      <w:proofErr w:type="spellStart"/>
      <w:r w:rsidR="004012C1" w:rsidRPr="006E06DB">
        <w:rPr>
          <w:rFonts w:ascii="Times New Roman" w:hAnsi="Times New Roman" w:cs="Times New Roman"/>
          <w:sz w:val="28"/>
          <w:szCs w:val="28"/>
          <w:lang w:val="uk-UA"/>
        </w:rPr>
        <w:t>файла</w:t>
      </w:r>
      <w:proofErr w:type="spellEnd"/>
      <w:r w:rsidR="004012C1" w:rsidRPr="006E06DB">
        <w:rPr>
          <w:rFonts w:ascii="Times New Roman" w:hAnsi="Times New Roman" w:cs="Times New Roman"/>
          <w:sz w:val="28"/>
          <w:szCs w:val="28"/>
          <w:lang w:val="uk-UA"/>
        </w:rPr>
        <w:t xml:space="preserve"> 07X.</w:t>
      </w:r>
    </w:p>
    <w:p w14:paraId="3F967771" w14:textId="77777777" w:rsidR="00A02E60" w:rsidRPr="006E06DB" w:rsidRDefault="00A02E60" w:rsidP="007646A5">
      <w:pPr>
        <w:pStyle w:val="a4"/>
        <w:numPr>
          <w:ilvl w:val="1"/>
          <w:numId w:val="13"/>
        </w:numPr>
        <w:tabs>
          <w:tab w:val="left" w:pos="1134"/>
        </w:tabs>
        <w:spacing w:after="0" w:line="240" w:lineRule="auto"/>
        <w:ind w:hanging="1850"/>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Показник A07F32</w:t>
      </w:r>
      <w:r w:rsidR="0006089D" w:rsidRPr="006E06DB">
        <w:rPr>
          <w:rFonts w:ascii="Times New Roman" w:hAnsi="Times New Roman" w:cs="Times New Roman"/>
          <w:sz w:val="28"/>
          <w:szCs w:val="28"/>
          <w:lang w:val="uk-UA"/>
        </w:rPr>
        <w:t xml:space="preserve"> «Сума залишків за борговими цінними паперами»</w:t>
      </w:r>
      <w:r w:rsidRPr="006E06DB">
        <w:rPr>
          <w:rFonts w:ascii="Times New Roman" w:hAnsi="Times New Roman" w:cs="Times New Roman"/>
          <w:sz w:val="28"/>
          <w:szCs w:val="28"/>
          <w:lang w:val="uk-UA"/>
        </w:rPr>
        <w:t xml:space="preserve">: </w:t>
      </w:r>
    </w:p>
    <w:p w14:paraId="0D8FEFC0" w14:textId="77777777" w:rsidR="004D10FD" w:rsidRPr="006E06DB" w:rsidRDefault="004012C1" w:rsidP="00AB7C7A">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951810" w:rsidRPr="006E06DB">
        <w:rPr>
          <w:rFonts w:ascii="Times New Roman" w:hAnsi="Times New Roman" w:cs="Times New Roman"/>
          <w:sz w:val="28"/>
          <w:szCs w:val="28"/>
          <w:lang w:val="uk-UA"/>
        </w:rPr>
        <w:t xml:space="preserve">наченням параметра F083=11 </w:t>
      </w:r>
      <w:proofErr w:type="spellStart"/>
      <w:r w:rsidR="004D10FD" w:rsidRPr="006E06DB">
        <w:rPr>
          <w:rFonts w:ascii="Times New Roman" w:eastAsia="Times New Roman" w:hAnsi="Times New Roman" w:cs="Times New Roman"/>
          <w:sz w:val="28"/>
          <w:szCs w:val="28"/>
          <w:lang w:eastAsia="uk-UA"/>
        </w:rPr>
        <w:t>зазначається</w:t>
      </w:r>
      <w:proofErr w:type="spellEnd"/>
      <w:r w:rsidR="004D10FD" w:rsidRPr="006E06DB">
        <w:rPr>
          <w:rFonts w:ascii="Times New Roman" w:eastAsia="Times New Roman" w:hAnsi="Times New Roman" w:cs="Times New Roman"/>
          <w:sz w:val="28"/>
          <w:szCs w:val="28"/>
          <w:lang w:val="uk-UA" w:eastAsia="uk-UA"/>
        </w:rPr>
        <w:t>:</w:t>
      </w:r>
    </w:p>
    <w:p w14:paraId="0A70FB47" w14:textId="6334F807" w:rsidR="00547032" w:rsidRPr="006E06DB" w:rsidRDefault="004D10FD" w:rsidP="004D10FD">
      <w:pPr>
        <w:pStyle w:val="a4"/>
        <w:numPr>
          <w:ilvl w:val="0"/>
          <w:numId w:val="18"/>
        </w:numPr>
        <w:tabs>
          <w:tab w:val="left" w:pos="851"/>
        </w:tabs>
        <w:spacing w:line="240" w:lineRule="auto"/>
        <w:jc w:val="both"/>
        <w:rPr>
          <w:rFonts w:ascii="Times New Roman" w:hAnsi="Times New Roman" w:cs="Times New Roman"/>
          <w:sz w:val="28"/>
          <w:szCs w:val="28"/>
          <w:lang w:val="uk-UA"/>
        </w:rPr>
      </w:pPr>
      <w:r w:rsidRPr="006E06DB">
        <w:rPr>
          <w:rFonts w:ascii="Times New Roman" w:eastAsia="Calibri" w:hAnsi="Times New Roman" w:cs="Times New Roman"/>
          <w:sz w:val="28"/>
          <w:szCs w:val="28"/>
        </w:rPr>
        <w:t xml:space="preserve">борг за активом, </w:t>
      </w:r>
      <w:proofErr w:type="spellStart"/>
      <w:r w:rsidRPr="006E06DB">
        <w:rPr>
          <w:rFonts w:ascii="Times New Roman" w:eastAsia="Calibri" w:hAnsi="Times New Roman" w:cs="Times New Roman"/>
          <w:sz w:val="28"/>
          <w:szCs w:val="28"/>
        </w:rPr>
        <w:t>крім</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нарахованих</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доходів</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що</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обліковується</w:t>
      </w:r>
      <w:proofErr w:type="spellEnd"/>
      <w:r w:rsidRPr="006E06DB">
        <w:rPr>
          <w:rFonts w:ascii="Times New Roman" w:eastAsia="Calibri" w:hAnsi="Times New Roman" w:cs="Times New Roman"/>
          <w:sz w:val="28"/>
          <w:szCs w:val="28"/>
        </w:rPr>
        <w:t xml:space="preserve"> за такими </w:t>
      </w:r>
      <w:proofErr w:type="spellStart"/>
      <w:r w:rsidRPr="006E06DB">
        <w:rPr>
          <w:rFonts w:ascii="Times New Roman" w:eastAsia="Calibri" w:hAnsi="Times New Roman" w:cs="Times New Roman"/>
          <w:sz w:val="28"/>
          <w:szCs w:val="28"/>
        </w:rPr>
        <w:t>балансовими</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рахунками</w:t>
      </w:r>
      <w:proofErr w:type="spellEnd"/>
      <w:r w:rsidR="00951810" w:rsidRPr="006E06DB">
        <w:rPr>
          <w:rFonts w:ascii="Times New Roman" w:hAnsi="Times New Roman" w:cs="Times New Roman"/>
          <w:sz w:val="28"/>
          <w:szCs w:val="28"/>
          <w:lang w:val="uk-UA"/>
        </w:rPr>
        <w:t>: 1400А, 1401А, 1402А, 1403А,</w:t>
      </w:r>
      <w:r w:rsidR="00124F18" w:rsidRPr="006E06DB">
        <w:rPr>
          <w:rFonts w:ascii="Times New Roman" w:hAnsi="Times New Roman" w:cs="Times New Roman"/>
          <w:sz w:val="28"/>
          <w:szCs w:val="28"/>
          <w:lang w:val="uk-UA"/>
        </w:rPr>
        <w:t xml:space="preserve"> 1404А,</w:t>
      </w:r>
      <w:r w:rsidR="00951810" w:rsidRPr="006E06DB">
        <w:rPr>
          <w:rFonts w:ascii="Times New Roman" w:hAnsi="Times New Roman" w:cs="Times New Roman"/>
          <w:sz w:val="28"/>
          <w:szCs w:val="28"/>
          <w:lang w:val="uk-UA"/>
        </w:rPr>
        <w:t xml:space="preserve"> 1410А, 1411А, 1412А, 1413А, </w:t>
      </w:r>
      <w:r w:rsidR="002F001F" w:rsidRPr="006E06DB">
        <w:rPr>
          <w:rFonts w:ascii="Times New Roman" w:hAnsi="Times New Roman" w:cs="Times New Roman"/>
          <w:sz w:val="28"/>
          <w:szCs w:val="28"/>
          <w:lang w:val="uk-UA"/>
        </w:rPr>
        <w:t xml:space="preserve">1414А, </w:t>
      </w:r>
      <w:r w:rsidR="00951810" w:rsidRPr="006E06DB">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6E06DB">
        <w:rPr>
          <w:rFonts w:ascii="Times New Roman" w:hAnsi="Times New Roman" w:cs="Times New Roman"/>
          <w:sz w:val="28"/>
          <w:szCs w:val="28"/>
          <w:lang w:val="uk-UA"/>
        </w:rPr>
        <w:t>;</w:t>
      </w:r>
    </w:p>
    <w:p w14:paraId="021C037B" w14:textId="1681228D" w:rsidR="004D10FD" w:rsidRPr="006E06DB" w:rsidRDefault="004D10FD" w:rsidP="004D10FD">
      <w:pPr>
        <w:pStyle w:val="a4"/>
        <w:numPr>
          <w:ilvl w:val="0"/>
          <w:numId w:val="18"/>
        </w:numPr>
        <w:tabs>
          <w:tab w:val="left" w:pos="851"/>
        </w:tabs>
        <w:spacing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сума дооцінки, що обліковується за такими балансовими рахунками: 1405А, 1415А, 3015А, 3115А.</w:t>
      </w:r>
    </w:p>
    <w:p w14:paraId="2B648260" w14:textId="6ED53679" w:rsidR="00547032" w:rsidRPr="006E06DB"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951810" w:rsidRPr="006E06DB">
        <w:rPr>
          <w:rFonts w:ascii="Times New Roman" w:hAnsi="Times New Roman" w:cs="Times New Roman"/>
          <w:sz w:val="28"/>
          <w:szCs w:val="28"/>
          <w:lang w:val="uk-UA"/>
        </w:rPr>
        <w:t>наченням параметра F083=12</w:t>
      </w:r>
      <w:r w:rsidR="0066161F" w:rsidRPr="006E06DB">
        <w:rPr>
          <w:rFonts w:ascii="Times New Roman" w:hAnsi="Times New Roman" w:cs="Times New Roman"/>
          <w:sz w:val="28"/>
          <w:szCs w:val="28"/>
          <w:lang w:val="uk-UA"/>
        </w:rPr>
        <w:t xml:space="preserve"> </w:t>
      </w:r>
      <w:proofErr w:type="spellStart"/>
      <w:r w:rsidR="004D10FD" w:rsidRPr="006E06DB">
        <w:rPr>
          <w:rFonts w:ascii="Times New Roman" w:eastAsia="Calibri" w:hAnsi="Times New Roman" w:cs="Times New Roman"/>
          <w:sz w:val="28"/>
          <w:szCs w:val="28"/>
        </w:rPr>
        <w:t>зазначається</w:t>
      </w:r>
      <w:proofErr w:type="spellEnd"/>
      <w:r w:rsidR="004D10FD" w:rsidRPr="006E06DB">
        <w:rPr>
          <w:rFonts w:ascii="Times New Roman" w:eastAsia="Calibri" w:hAnsi="Times New Roman" w:cs="Times New Roman"/>
          <w:sz w:val="28"/>
          <w:szCs w:val="28"/>
        </w:rPr>
        <w:t xml:space="preserve"> </w:t>
      </w:r>
      <w:r w:rsidR="006803C8" w:rsidRPr="006E06DB">
        <w:rPr>
          <w:rFonts w:ascii="Times New Roman" w:eastAsia="Calibri" w:hAnsi="Times New Roman" w:cs="Times New Roman"/>
          <w:sz w:val="28"/>
          <w:szCs w:val="28"/>
        </w:rPr>
        <w:t xml:space="preserve">сума </w:t>
      </w:r>
      <w:proofErr w:type="spellStart"/>
      <w:r w:rsidR="006803C8" w:rsidRPr="006E06DB">
        <w:rPr>
          <w:rFonts w:ascii="Times New Roman" w:eastAsia="Calibri" w:hAnsi="Times New Roman" w:cs="Times New Roman"/>
          <w:sz w:val="28"/>
          <w:szCs w:val="28"/>
        </w:rPr>
        <w:t>нарахованих</w:t>
      </w:r>
      <w:proofErr w:type="spellEnd"/>
      <w:r w:rsidR="006803C8" w:rsidRPr="006E06DB">
        <w:rPr>
          <w:rFonts w:ascii="Times New Roman" w:eastAsia="Calibri" w:hAnsi="Times New Roman" w:cs="Times New Roman"/>
          <w:sz w:val="28"/>
          <w:szCs w:val="28"/>
        </w:rPr>
        <w:t xml:space="preserve"> </w:t>
      </w:r>
      <w:proofErr w:type="spellStart"/>
      <w:r w:rsidR="006803C8" w:rsidRPr="006E06DB">
        <w:rPr>
          <w:rFonts w:ascii="Times New Roman" w:eastAsia="Calibri" w:hAnsi="Times New Roman" w:cs="Times New Roman"/>
          <w:sz w:val="28"/>
          <w:szCs w:val="28"/>
        </w:rPr>
        <w:t>доходів</w:t>
      </w:r>
      <w:proofErr w:type="spellEnd"/>
      <w:r w:rsidR="006803C8" w:rsidRPr="006E06DB">
        <w:t xml:space="preserve"> </w:t>
      </w:r>
      <w:r w:rsidR="006803C8" w:rsidRPr="006E06DB">
        <w:rPr>
          <w:rFonts w:ascii="Times New Roman" w:eastAsia="Calibri" w:hAnsi="Times New Roman" w:cs="Times New Roman"/>
          <w:sz w:val="28"/>
          <w:szCs w:val="28"/>
        </w:rPr>
        <w:t xml:space="preserve"> за боргом за активом, </w:t>
      </w:r>
      <w:proofErr w:type="spellStart"/>
      <w:r w:rsidR="006803C8" w:rsidRPr="006E06DB">
        <w:rPr>
          <w:rFonts w:ascii="Times New Roman" w:eastAsia="Calibri" w:hAnsi="Times New Roman" w:cs="Times New Roman"/>
          <w:sz w:val="28"/>
          <w:szCs w:val="28"/>
        </w:rPr>
        <w:t>що</w:t>
      </w:r>
      <w:proofErr w:type="spellEnd"/>
      <w:r w:rsidR="006803C8" w:rsidRPr="006E06DB">
        <w:rPr>
          <w:rFonts w:ascii="Times New Roman" w:eastAsia="Calibri" w:hAnsi="Times New Roman" w:cs="Times New Roman"/>
          <w:sz w:val="28"/>
          <w:szCs w:val="28"/>
        </w:rPr>
        <w:t xml:space="preserve"> </w:t>
      </w:r>
      <w:proofErr w:type="spellStart"/>
      <w:r w:rsidR="006803C8" w:rsidRPr="006E06DB">
        <w:rPr>
          <w:rFonts w:ascii="Times New Roman" w:eastAsia="Calibri" w:hAnsi="Times New Roman" w:cs="Times New Roman"/>
          <w:sz w:val="28"/>
          <w:szCs w:val="28"/>
        </w:rPr>
        <w:t>обліковується</w:t>
      </w:r>
      <w:proofErr w:type="spellEnd"/>
      <w:r w:rsidR="006803C8" w:rsidRPr="006E06DB">
        <w:rPr>
          <w:rFonts w:ascii="Times New Roman" w:eastAsia="Calibri" w:hAnsi="Times New Roman" w:cs="Times New Roman"/>
          <w:sz w:val="28"/>
          <w:szCs w:val="28"/>
        </w:rPr>
        <w:t xml:space="preserve"> за такими </w:t>
      </w:r>
      <w:proofErr w:type="spellStart"/>
      <w:r w:rsidR="006803C8" w:rsidRPr="006E06DB">
        <w:rPr>
          <w:rFonts w:ascii="Times New Roman" w:eastAsia="Calibri" w:hAnsi="Times New Roman" w:cs="Times New Roman"/>
          <w:sz w:val="28"/>
          <w:szCs w:val="28"/>
        </w:rPr>
        <w:t>балансовими</w:t>
      </w:r>
      <w:proofErr w:type="spellEnd"/>
      <w:r w:rsidR="006803C8" w:rsidRPr="006E06DB">
        <w:rPr>
          <w:rFonts w:ascii="Times New Roman" w:eastAsia="Calibri" w:hAnsi="Times New Roman" w:cs="Times New Roman"/>
          <w:sz w:val="28"/>
          <w:szCs w:val="28"/>
        </w:rPr>
        <w:t xml:space="preserve"> </w:t>
      </w:r>
      <w:proofErr w:type="spellStart"/>
      <w:r w:rsidR="006803C8" w:rsidRPr="006E06DB">
        <w:rPr>
          <w:rFonts w:ascii="Times New Roman" w:eastAsia="Calibri" w:hAnsi="Times New Roman" w:cs="Times New Roman"/>
          <w:sz w:val="28"/>
          <w:szCs w:val="28"/>
        </w:rPr>
        <w:t>рахунками</w:t>
      </w:r>
      <w:proofErr w:type="spellEnd"/>
      <w:r w:rsidR="00951810" w:rsidRPr="006E06DB">
        <w:rPr>
          <w:rFonts w:ascii="Times New Roman" w:hAnsi="Times New Roman" w:cs="Times New Roman"/>
          <w:sz w:val="28"/>
          <w:szCs w:val="28"/>
          <w:lang w:val="uk-UA"/>
        </w:rPr>
        <w:t>: 1408А, 1418А, 1428А, 3</w:t>
      </w:r>
      <w:r w:rsidR="000C1C28" w:rsidRPr="006E06DB">
        <w:rPr>
          <w:rFonts w:ascii="Times New Roman" w:hAnsi="Times New Roman" w:cs="Times New Roman"/>
          <w:sz w:val="28"/>
          <w:szCs w:val="28"/>
          <w:lang w:val="uk-UA"/>
        </w:rPr>
        <w:t>01</w:t>
      </w:r>
      <w:r w:rsidR="00951810" w:rsidRPr="006E06DB">
        <w:rPr>
          <w:rFonts w:ascii="Times New Roman" w:hAnsi="Times New Roman" w:cs="Times New Roman"/>
          <w:sz w:val="28"/>
          <w:szCs w:val="28"/>
          <w:lang w:val="uk-UA"/>
        </w:rPr>
        <w:t>8А, 3118А, 3218А</w:t>
      </w:r>
      <w:r w:rsidR="00547032" w:rsidRPr="006E06DB">
        <w:rPr>
          <w:rFonts w:ascii="Times New Roman" w:hAnsi="Times New Roman" w:cs="Times New Roman"/>
          <w:sz w:val="28"/>
          <w:szCs w:val="28"/>
          <w:lang w:val="uk-UA"/>
        </w:rPr>
        <w:t xml:space="preserve">; </w:t>
      </w:r>
    </w:p>
    <w:p w14:paraId="49EA5D77" w14:textId="0E6AD0BE" w:rsidR="008A41C8" w:rsidRPr="006E06DB"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951810" w:rsidRPr="006E06DB">
        <w:rPr>
          <w:rFonts w:ascii="Times New Roman" w:hAnsi="Times New Roman" w:cs="Times New Roman"/>
          <w:sz w:val="28"/>
          <w:szCs w:val="28"/>
          <w:lang w:val="uk-UA"/>
        </w:rPr>
        <w:t xml:space="preserve">наченням параметра F083=10 зазначається </w:t>
      </w:r>
      <w:r w:rsidR="000A46C9" w:rsidRPr="006E06DB">
        <w:rPr>
          <w:rFonts w:ascii="Times New Roman" w:eastAsia="Times New Roman" w:hAnsi="Times New Roman" w:cs="Times New Roman"/>
          <w:strike/>
          <w:sz w:val="28"/>
          <w:szCs w:val="28"/>
          <w:lang w:val="uk-UA" w:eastAsia="uk-UA"/>
        </w:rPr>
        <w:t>неамортизована</w:t>
      </w:r>
      <w:r w:rsidR="000A46C9" w:rsidRPr="006E06DB">
        <w:rPr>
          <w:rFonts w:ascii="Times New Roman" w:eastAsia="Times New Roman" w:hAnsi="Times New Roman" w:cs="Times New Roman"/>
          <w:sz w:val="28"/>
          <w:szCs w:val="28"/>
          <w:lang w:val="uk-UA" w:eastAsia="uk-UA"/>
        </w:rPr>
        <w:t xml:space="preserve"> </w:t>
      </w:r>
      <w:r w:rsidR="0008106E" w:rsidRPr="006E06DB">
        <w:rPr>
          <w:rFonts w:ascii="Times New Roman" w:eastAsia="Times New Roman" w:hAnsi="Times New Roman" w:cs="Times New Roman"/>
          <w:sz w:val="28"/>
          <w:szCs w:val="28"/>
          <w:lang w:val="uk-UA" w:eastAsia="uk-UA"/>
        </w:rPr>
        <w:t xml:space="preserve">сума </w:t>
      </w:r>
      <w:r w:rsidR="00056F7F" w:rsidRPr="006E06DB">
        <w:rPr>
          <w:rFonts w:ascii="Times New Roman" w:eastAsia="Times New Roman" w:hAnsi="Times New Roman" w:cs="Times New Roman"/>
          <w:sz w:val="28"/>
          <w:szCs w:val="28"/>
          <w:lang w:val="uk-UA" w:eastAsia="uk-UA"/>
        </w:rPr>
        <w:t>дисконт</w:t>
      </w:r>
      <w:r w:rsidR="0008106E" w:rsidRPr="006E06DB">
        <w:rPr>
          <w:rFonts w:ascii="Times New Roman" w:eastAsia="Times New Roman" w:hAnsi="Times New Roman" w:cs="Times New Roman"/>
          <w:sz w:val="28"/>
          <w:szCs w:val="28"/>
          <w:lang w:val="uk-UA" w:eastAsia="uk-UA"/>
        </w:rPr>
        <w:t>у</w:t>
      </w:r>
      <w:r w:rsidR="00056F7F" w:rsidRPr="006E06DB">
        <w:rPr>
          <w:rFonts w:ascii="Times New Roman" w:eastAsia="Times New Roman" w:hAnsi="Times New Roman" w:cs="Times New Roman"/>
          <w:sz w:val="28"/>
          <w:szCs w:val="28"/>
          <w:lang w:val="uk-UA" w:eastAsia="uk-UA"/>
        </w:rPr>
        <w:t>/премі</w:t>
      </w:r>
      <w:r w:rsidR="0008106E" w:rsidRPr="006E06DB">
        <w:rPr>
          <w:rFonts w:ascii="Times New Roman" w:eastAsia="Times New Roman" w:hAnsi="Times New Roman" w:cs="Times New Roman"/>
          <w:sz w:val="28"/>
          <w:szCs w:val="28"/>
          <w:lang w:val="uk-UA" w:eastAsia="uk-UA"/>
        </w:rPr>
        <w:t>ї</w:t>
      </w:r>
      <w:r w:rsidR="00056F7F" w:rsidRPr="006E06DB">
        <w:rPr>
          <w:rFonts w:ascii="Times New Roman" w:eastAsia="Times New Roman" w:hAnsi="Times New Roman" w:cs="Times New Roman"/>
          <w:sz w:val="28"/>
          <w:szCs w:val="28"/>
          <w:lang w:val="uk-UA" w:eastAsia="uk-UA"/>
        </w:rPr>
        <w:t>,</w:t>
      </w:r>
      <w:r w:rsidR="00056F7F" w:rsidRPr="006E06DB">
        <w:rPr>
          <w:lang w:val="uk-UA"/>
        </w:rPr>
        <w:t xml:space="preserve"> </w:t>
      </w:r>
      <w:r w:rsidR="00056F7F" w:rsidRPr="006E06DB">
        <w:rPr>
          <w:rFonts w:ascii="Times New Roman" w:eastAsia="Times New Roman" w:hAnsi="Times New Roman" w:cs="Times New Roman"/>
          <w:sz w:val="28"/>
          <w:szCs w:val="28"/>
          <w:lang w:val="uk-UA" w:eastAsia="uk-UA"/>
        </w:rPr>
        <w:t>крім очікуваних кредитних збитків</w:t>
      </w:r>
      <w:r w:rsidR="008D058D" w:rsidRPr="006E06DB">
        <w:rPr>
          <w:rFonts w:ascii="Times New Roman" w:hAnsi="Times New Roman" w:cs="Times New Roman"/>
          <w:sz w:val="28"/>
          <w:szCs w:val="28"/>
          <w:lang w:val="uk-UA"/>
        </w:rPr>
        <w:t>,</w:t>
      </w:r>
      <w:r w:rsidR="00951810" w:rsidRPr="006E06DB">
        <w:rPr>
          <w:rFonts w:ascii="Times New Roman" w:hAnsi="Times New Roman" w:cs="Times New Roman"/>
          <w:sz w:val="28"/>
          <w:szCs w:val="28"/>
          <w:lang w:val="uk-UA"/>
        </w:rPr>
        <w:t xml:space="preserve"> </w:t>
      </w:r>
      <w:r w:rsidR="008D058D" w:rsidRPr="006E06DB">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6E06DB">
        <w:rPr>
          <w:rFonts w:ascii="Times New Roman" w:hAnsi="Times New Roman" w:cs="Times New Roman"/>
          <w:sz w:val="28"/>
          <w:szCs w:val="28"/>
          <w:lang w:val="uk-UA"/>
        </w:rPr>
        <w:t>5): 1406АП, 1416АП, 1426АП, 3016АП, 3116АП, 3216АП</w:t>
      </w:r>
      <w:r w:rsidR="008A41C8" w:rsidRPr="006E06DB">
        <w:rPr>
          <w:rFonts w:ascii="Times New Roman" w:hAnsi="Times New Roman" w:cs="Times New Roman"/>
          <w:sz w:val="28"/>
          <w:szCs w:val="28"/>
          <w:lang w:val="uk-UA"/>
        </w:rPr>
        <w:t>;</w:t>
      </w:r>
    </w:p>
    <w:p w14:paraId="69090E84" w14:textId="746C4359" w:rsidR="006803C8" w:rsidRPr="006E06DB" w:rsidRDefault="004012C1" w:rsidP="00DE4DB5">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lastRenderedPageBreak/>
        <w:t>зі з</w:t>
      </w:r>
      <w:r w:rsidR="006D68EC" w:rsidRPr="006E06DB">
        <w:rPr>
          <w:rFonts w:ascii="Times New Roman" w:hAnsi="Times New Roman" w:cs="Times New Roman"/>
          <w:sz w:val="28"/>
          <w:szCs w:val="28"/>
          <w:lang w:val="uk-UA"/>
        </w:rPr>
        <w:t xml:space="preserve">наченням параметра </w:t>
      </w:r>
      <w:r w:rsidR="00B31E39" w:rsidRPr="006E06DB">
        <w:rPr>
          <w:rFonts w:ascii="Times New Roman" w:hAnsi="Times New Roman" w:cs="Times New Roman"/>
          <w:sz w:val="28"/>
          <w:szCs w:val="28"/>
          <w:lang w:val="uk-UA"/>
        </w:rPr>
        <w:t>F083=4</w:t>
      </w:r>
      <w:r w:rsidR="006803C8" w:rsidRPr="006E06DB">
        <w:rPr>
          <w:rFonts w:ascii="Times New Roman" w:hAnsi="Times New Roman" w:cs="Times New Roman"/>
          <w:sz w:val="28"/>
          <w:szCs w:val="28"/>
          <w:lang w:val="uk-UA"/>
        </w:rPr>
        <w:t xml:space="preserve">0 </w:t>
      </w:r>
      <w:r w:rsidR="006D68EC" w:rsidRPr="006E06DB">
        <w:rPr>
          <w:rFonts w:ascii="Times New Roman" w:hAnsi="Times New Roman" w:cs="Times New Roman"/>
          <w:sz w:val="28"/>
          <w:szCs w:val="28"/>
          <w:lang w:val="uk-UA"/>
        </w:rPr>
        <w:t>зазнача</w:t>
      </w:r>
      <w:r w:rsidR="00B31E39" w:rsidRPr="006E06DB">
        <w:rPr>
          <w:rFonts w:ascii="Times New Roman" w:hAnsi="Times New Roman" w:cs="Times New Roman"/>
          <w:sz w:val="28"/>
          <w:szCs w:val="28"/>
          <w:lang w:val="uk-UA"/>
        </w:rPr>
        <w:t>є</w:t>
      </w:r>
      <w:r w:rsidR="006D68EC" w:rsidRPr="006E06DB">
        <w:rPr>
          <w:rFonts w:ascii="Times New Roman" w:hAnsi="Times New Roman" w:cs="Times New Roman"/>
          <w:sz w:val="28"/>
          <w:szCs w:val="28"/>
          <w:lang w:val="uk-UA"/>
        </w:rPr>
        <w:t>ться</w:t>
      </w:r>
      <w:r w:rsidR="00EB07C8" w:rsidRPr="006E06DB">
        <w:rPr>
          <w:rFonts w:ascii="Times New Roman" w:hAnsi="Times New Roman" w:cs="Times New Roman"/>
          <w:sz w:val="28"/>
          <w:szCs w:val="28"/>
          <w:lang w:val="uk-UA"/>
        </w:rPr>
        <w:t>:</w:t>
      </w:r>
      <w:r w:rsidR="006D68EC" w:rsidRPr="006E06DB">
        <w:rPr>
          <w:rFonts w:ascii="Times New Roman" w:hAnsi="Times New Roman" w:cs="Times New Roman"/>
          <w:sz w:val="28"/>
          <w:szCs w:val="28"/>
          <w:lang w:val="uk-UA"/>
        </w:rPr>
        <w:t xml:space="preserve"> </w:t>
      </w:r>
    </w:p>
    <w:p w14:paraId="73687867" w14:textId="1B7EBFAA" w:rsidR="006D68EC" w:rsidRPr="006E06DB" w:rsidRDefault="00355E47" w:rsidP="006803C8">
      <w:pPr>
        <w:pStyle w:val="a4"/>
        <w:numPr>
          <w:ilvl w:val="0"/>
          <w:numId w:val="19"/>
        </w:numPr>
        <w:tabs>
          <w:tab w:val="left" w:pos="851"/>
        </w:tabs>
        <w:spacing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розмір</w:t>
      </w:r>
      <w:r w:rsidR="00564475" w:rsidRPr="006E06DB">
        <w:rPr>
          <w:rFonts w:ascii="Times New Roman" w:hAnsi="Times New Roman" w:cs="Times New Roman"/>
          <w:sz w:val="28"/>
          <w:szCs w:val="28"/>
          <w:lang w:val="uk-UA"/>
        </w:rPr>
        <w:t xml:space="preserve"> </w:t>
      </w:r>
      <w:proofErr w:type="spellStart"/>
      <w:r w:rsidR="009F40F7" w:rsidRPr="006E06DB">
        <w:rPr>
          <w:rFonts w:ascii="Times New Roman" w:eastAsia="Times New Roman" w:hAnsi="Times New Roman" w:cs="Times New Roman"/>
          <w:sz w:val="28"/>
          <w:szCs w:val="28"/>
          <w:lang w:eastAsia="uk-UA"/>
        </w:rPr>
        <w:t>очікуван</w:t>
      </w:r>
      <w:r w:rsidR="00564475" w:rsidRPr="006E06DB">
        <w:rPr>
          <w:rFonts w:ascii="Times New Roman" w:eastAsia="Times New Roman" w:hAnsi="Times New Roman" w:cs="Times New Roman"/>
          <w:sz w:val="28"/>
          <w:szCs w:val="28"/>
          <w:lang w:val="uk-UA" w:eastAsia="uk-UA"/>
        </w:rPr>
        <w:t>их</w:t>
      </w:r>
      <w:proofErr w:type="spellEnd"/>
      <w:r w:rsidR="009F40F7" w:rsidRPr="006E06DB">
        <w:rPr>
          <w:rFonts w:ascii="Times New Roman" w:eastAsia="Times New Roman" w:hAnsi="Times New Roman" w:cs="Times New Roman"/>
          <w:sz w:val="28"/>
          <w:szCs w:val="28"/>
          <w:lang w:eastAsia="uk-UA"/>
        </w:rPr>
        <w:t xml:space="preserve"> </w:t>
      </w:r>
      <w:proofErr w:type="spellStart"/>
      <w:r w:rsidR="009F40F7" w:rsidRPr="006E06DB">
        <w:rPr>
          <w:rFonts w:ascii="Times New Roman" w:eastAsia="Times New Roman" w:hAnsi="Times New Roman" w:cs="Times New Roman"/>
          <w:sz w:val="28"/>
          <w:szCs w:val="28"/>
          <w:lang w:eastAsia="uk-UA"/>
        </w:rPr>
        <w:t>кредитн</w:t>
      </w:r>
      <w:r w:rsidR="00564475" w:rsidRPr="006E06DB">
        <w:rPr>
          <w:rFonts w:ascii="Times New Roman" w:eastAsia="Times New Roman" w:hAnsi="Times New Roman" w:cs="Times New Roman"/>
          <w:sz w:val="28"/>
          <w:szCs w:val="28"/>
          <w:lang w:val="uk-UA" w:eastAsia="uk-UA"/>
        </w:rPr>
        <w:t>их</w:t>
      </w:r>
      <w:proofErr w:type="spellEnd"/>
      <w:r w:rsidR="009F40F7" w:rsidRPr="006E06DB">
        <w:rPr>
          <w:rFonts w:ascii="Times New Roman" w:eastAsia="Times New Roman" w:hAnsi="Times New Roman" w:cs="Times New Roman"/>
          <w:sz w:val="28"/>
          <w:szCs w:val="28"/>
          <w:lang w:eastAsia="uk-UA"/>
        </w:rPr>
        <w:t xml:space="preserve"> </w:t>
      </w:r>
      <w:proofErr w:type="spellStart"/>
      <w:r w:rsidR="009F40F7" w:rsidRPr="006E06DB">
        <w:rPr>
          <w:rFonts w:ascii="Times New Roman" w:eastAsia="Times New Roman" w:hAnsi="Times New Roman" w:cs="Times New Roman"/>
          <w:sz w:val="28"/>
          <w:szCs w:val="28"/>
          <w:lang w:eastAsia="uk-UA"/>
        </w:rPr>
        <w:t>збитк</w:t>
      </w:r>
      <w:r w:rsidR="00564475" w:rsidRPr="006E06DB">
        <w:rPr>
          <w:rFonts w:ascii="Times New Roman" w:eastAsia="Times New Roman" w:hAnsi="Times New Roman" w:cs="Times New Roman"/>
          <w:sz w:val="28"/>
          <w:szCs w:val="28"/>
          <w:lang w:val="uk-UA" w:eastAsia="uk-UA"/>
        </w:rPr>
        <w:t>ів</w:t>
      </w:r>
      <w:proofErr w:type="spellEnd"/>
      <w:r w:rsidR="009F40F7" w:rsidRPr="006E06DB">
        <w:rPr>
          <w:rFonts w:ascii="Times New Roman" w:eastAsia="Times New Roman" w:hAnsi="Times New Roman" w:cs="Times New Roman"/>
          <w:sz w:val="28"/>
          <w:szCs w:val="28"/>
          <w:lang w:eastAsia="uk-UA"/>
        </w:rPr>
        <w:t xml:space="preserve">, </w:t>
      </w:r>
      <w:proofErr w:type="spellStart"/>
      <w:r w:rsidR="009F40F7" w:rsidRPr="006E06DB">
        <w:rPr>
          <w:rFonts w:ascii="Times New Roman" w:eastAsia="Times New Roman" w:hAnsi="Times New Roman" w:cs="Times New Roman"/>
          <w:sz w:val="28"/>
          <w:szCs w:val="28"/>
          <w:lang w:eastAsia="uk-UA"/>
        </w:rPr>
        <w:t>які</w:t>
      </w:r>
      <w:proofErr w:type="spellEnd"/>
      <w:r w:rsidR="009F40F7" w:rsidRPr="006E06DB">
        <w:rPr>
          <w:rFonts w:ascii="Times New Roman" w:eastAsia="Times New Roman" w:hAnsi="Times New Roman" w:cs="Times New Roman"/>
          <w:sz w:val="28"/>
          <w:szCs w:val="28"/>
          <w:lang w:eastAsia="uk-UA"/>
        </w:rPr>
        <w:t xml:space="preserve"> </w:t>
      </w:r>
      <w:proofErr w:type="spellStart"/>
      <w:r w:rsidR="009F40F7" w:rsidRPr="006E06DB">
        <w:rPr>
          <w:rFonts w:ascii="Times New Roman" w:eastAsia="Times New Roman" w:hAnsi="Times New Roman" w:cs="Times New Roman"/>
          <w:sz w:val="28"/>
          <w:szCs w:val="28"/>
          <w:lang w:eastAsia="uk-UA"/>
        </w:rPr>
        <w:t>відображаються</w:t>
      </w:r>
      <w:proofErr w:type="spellEnd"/>
      <w:r w:rsidR="009F40F7" w:rsidRPr="006E06DB">
        <w:rPr>
          <w:rFonts w:ascii="Times New Roman" w:eastAsia="Times New Roman" w:hAnsi="Times New Roman" w:cs="Times New Roman"/>
          <w:sz w:val="28"/>
          <w:szCs w:val="28"/>
          <w:lang w:eastAsia="uk-UA"/>
        </w:rPr>
        <w:t xml:space="preserve"> на </w:t>
      </w:r>
      <w:proofErr w:type="spellStart"/>
      <w:r w:rsidR="009F40F7" w:rsidRPr="006E06DB">
        <w:rPr>
          <w:rFonts w:ascii="Times New Roman" w:eastAsia="Times New Roman" w:hAnsi="Times New Roman" w:cs="Times New Roman"/>
          <w:sz w:val="28"/>
          <w:szCs w:val="28"/>
          <w:lang w:eastAsia="uk-UA"/>
        </w:rPr>
        <w:t>рахунках</w:t>
      </w:r>
      <w:proofErr w:type="spellEnd"/>
      <w:r w:rsidR="009F40F7" w:rsidRPr="006E06DB">
        <w:rPr>
          <w:rFonts w:ascii="Times New Roman" w:eastAsia="Times New Roman" w:hAnsi="Times New Roman" w:cs="Times New Roman"/>
          <w:sz w:val="28"/>
          <w:szCs w:val="28"/>
          <w:lang w:eastAsia="uk-UA"/>
        </w:rPr>
        <w:t xml:space="preserve"> </w:t>
      </w:r>
      <w:proofErr w:type="spellStart"/>
      <w:r w:rsidR="009F40F7" w:rsidRPr="006E06DB">
        <w:rPr>
          <w:rFonts w:ascii="Times New Roman" w:eastAsia="Times New Roman" w:hAnsi="Times New Roman" w:cs="Times New Roman"/>
          <w:sz w:val="28"/>
          <w:szCs w:val="28"/>
          <w:lang w:eastAsia="uk-UA"/>
        </w:rPr>
        <w:t>дисконтів</w:t>
      </w:r>
      <w:proofErr w:type="spellEnd"/>
      <w:r w:rsidR="009F40F7" w:rsidRPr="006E06DB">
        <w:rPr>
          <w:rFonts w:ascii="Times New Roman" w:eastAsia="Times New Roman" w:hAnsi="Times New Roman" w:cs="Times New Roman"/>
          <w:sz w:val="28"/>
          <w:szCs w:val="28"/>
          <w:lang w:eastAsia="uk-UA"/>
        </w:rPr>
        <w:t xml:space="preserve"> в </w:t>
      </w:r>
      <w:proofErr w:type="spellStart"/>
      <w:r w:rsidR="009F40F7" w:rsidRPr="006E06DB">
        <w:rPr>
          <w:rFonts w:ascii="Times New Roman" w:eastAsia="Times New Roman" w:hAnsi="Times New Roman" w:cs="Times New Roman"/>
          <w:sz w:val="28"/>
          <w:szCs w:val="28"/>
          <w:lang w:eastAsia="uk-UA"/>
        </w:rPr>
        <w:t>аналітичному</w:t>
      </w:r>
      <w:proofErr w:type="spellEnd"/>
      <w:r w:rsidR="009F40F7" w:rsidRPr="006E06DB">
        <w:rPr>
          <w:rFonts w:ascii="Times New Roman" w:eastAsia="Times New Roman" w:hAnsi="Times New Roman" w:cs="Times New Roman"/>
          <w:sz w:val="28"/>
          <w:szCs w:val="28"/>
          <w:lang w:eastAsia="uk-UA"/>
        </w:rPr>
        <w:t xml:space="preserve"> </w:t>
      </w:r>
      <w:proofErr w:type="spellStart"/>
      <w:r w:rsidR="009F40F7" w:rsidRPr="006E06DB">
        <w:rPr>
          <w:rFonts w:ascii="Times New Roman" w:eastAsia="Times New Roman" w:hAnsi="Times New Roman" w:cs="Times New Roman"/>
          <w:sz w:val="28"/>
          <w:szCs w:val="28"/>
          <w:lang w:eastAsia="uk-UA"/>
        </w:rPr>
        <w:t>обліку</w:t>
      </w:r>
      <w:proofErr w:type="spellEnd"/>
      <w:r w:rsidR="009F40F7" w:rsidRPr="006E06DB">
        <w:rPr>
          <w:rFonts w:ascii="Times New Roman" w:eastAsia="Times New Roman" w:hAnsi="Times New Roman" w:cs="Times New Roman"/>
          <w:sz w:val="28"/>
          <w:szCs w:val="28"/>
          <w:lang w:eastAsia="uk-UA"/>
        </w:rPr>
        <w:t xml:space="preserve"> за </w:t>
      </w:r>
      <w:proofErr w:type="spellStart"/>
      <w:r w:rsidR="009F40F7" w:rsidRPr="006E06DB">
        <w:rPr>
          <w:rFonts w:ascii="Times New Roman" w:eastAsia="Times New Roman" w:hAnsi="Times New Roman" w:cs="Times New Roman"/>
          <w:sz w:val="28"/>
          <w:szCs w:val="28"/>
          <w:lang w:eastAsia="uk-UA"/>
        </w:rPr>
        <w:t>складовою</w:t>
      </w:r>
      <w:proofErr w:type="spellEnd"/>
      <w:r w:rsidR="009F40F7" w:rsidRPr="006E06DB">
        <w:rPr>
          <w:rFonts w:ascii="Times New Roman" w:eastAsia="Times New Roman" w:hAnsi="Times New Roman" w:cs="Times New Roman"/>
          <w:sz w:val="28"/>
          <w:szCs w:val="28"/>
          <w:lang w:eastAsia="uk-UA"/>
        </w:rPr>
        <w:t xml:space="preserve">  R013=</w:t>
      </w:r>
      <w:r w:rsidR="00491A89" w:rsidRPr="006E06DB">
        <w:rPr>
          <w:rFonts w:ascii="Times New Roman" w:eastAsia="Times New Roman" w:hAnsi="Times New Roman" w:cs="Times New Roman"/>
          <w:sz w:val="28"/>
          <w:szCs w:val="28"/>
          <w:lang w:val="uk-UA" w:eastAsia="uk-UA"/>
        </w:rPr>
        <w:t>1,</w:t>
      </w:r>
      <w:r w:rsidR="009F40F7" w:rsidRPr="006E06DB">
        <w:rPr>
          <w:rFonts w:ascii="Times New Roman" w:eastAsia="Times New Roman" w:hAnsi="Times New Roman" w:cs="Times New Roman"/>
          <w:sz w:val="28"/>
          <w:szCs w:val="28"/>
          <w:lang w:eastAsia="uk-UA"/>
        </w:rPr>
        <w:t>2,3,4 параметра R110</w:t>
      </w:r>
      <w:r w:rsidR="002F07C1" w:rsidRPr="006E06DB">
        <w:rPr>
          <w:rFonts w:ascii="Times New Roman" w:eastAsia="Times New Roman" w:hAnsi="Times New Roman" w:cs="Times New Roman"/>
          <w:sz w:val="28"/>
          <w:szCs w:val="28"/>
          <w:lang w:eastAsia="uk-UA"/>
        </w:rPr>
        <w:t xml:space="preserve"> за такими </w:t>
      </w:r>
      <w:proofErr w:type="spellStart"/>
      <w:r w:rsidR="002F07C1" w:rsidRPr="006E06DB">
        <w:rPr>
          <w:rFonts w:ascii="Times New Roman" w:eastAsia="Times New Roman" w:hAnsi="Times New Roman" w:cs="Times New Roman"/>
          <w:sz w:val="28"/>
          <w:szCs w:val="28"/>
          <w:lang w:eastAsia="uk-UA"/>
        </w:rPr>
        <w:t>балансовими</w:t>
      </w:r>
      <w:proofErr w:type="spellEnd"/>
      <w:r w:rsidR="002F07C1" w:rsidRPr="006E06DB">
        <w:rPr>
          <w:rFonts w:ascii="Times New Roman" w:eastAsia="Times New Roman" w:hAnsi="Times New Roman" w:cs="Times New Roman"/>
          <w:sz w:val="28"/>
          <w:szCs w:val="28"/>
          <w:lang w:eastAsia="uk-UA"/>
        </w:rPr>
        <w:t xml:space="preserve"> </w:t>
      </w:r>
      <w:proofErr w:type="spellStart"/>
      <w:r w:rsidR="002F07C1" w:rsidRPr="006E06DB">
        <w:rPr>
          <w:rFonts w:ascii="Times New Roman" w:eastAsia="Times New Roman" w:hAnsi="Times New Roman" w:cs="Times New Roman"/>
          <w:sz w:val="28"/>
          <w:szCs w:val="28"/>
          <w:lang w:eastAsia="uk-UA"/>
        </w:rPr>
        <w:t>рахунками</w:t>
      </w:r>
      <w:proofErr w:type="spellEnd"/>
      <w:r w:rsidR="006D68EC" w:rsidRPr="006E06DB">
        <w:rPr>
          <w:rFonts w:ascii="Times New Roman" w:hAnsi="Times New Roman" w:cs="Times New Roman"/>
          <w:sz w:val="28"/>
          <w:szCs w:val="28"/>
          <w:lang w:val="uk-UA"/>
        </w:rPr>
        <w:t>: 1406П, 1416П, 1426П, 3016П, 3116П</w:t>
      </w:r>
      <w:r w:rsidR="00E56D32" w:rsidRPr="006E06DB">
        <w:rPr>
          <w:rFonts w:ascii="Times New Roman" w:hAnsi="Times New Roman" w:cs="Times New Roman"/>
          <w:sz w:val="28"/>
          <w:szCs w:val="28"/>
          <w:lang w:val="uk-UA"/>
        </w:rPr>
        <w:t>, 3216П</w:t>
      </w:r>
      <w:r w:rsidR="006D68EC" w:rsidRPr="006E06DB">
        <w:rPr>
          <w:rFonts w:ascii="Times New Roman" w:hAnsi="Times New Roman" w:cs="Times New Roman"/>
          <w:sz w:val="28"/>
          <w:szCs w:val="28"/>
          <w:lang w:val="uk-UA"/>
        </w:rPr>
        <w:t>;</w:t>
      </w:r>
    </w:p>
    <w:p w14:paraId="09DFF0D9" w14:textId="2FAFE337" w:rsidR="00951810" w:rsidRPr="006E06DB" w:rsidRDefault="00951810" w:rsidP="006803C8">
      <w:pPr>
        <w:pStyle w:val="a4"/>
        <w:numPr>
          <w:ilvl w:val="0"/>
          <w:numId w:val="19"/>
        </w:numPr>
        <w:tabs>
          <w:tab w:val="left" w:pos="851"/>
        </w:tabs>
        <w:spacing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6E06DB">
        <w:rPr>
          <w:rFonts w:ascii="Times New Roman" w:hAnsi="Times New Roman" w:cs="Times New Roman"/>
          <w:sz w:val="28"/>
          <w:szCs w:val="28"/>
          <w:lang w:val="uk-UA"/>
        </w:rPr>
        <w:t xml:space="preserve">3015П, </w:t>
      </w:r>
      <w:r w:rsidR="006D68EC" w:rsidRPr="006E06DB">
        <w:rPr>
          <w:rFonts w:ascii="Times New Roman" w:hAnsi="Times New Roman" w:cs="Times New Roman"/>
          <w:sz w:val="28"/>
          <w:szCs w:val="28"/>
          <w:lang w:val="uk-UA"/>
        </w:rPr>
        <w:t>3115П</w:t>
      </w:r>
      <w:r w:rsidRPr="006E06DB">
        <w:rPr>
          <w:rFonts w:ascii="Times New Roman" w:hAnsi="Times New Roman" w:cs="Times New Roman"/>
          <w:sz w:val="28"/>
          <w:szCs w:val="28"/>
          <w:lang w:val="uk-UA"/>
        </w:rPr>
        <w:t>.</w:t>
      </w:r>
    </w:p>
    <w:p w14:paraId="4F4CD066" w14:textId="77777777" w:rsidR="009F40F7" w:rsidRPr="006E06DB"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02559595" w:rsidR="008A41C8" w:rsidRPr="006E06DB" w:rsidRDefault="00A02E60" w:rsidP="007646A5">
      <w:pPr>
        <w:pStyle w:val="a4"/>
        <w:numPr>
          <w:ilvl w:val="1"/>
          <w:numId w:val="13"/>
        </w:numPr>
        <w:tabs>
          <w:tab w:val="left" w:pos="1134"/>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Показник A07F82</w:t>
      </w:r>
      <w:r w:rsidR="00FC3F57" w:rsidRPr="006E06DB">
        <w:rPr>
          <w:rFonts w:ascii="Times New Roman" w:hAnsi="Times New Roman" w:cs="Times New Roman"/>
          <w:sz w:val="28"/>
          <w:szCs w:val="28"/>
        </w:rPr>
        <w:t xml:space="preserve"> </w:t>
      </w:r>
      <w:r w:rsidR="00FC3F57" w:rsidRPr="006E06DB">
        <w:rPr>
          <w:rFonts w:ascii="Times New Roman" w:hAnsi="Times New Roman" w:cs="Times New Roman"/>
          <w:sz w:val="28"/>
          <w:szCs w:val="28"/>
          <w:lang w:val="uk-UA"/>
        </w:rPr>
        <w:t>«</w:t>
      </w:r>
      <w:r w:rsidR="00FC3F57" w:rsidRPr="006E06DB">
        <w:rPr>
          <w:rFonts w:ascii="Times New Roman" w:hAnsi="Times New Roman" w:cs="Times New Roman"/>
          <w:sz w:val="28"/>
          <w:szCs w:val="28"/>
        </w:rPr>
        <w:t xml:space="preserve">Сума </w:t>
      </w:r>
      <w:proofErr w:type="spellStart"/>
      <w:r w:rsidR="00FC3F57" w:rsidRPr="006E06DB">
        <w:rPr>
          <w:rFonts w:ascii="Times New Roman" w:hAnsi="Times New Roman" w:cs="Times New Roman"/>
          <w:sz w:val="28"/>
          <w:szCs w:val="28"/>
        </w:rPr>
        <w:t>залишків</w:t>
      </w:r>
      <w:proofErr w:type="spellEnd"/>
      <w:r w:rsidR="00FC3F57" w:rsidRPr="006E06DB">
        <w:rPr>
          <w:rFonts w:ascii="Times New Roman" w:hAnsi="Times New Roman" w:cs="Times New Roman"/>
          <w:sz w:val="28"/>
          <w:szCs w:val="28"/>
        </w:rPr>
        <w:t xml:space="preserve">  за резервами </w:t>
      </w:r>
      <w:proofErr w:type="spellStart"/>
      <w:r w:rsidR="00FC3F57" w:rsidRPr="006E06DB">
        <w:rPr>
          <w:rFonts w:ascii="Times New Roman" w:hAnsi="Times New Roman" w:cs="Times New Roman"/>
          <w:sz w:val="28"/>
          <w:szCs w:val="28"/>
        </w:rPr>
        <w:t>під</w:t>
      </w:r>
      <w:proofErr w:type="spellEnd"/>
      <w:r w:rsidR="00FC3F57" w:rsidRPr="006E06DB">
        <w:rPr>
          <w:rFonts w:ascii="Times New Roman" w:hAnsi="Times New Roman" w:cs="Times New Roman"/>
          <w:sz w:val="28"/>
          <w:szCs w:val="28"/>
        </w:rPr>
        <w:t xml:space="preserve"> </w:t>
      </w:r>
      <w:proofErr w:type="spellStart"/>
      <w:r w:rsidR="00FC3F57" w:rsidRPr="006E06DB">
        <w:rPr>
          <w:rFonts w:ascii="Times New Roman" w:hAnsi="Times New Roman" w:cs="Times New Roman"/>
          <w:sz w:val="28"/>
          <w:szCs w:val="28"/>
        </w:rPr>
        <w:t>заборгованість</w:t>
      </w:r>
      <w:proofErr w:type="spellEnd"/>
      <w:r w:rsidR="00FC3F57" w:rsidRPr="006E06DB">
        <w:rPr>
          <w:rFonts w:ascii="Times New Roman" w:hAnsi="Times New Roman" w:cs="Times New Roman"/>
          <w:sz w:val="28"/>
          <w:szCs w:val="28"/>
        </w:rPr>
        <w:t xml:space="preserve"> за </w:t>
      </w:r>
      <w:proofErr w:type="spellStart"/>
      <w:r w:rsidR="00FC3F57" w:rsidRPr="006E06DB">
        <w:rPr>
          <w:rFonts w:ascii="Times New Roman" w:hAnsi="Times New Roman" w:cs="Times New Roman"/>
          <w:sz w:val="28"/>
          <w:szCs w:val="28"/>
        </w:rPr>
        <w:t>борговими</w:t>
      </w:r>
      <w:proofErr w:type="spellEnd"/>
      <w:r w:rsidR="00FC3F57" w:rsidRPr="006E06DB">
        <w:rPr>
          <w:rFonts w:ascii="Times New Roman" w:hAnsi="Times New Roman" w:cs="Times New Roman"/>
          <w:sz w:val="28"/>
          <w:szCs w:val="28"/>
        </w:rPr>
        <w:t xml:space="preserve"> </w:t>
      </w:r>
      <w:proofErr w:type="spellStart"/>
      <w:r w:rsidR="00FC3F57" w:rsidRPr="006E06DB">
        <w:rPr>
          <w:rFonts w:ascii="Times New Roman" w:hAnsi="Times New Roman" w:cs="Times New Roman"/>
          <w:sz w:val="28"/>
          <w:szCs w:val="28"/>
        </w:rPr>
        <w:t>цінними</w:t>
      </w:r>
      <w:proofErr w:type="spellEnd"/>
      <w:r w:rsidR="00FC3F57" w:rsidRPr="006E06DB">
        <w:rPr>
          <w:rFonts w:ascii="Times New Roman" w:hAnsi="Times New Roman" w:cs="Times New Roman"/>
          <w:sz w:val="28"/>
          <w:szCs w:val="28"/>
        </w:rPr>
        <w:t xml:space="preserve"> </w:t>
      </w:r>
      <w:proofErr w:type="spellStart"/>
      <w:r w:rsidR="00FC3F57" w:rsidRPr="006E06DB">
        <w:rPr>
          <w:rFonts w:ascii="Times New Roman" w:hAnsi="Times New Roman" w:cs="Times New Roman"/>
          <w:sz w:val="28"/>
          <w:szCs w:val="28"/>
        </w:rPr>
        <w:t>паперами</w:t>
      </w:r>
      <w:proofErr w:type="spellEnd"/>
      <w:r w:rsidR="00FC3F57" w:rsidRPr="006E06DB">
        <w:rPr>
          <w:rFonts w:ascii="Times New Roman" w:hAnsi="Times New Roman" w:cs="Times New Roman"/>
          <w:sz w:val="28"/>
          <w:szCs w:val="28"/>
        </w:rPr>
        <w:t xml:space="preserve"> та резервами за </w:t>
      </w:r>
      <w:proofErr w:type="spellStart"/>
      <w:r w:rsidR="00FC3F57" w:rsidRPr="006E06DB">
        <w:rPr>
          <w:rFonts w:ascii="Times New Roman" w:hAnsi="Times New Roman" w:cs="Times New Roman"/>
          <w:sz w:val="28"/>
          <w:szCs w:val="28"/>
        </w:rPr>
        <w:t>іншою</w:t>
      </w:r>
      <w:proofErr w:type="spellEnd"/>
      <w:r w:rsidR="00FC3F57" w:rsidRPr="006E06DB">
        <w:rPr>
          <w:rFonts w:ascii="Times New Roman" w:hAnsi="Times New Roman" w:cs="Times New Roman"/>
          <w:sz w:val="28"/>
          <w:szCs w:val="28"/>
        </w:rPr>
        <w:t xml:space="preserve"> </w:t>
      </w:r>
      <w:proofErr w:type="spellStart"/>
      <w:r w:rsidR="00FC3F57" w:rsidRPr="006E06DB">
        <w:rPr>
          <w:rFonts w:ascii="Times New Roman" w:hAnsi="Times New Roman" w:cs="Times New Roman"/>
          <w:sz w:val="28"/>
          <w:szCs w:val="28"/>
        </w:rPr>
        <w:t>дебіторською</w:t>
      </w:r>
      <w:proofErr w:type="spellEnd"/>
      <w:r w:rsidR="00FC3F57" w:rsidRPr="006E06DB">
        <w:rPr>
          <w:rFonts w:ascii="Times New Roman" w:hAnsi="Times New Roman" w:cs="Times New Roman"/>
          <w:sz w:val="28"/>
          <w:szCs w:val="28"/>
        </w:rPr>
        <w:t xml:space="preserve"> </w:t>
      </w:r>
      <w:proofErr w:type="spellStart"/>
      <w:r w:rsidR="00FC3F57" w:rsidRPr="006E06DB">
        <w:rPr>
          <w:rFonts w:ascii="Times New Roman" w:hAnsi="Times New Roman" w:cs="Times New Roman"/>
          <w:sz w:val="28"/>
          <w:szCs w:val="28"/>
        </w:rPr>
        <w:t>заборгованістю</w:t>
      </w:r>
      <w:proofErr w:type="spellEnd"/>
      <w:r w:rsidR="00FC3F57" w:rsidRPr="006E06DB">
        <w:rPr>
          <w:rFonts w:ascii="Times New Roman" w:hAnsi="Times New Roman" w:cs="Times New Roman"/>
          <w:sz w:val="28"/>
          <w:szCs w:val="28"/>
          <w:lang w:val="uk-UA"/>
        </w:rPr>
        <w:t>»</w:t>
      </w:r>
      <w:r w:rsidRPr="006E06DB">
        <w:rPr>
          <w:rFonts w:ascii="Times New Roman" w:hAnsi="Times New Roman" w:cs="Times New Roman"/>
          <w:sz w:val="28"/>
          <w:szCs w:val="28"/>
          <w:lang w:val="uk-UA"/>
        </w:rPr>
        <w:t>:</w:t>
      </w:r>
      <w:r w:rsidR="009A146A" w:rsidRPr="006E06DB">
        <w:rPr>
          <w:rFonts w:ascii="Times New Roman" w:hAnsi="Times New Roman" w:cs="Times New Roman"/>
          <w:sz w:val="28"/>
          <w:szCs w:val="28"/>
          <w:lang w:val="uk-UA"/>
        </w:rPr>
        <w:t xml:space="preserve"> з</w:t>
      </w:r>
      <w:r w:rsidR="008A41C8" w:rsidRPr="006E06DB">
        <w:rPr>
          <w:rFonts w:ascii="Times New Roman" w:hAnsi="Times New Roman" w:cs="Times New Roman"/>
          <w:sz w:val="28"/>
          <w:szCs w:val="28"/>
          <w:lang w:val="uk-UA"/>
        </w:rPr>
        <w:t xml:space="preserve">і значенням параметра F083=40 зазначається </w:t>
      </w:r>
      <w:r w:rsidR="000E0662" w:rsidRPr="006E06DB">
        <w:rPr>
          <w:rFonts w:ascii="Times New Roman" w:eastAsia="Times New Roman" w:hAnsi="Times New Roman" w:cs="Times New Roman"/>
          <w:sz w:val="28"/>
          <w:szCs w:val="28"/>
          <w:lang w:val="uk-UA" w:eastAsia="uk-UA"/>
        </w:rPr>
        <w:t>розмір</w:t>
      </w:r>
      <w:r w:rsidR="002A6640" w:rsidRPr="006E06DB">
        <w:rPr>
          <w:rFonts w:ascii="Times New Roman" w:eastAsia="Times New Roman" w:hAnsi="Times New Roman" w:cs="Times New Roman"/>
          <w:sz w:val="28"/>
          <w:szCs w:val="28"/>
          <w:lang w:eastAsia="uk-UA"/>
        </w:rPr>
        <w:t xml:space="preserve"> </w:t>
      </w:r>
      <w:r w:rsidR="00EB07C8" w:rsidRPr="006E06DB">
        <w:rPr>
          <w:rFonts w:ascii="Times New Roman" w:eastAsia="Times New Roman" w:hAnsi="Times New Roman" w:cs="Times New Roman"/>
          <w:sz w:val="28"/>
          <w:szCs w:val="28"/>
          <w:lang w:val="uk-UA" w:eastAsia="uk-UA"/>
        </w:rPr>
        <w:t>резерву за активами згідно з МСФЗ</w:t>
      </w:r>
      <w:r w:rsidR="006C1EDD" w:rsidRPr="006E06DB">
        <w:rPr>
          <w:rFonts w:ascii="Times New Roman" w:eastAsia="Times New Roman" w:hAnsi="Times New Roman" w:cs="Times New Roman"/>
          <w:sz w:val="28"/>
          <w:szCs w:val="28"/>
          <w:lang w:val="uk-UA" w:eastAsia="uk-UA"/>
        </w:rPr>
        <w:t xml:space="preserve">, </w:t>
      </w:r>
      <w:r w:rsidR="006C1EDD" w:rsidRPr="006E06DB">
        <w:rPr>
          <w:rFonts w:ascii="Times New Roman" w:hAnsi="Times New Roman" w:cs="Times New Roman"/>
          <w:sz w:val="28"/>
          <w:szCs w:val="28"/>
          <w:lang w:val="uk-UA"/>
        </w:rPr>
        <w:t xml:space="preserve">що обліковується </w:t>
      </w:r>
      <w:r w:rsidR="00FC3F57" w:rsidRPr="006E06DB">
        <w:rPr>
          <w:rFonts w:ascii="Times New Roman" w:hAnsi="Times New Roman" w:cs="Times New Roman"/>
          <w:sz w:val="28"/>
          <w:szCs w:val="28"/>
          <w:lang w:val="uk-UA"/>
        </w:rPr>
        <w:t>за такими балансовими рахунками</w:t>
      </w:r>
      <w:r w:rsidR="008A41C8" w:rsidRPr="006E06DB">
        <w:rPr>
          <w:rFonts w:ascii="Times New Roman" w:hAnsi="Times New Roman" w:cs="Times New Roman"/>
          <w:sz w:val="28"/>
          <w:szCs w:val="28"/>
          <w:lang w:val="uk-UA"/>
        </w:rPr>
        <w:t>: 1419КА, 1429КА, 3119КА, 3219КА</w:t>
      </w:r>
      <w:r w:rsidR="006C1EDD" w:rsidRPr="006E06DB">
        <w:rPr>
          <w:rFonts w:ascii="Times New Roman" w:hAnsi="Times New Roman" w:cs="Times New Roman"/>
          <w:sz w:val="28"/>
          <w:szCs w:val="28"/>
          <w:lang w:val="uk-UA"/>
        </w:rPr>
        <w:t xml:space="preserve">, 1890КА, 2890КА, </w:t>
      </w:r>
      <w:r w:rsidR="007E027C" w:rsidRPr="006E06DB">
        <w:rPr>
          <w:rFonts w:ascii="Times New Roman" w:hAnsi="Times New Roman" w:cs="Times New Roman"/>
          <w:sz w:val="28"/>
          <w:szCs w:val="28"/>
          <w:lang w:val="uk-UA"/>
        </w:rPr>
        <w:t xml:space="preserve">3590КА, </w:t>
      </w:r>
      <w:r w:rsidR="006C1EDD" w:rsidRPr="006E06DB">
        <w:rPr>
          <w:rFonts w:ascii="Times New Roman" w:hAnsi="Times New Roman" w:cs="Times New Roman"/>
          <w:sz w:val="28"/>
          <w:szCs w:val="28"/>
          <w:lang w:val="uk-UA"/>
        </w:rPr>
        <w:t>3599КА</w:t>
      </w:r>
      <w:r w:rsidR="008A41C8" w:rsidRPr="006E06DB">
        <w:rPr>
          <w:rFonts w:ascii="Times New Roman" w:hAnsi="Times New Roman" w:cs="Times New Roman"/>
          <w:sz w:val="28"/>
          <w:szCs w:val="28"/>
          <w:lang w:val="uk-UA"/>
        </w:rPr>
        <w:t>.</w:t>
      </w:r>
    </w:p>
    <w:p w14:paraId="50E3C540" w14:textId="77777777" w:rsidR="009F40F7" w:rsidRPr="006E06DB"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6E06DB" w:rsidRDefault="00A02E60" w:rsidP="007646A5">
      <w:pPr>
        <w:pStyle w:val="a4"/>
        <w:numPr>
          <w:ilvl w:val="1"/>
          <w:numId w:val="13"/>
        </w:numPr>
        <w:tabs>
          <w:tab w:val="left" w:pos="1134"/>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Показник A07F52</w:t>
      </w:r>
      <w:r w:rsidR="0006089D" w:rsidRPr="006E06DB">
        <w:rPr>
          <w:rFonts w:ascii="Times New Roman" w:hAnsi="Times New Roman" w:cs="Times New Roman"/>
          <w:sz w:val="28"/>
          <w:szCs w:val="28"/>
          <w:lang w:val="uk-UA"/>
        </w:rPr>
        <w:t xml:space="preserve"> «Сума залишків за капіталом і акціями інвестиційних фондів»</w:t>
      </w:r>
      <w:r w:rsidRPr="006E06DB">
        <w:rPr>
          <w:rFonts w:ascii="Times New Roman" w:hAnsi="Times New Roman" w:cs="Times New Roman"/>
          <w:sz w:val="28"/>
          <w:szCs w:val="28"/>
          <w:lang w:val="uk-UA"/>
        </w:rPr>
        <w:t xml:space="preserve">: </w:t>
      </w:r>
    </w:p>
    <w:p w14:paraId="58A2DF35" w14:textId="77777777" w:rsidR="005026C6" w:rsidRPr="006E06DB"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8A41C8" w:rsidRPr="006E06DB">
        <w:rPr>
          <w:rFonts w:ascii="Times New Roman" w:hAnsi="Times New Roman" w:cs="Times New Roman"/>
          <w:sz w:val="28"/>
          <w:szCs w:val="28"/>
          <w:lang w:val="uk-UA"/>
        </w:rPr>
        <w:t xml:space="preserve">наченням параметра F083=11 </w:t>
      </w:r>
      <w:proofErr w:type="spellStart"/>
      <w:r w:rsidR="005026C6" w:rsidRPr="006E06DB">
        <w:rPr>
          <w:rFonts w:ascii="Times New Roman" w:eastAsia="Times New Roman" w:hAnsi="Times New Roman" w:cs="Times New Roman"/>
          <w:sz w:val="28"/>
          <w:szCs w:val="28"/>
          <w:lang w:eastAsia="uk-UA"/>
        </w:rPr>
        <w:t>зазначається</w:t>
      </w:r>
      <w:proofErr w:type="spellEnd"/>
      <w:r w:rsidR="005026C6" w:rsidRPr="006E06DB">
        <w:rPr>
          <w:rFonts w:ascii="Times New Roman" w:eastAsia="Times New Roman" w:hAnsi="Times New Roman" w:cs="Times New Roman"/>
          <w:sz w:val="28"/>
          <w:szCs w:val="28"/>
          <w:lang w:val="uk-UA" w:eastAsia="uk-UA"/>
        </w:rPr>
        <w:t>:</w:t>
      </w:r>
    </w:p>
    <w:p w14:paraId="4D35C61B" w14:textId="1B298378" w:rsidR="008A41C8" w:rsidRPr="006E06DB" w:rsidRDefault="005026C6" w:rsidP="005026C6">
      <w:pPr>
        <w:pStyle w:val="a4"/>
        <w:numPr>
          <w:ilvl w:val="0"/>
          <w:numId w:val="20"/>
        </w:numPr>
        <w:tabs>
          <w:tab w:val="left" w:pos="851"/>
        </w:tabs>
        <w:spacing w:line="240" w:lineRule="auto"/>
        <w:ind w:left="284" w:firstLine="283"/>
        <w:jc w:val="both"/>
        <w:rPr>
          <w:rFonts w:ascii="Times New Roman" w:hAnsi="Times New Roman" w:cs="Times New Roman"/>
          <w:sz w:val="28"/>
          <w:szCs w:val="28"/>
          <w:lang w:val="uk-UA"/>
        </w:rPr>
      </w:pPr>
      <w:r w:rsidRPr="006E06DB">
        <w:rPr>
          <w:rFonts w:ascii="Times New Roman" w:eastAsia="Calibri" w:hAnsi="Times New Roman" w:cs="Times New Roman"/>
          <w:sz w:val="28"/>
          <w:szCs w:val="28"/>
        </w:rPr>
        <w:t xml:space="preserve">борг за активом, </w:t>
      </w:r>
      <w:proofErr w:type="spellStart"/>
      <w:r w:rsidRPr="006E06DB">
        <w:rPr>
          <w:rFonts w:ascii="Times New Roman" w:eastAsia="Calibri" w:hAnsi="Times New Roman" w:cs="Times New Roman"/>
          <w:sz w:val="28"/>
          <w:szCs w:val="28"/>
        </w:rPr>
        <w:t>крім</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нарахованих</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доходів</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що</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обліковується</w:t>
      </w:r>
      <w:proofErr w:type="spellEnd"/>
      <w:r w:rsidRPr="006E06DB">
        <w:rPr>
          <w:rFonts w:ascii="Times New Roman" w:eastAsia="Calibri" w:hAnsi="Times New Roman" w:cs="Times New Roman"/>
          <w:sz w:val="28"/>
          <w:szCs w:val="28"/>
        </w:rPr>
        <w:t xml:space="preserve"> за такими </w:t>
      </w:r>
      <w:proofErr w:type="spellStart"/>
      <w:r w:rsidRPr="006E06DB">
        <w:rPr>
          <w:rFonts w:ascii="Times New Roman" w:eastAsia="Calibri" w:hAnsi="Times New Roman" w:cs="Times New Roman"/>
          <w:sz w:val="28"/>
          <w:szCs w:val="28"/>
        </w:rPr>
        <w:t>балансовими</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рахунками</w:t>
      </w:r>
      <w:proofErr w:type="spellEnd"/>
      <w:r w:rsidR="008A41C8" w:rsidRPr="006E06DB">
        <w:rPr>
          <w:rFonts w:ascii="Times New Roman" w:hAnsi="Times New Roman" w:cs="Times New Roman"/>
          <w:sz w:val="28"/>
          <w:szCs w:val="28"/>
          <w:lang w:val="uk-UA"/>
        </w:rPr>
        <w:t>: 3002А, 3003А, 3005А, 3102А, 3103А, 3105А, 3412A, 3413A, 3415A, 3422A, 3423A, 3425A, 4102A, 4103A, 4105A, 4202A, 4203A, 4205A</w:t>
      </w:r>
      <w:r w:rsidR="000C1AE8" w:rsidRPr="006E06DB">
        <w:rPr>
          <w:rFonts w:ascii="Times New Roman" w:hAnsi="Times New Roman" w:cs="Times New Roman"/>
          <w:sz w:val="28"/>
          <w:szCs w:val="28"/>
          <w:lang w:val="uk-UA"/>
        </w:rPr>
        <w:t>;</w:t>
      </w:r>
    </w:p>
    <w:p w14:paraId="49F542AB" w14:textId="0775E469" w:rsidR="005026C6" w:rsidRPr="006E06DB" w:rsidRDefault="005026C6" w:rsidP="005026C6">
      <w:pPr>
        <w:pStyle w:val="a4"/>
        <w:numPr>
          <w:ilvl w:val="0"/>
          <w:numId w:val="20"/>
        </w:numPr>
        <w:tabs>
          <w:tab w:val="left" w:pos="851"/>
        </w:tabs>
        <w:spacing w:line="240" w:lineRule="auto"/>
        <w:ind w:left="284" w:firstLine="283"/>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сума дооцінки, що обліковується за такими балансовими рахунками: 3007A, 3107A</w:t>
      </w:r>
    </w:p>
    <w:p w14:paraId="22FDD047" w14:textId="43797FF0" w:rsidR="000C1AE8" w:rsidRPr="006E06DB"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8A41C8" w:rsidRPr="006E06DB">
        <w:rPr>
          <w:rFonts w:ascii="Times New Roman" w:hAnsi="Times New Roman" w:cs="Times New Roman"/>
          <w:sz w:val="28"/>
          <w:szCs w:val="28"/>
          <w:lang w:val="uk-UA"/>
        </w:rPr>
        <w:t>наченням параметра F083=12</w:t>
      </w:r>
      <w:r w:rsidR="0066161F" w:rsidRPr="006E06DB">
        <w:rPr>
          <w:rFonts w:ascii="Times New Roman" w:hAnsi="Times New Roman" w:cs="Times New Roman"/>
          <w:sz w:val="28"/>
          <w:szCs w:val="28"/>
          <w:lang w:val="uk-UA"/>
        </w:rPr>
        <w:t xml:space="preserve"> </w:t>
      </w:r>
      <w:proofErr w:type="spellStart"/>
      <w:r w:rsidR="005026C6" w:rsidRPr="006E06DB">
        <w:rPr>
          <w:rFonts w:ascii="Times New Roman" w:eastAsia="Calibri" w:hAnsi="Times New Roman" w:cs="Times New Roman"/>
          <w:sz w:val="28"/>
          <w:szCs w:val="28"/>
        </w:rPr>
        <w:t>зазначається</w:t>
      </w:r>
      <w:proofErr w:type="spellEnd"/>
      <w:r w:rsidR="005026C6" w:rsidRPr="006E06DB">
        <w:rPr>
          <w:rFonts w:ascii="Times New Roman" w:eastAsia="Calibri" w:hAnsi="Times New Roman" w:cs="Times New Roman"/>
          <w:sz w:val="28"/>
          <w:szCs w:val="28"/>
        </w:rPr>
        <w:t xml:space="preserve"> сума </w:t>
      </w:r>
      <w:proofErr w:type="spellStart"/>
      <w:r w:rsidR="005026C6" w:rsidRPr="006E06DB">
        <w:rPr>
          <w:rFonts w:ascii="Times New Roman" w:eastAsia="Calibri" w:hAnsi="Times New Roman" w:cs="Times New Roman"/>
          <w:sz w:val="28"/>
          <w:szCs w:val="28"/>
        </w:rPr>
        <w:t>нарахованих</w:t>
      </w:r>
      <w:proofErr w:type="spellEnd"/>
      <w:r w:rsidR="005026C6" w:rsidRPr="006E06DB">
        <w:rPr>
          <w:rFonts w:ascii="Times New Roman" w:eastAsia="Calibri" w:hAnsi="Times New Roman" w:cs="Times New Roman"/>
          <w:sz w:val="28"/>
          <w:szCs w:val="28"/>
        </w:rPr>
        <w:t xml:space="preserve"> </w:t>
      </w:r>
      <w:proofErr w:type="spellStart"/>
      <w:r w:rsidR="005026C6" w:rsidRPr="006E06DB">
        <w:rPr>
          <w:rFonts w:ascii="Times New Roman" w:eastAsia="Calibri" w:hAnsi="Times New Roman" w:cs="Times New Roman"/>
          <w:sz w:val="28"/>
          <w:szCs w:val="28"/>
        </w:rPr>
        <w:t>доходів</w:t>
      </w:r>
      <w:proofErr w:type="spellEnd"/>
      <w:r w:rsidR="005026C6" w:rsidRPr="006E06DB">
        <w:t xml:space="preserve"> </w:t>
      </w:r>
      <w:r w:rsidR="005026C6" w:rsidRPr="006E06DB">
        <w:rPr>
          <w:rFonts w:ascii="Times New Roman" w:eastAsia="Calibri" w:hAnsi="Times New Roman" w:cs="Times New Roman"/>
          <w:sz w:val="28"/>
          <w:szCs w:val="28"/>
        </w:rPr>
        <w:t xml:space="preserve"> за боргом за активом, </w:t>
      </w:r>
      <w:proofErr w:type="spellStart"/>
      <w:r w:rsidR="005026C6" w:rsidRPr="006E06DB">
        <w:rPr>
          <w:rFonts w:ascii="Times New Roman" w:eastAsia="Calibri" w:hAnsi="Times New Roman" w:cs="Times New Roman"/>
          <w:sz w:val="28"/>
          <w:szCs w:val="28"/>
        </w:rPr>
        <w:t>що</w:t>
      </w:r>
      <w:proofErr w:type="spellEnd"/>
      <w:r w:rsidR="005026C6" w:rsidRPr="006E06DB">
        <w:rPr>
          <w:rFonts w:ascii="Times New Roman" w:eastAsia="Calibri" w:hAnsi="Times New Roman" w:cs="Times New Roman"/>
          <w:sz w:val="28"/>
          <w:szCs w:val="28"/>
        </w:rPr>
        <w:t xml:space="preserve"> </w:t>
      </w:r>
      <w:proofErr w:type="spellStart"/>
      <w:r w:rsidR="005026C6" w:rsidRPr="006E06DB">
        <w:rPr>
          <w:rFonts w:ascii="Times New Roman" w:eastAsia="Calibri" w:hAnsi="Times New Roman" w:cs="Times New Roman"/>
          <w:sz w:val="28"/>
          <w:szCs w:val="28"/>
        </w:rPr>
        <w:t>обліковується</w:t>
      </w:r>
      <w:proofErr w:type="spellEnd"/>
      <w:r w:rsidR="005026C6" w:rsidRPr="006E06DB">
        <w:rPr>
          <w:rFonts w:ascii="Times New Roman" w:eastAsia="Calibri" w:hAnsi="Times New Roman" w:cs="Times New Roman"/>
          <w:sz w:val="28"/>
          <w:szCs w:val="28"/>
        </w:rPr>
        <w:t xml:space="preserve"> за такими </w:t>
      </w:r>
      <w:proofErr w:type="spellStart"/>
      <w:r w:rsidR="005026C6" w:rsidRPr="006E06DB">
        <w:rPr>
          <w:rFonts w:ascii="Times New Roman" w:eastAsia="Calibri" w:hAnsi="Times New Roman" w:cs="Times New Roman"/>
          <w:sz w:val="28"/>
          <w:szCs w:val="28"/>
        </w:rPr>
        <w:t>балансовими</w:t>
      </w:r>
      <w:proofErr w:type="spellEnd"/>
      <w:r w:rsidR="005026C6" w:rsidRPr="006E06DB">
        <w:rPr>
          <w:rFonts w:ascii="Times New Roman" w:eastAsia="Calibri" w:hAnsi="Times New Roman" w:cs="Times New Roman"/>
          <w:sz w:val="28"/>
          <w:szCs w:val="28"/>
        </w:rPr>
        <w:t xml:space="preserve"> </w:t>
      </w:r>
      <w:proofErr w:type="spellStart"/>
      <w:r w:rsidR="005026C6" w:rsidRPr="006E06DB">
        <w:rPr>
          <w:rFonts w:ascii="Times New Roman" w:eastAsia="Calibri" w:hAnsi="Times New Roman" w:cs="Times New Roman"/>
          <w:sz w:val="28"/>
          <w:szCs w:val="28"/>
        </w:rPr>
        <w:t>рахунками</w:t>
      </w:r>
      <w:proofErr w:type="spellEnd"/>
      <w:r w:rsidR="008A41C8" w:rsidRPr="006E06DB">
        <w:rPr>
          <w:rFonts w:ascii="Times New Roman" w:hAnsi="Times New Roman" w:cs="Times New Roman"/>
          <w:sz w:val="28"/>
          <w:szCs w:val="28"/>
          <w:lang w:val="uk-UA"/>
        </w:rPr>
        <w:t>: 3008А, 3018А, 3418A, 3428A, 4108A, 4208A</w:t>
      </w:r>
      <w:r w:rsidR="000C1AE8" w:rsidRPr="006E06DB">
        <w:rPr>
          <w:rFonts w:ascii="Times New Roman" w:hAnsi="Times New Roman" w:cs="Times New Roman"/>
          <w:sz w:val="28"/>
          <w:szCs w:val="28"/>
          <w:lang w:val="uk-UA"/>
        </w:rPr>
        <w:t xml:space="preserve">; </w:t>
      </w:r>
    </w:p>
    <w:p w14:paraId="78DAAB20" w14:textId="556BBC0E" w:rsidR="008A41C8" w:rsidRPr="006E06DB"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8A41C8" w:rsidRPr="006E06DB">
        <w:rPr>
          <w:rFonts w:ascii="Times New Roman" w:hAnsi="Times New Roman" w:cs="Times New Roman"/>
          <w:sz w:val="28"/>
          <w:szCs w:val="28"/>
          <w:lang w:val="uk-UA"/>
        </w:rPr>
        <w:t>наченням параметра F083=</w:t>
      </w:r>
      <w:r w:rsidR="005026C6" w:rsidRPr="006E06DB">
        <w:rPr>
          <w:rFonts w:ascii="Times New Roman" w:hAnsi="Times New Roman" w:cs="Times New Roman"/>
          <w:sz w:val="28"/>
          <w:szCs w:val="28"/>
          <w:lang w:val="uk-UA"/>
        </w:rPr>
        <w:t>40</w:t>
      </w:r>
      <w:r w:rsidR="002A66B7" w:rsidRPr="006E06DB">
        <w:rPr>
          <w:rFonts w:ascii="Times New Roman" w:hAnsi="Times New Roman" w:cs="Times New Roman"/>
          <w:sz w:val="28"/>
          <w:szCs w:val="28"/>
        </w:rPr>
        <w:t xml:space="preserve"> </w:t>
      </w:r>
      <w:r w:rsidR="005026C6" w:rsidRPr="006E06DB">
        <w:rPr>
          <w:rFonts w:ascii="Times New Roman" w:hAnsi="Times New Roman" w:cs="Times New Roman"/>
          <w:sz w:val="28"/>
          <w:szCs w:val="28"/>
          <w:lang w:val="uk-UA"/>
        </w:rPr>
        <w:t>зазначається</w:t>
      </w:r>
      <w:r w:rsidR="008A41C8" w:rsidRPr="006E06DB">
        <w:rPr>
          <w:rFonts w:ascii="Times New Roman" w:hAnsi="Times New Roman" w:cs="Times New Roman"/>
          <w:sz w:val="28"/>
          <w:szCs w:val="28"/>
          <w:lang w:val="uk-UA"/>
        </w:rPr>
        <w:t xml:space="preserve"> </w:t>
      </w:r>
      <w:proofErr w:type="spellStart"/>
      <w:r w:rsidR="008A41C8" w:rsidRPr="006E06DB">
        <w:rPr>
          <w:rFonts w:ascii="Times New Roman" w:hAnsi="Times New Roman" w:cs="Times New Roman"/>
          <w:sz w:val="28"/>
          <w:szCs w:val="28"/>
          <w:lang w:val="uk-UA"/>
        </w:rPr>
        <w:t>зазначається</w:t>
      </w:r>
      <w:proofErr w:type="spellEnd"/>
      <w:r w:rsidR="000C1AE8" w:rsidRPr="006E06DB">
        <w:rPr>
          <w:rFonts w:ascii="Times New Roman" w:hAnsi="Times New Roman" w:cs="Times New Roman"/>
          <w:sz w:val="28"/>
          <w:szCs w:val="28"/>
          <w:lang w:val="uk-UA"/>
        </w:rPr>
        <w:t xml:space="preserve"> </w:t>
      </w:r>
      <w:r w:rsidR="008A41C8" w:rsidRPr="006E06DB">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6E06DB">
        <w:rPr>
          <w:rFonts w:ascii="Times New Roman" w:hAnsi="Times New Roman" w:cs="Times New Roman"/>
          <w:sz w:val="28"/>
          <w:szCs w:val="28"/>
          <w:lang w:val="uk-UA"/>
        </w:rPr>
        <w:t>.</w:t>
      </w:r>
    </w:p>
    <w:p w14:paraId="7FC87A06" w14:textId="77777777" w:rsidR="00542E72" w:rsidRPr="006E06DB"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6E06DB" w:rsidRDefault="00A02E60" w:rsidP="007646A5">
      <w:pPr>
        <w:pStyle w:val="a4"/>
        <w:numPr>
          <w:ilvl w:val="1"/>
          <w:numId w:val="13"/>
        </w:numPr>
        <w:tabs>
          <w:tab w:val="left" w:pos="1134"/>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Показник </w:t>
      </w:r>
      <w:r w:rsidR="009A146A" w:rsidRPr="006E06DB">
        <w:rPr>
          <w:rFonts w:ascii="Times New Roman" w:hAnsi="Times New Roman" w:cs="Times New Roman"/>
          <w:sz w:val="28"/>
          <w:szCs w:val="28"/>
          <w:lang w:val="uk-UA"/>
        </w:rPr>
        <w:t>A07F83</w:t>
      </w:r>
      <w:r w:rsidR="0006089D" w:rsidRPr="006E06DB">
        <w:rPr>
          <w:rFonts w:ascii="Times New Roman" w:hAnsi="Times New Roman" w:cs="Times New Roman"/>
          <w:sz w:val="28"/>
          <w:szCs w:val="28"/>
          <w:lang w:val="uk-UA"/>
        </w:rPr>
        <w:t xml:space="preserve"> «Сума залишків за депозитними сертифікатами НБУ»</w:t>
      </w:r>
      <w:r w:rsidR="009A146A" w:rsidRPr="006E06DB">
        <w:rPr>
          <w:rFonts w:ascii="Times New Roman" w:hAnsi="Times New Roman" w:cs="Times New Roman"/>
          <w:sz w:val="28"/>
          <w:szCs w:val="28"/>
          <w:lang w:val="uk-UA"/>
        </w:rPr>
        <w:t>:</w:t>
      </w:r>
    </w:p>
    <w:p w14:paraId="50ADFA0F" w14:textId="77777777" w:rsidR="00B07B48" w:rsidRPr="006E06DB"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0C1AE8" w:rsidRPr="006E06DB">
        <w:rPr>
          <w:rFonts w:ascii="Times New Roman" w:hAnsi="Times New Roman" w:cs="Times New Roman"/>
          <w:sz w:val="28"/>
          <w:szCs w:val="28"/>
          <w:lang w:val="uk-UA"/>
        </w:rPr>
        <w:t>наченням параметра F083=11 зазначається</w:t>
      </w:r>
      <w:r w:rsidR="00B07B48" w:rsidRPr="006E06DB">
        <w:rPr>
          <w:rFonts w:ascii="Times New Roman" w:hAnsi="Times New Roman" w:cs="Times New Roman"/>
          <w:sz w:val="28"/>
          <w:szCs w:val="28"/>
          <w:lang w:val="uk-UA"/>
        </w:rPr>
        <w:t>:</w:t>
      </w:r>
    </w:p>
    <w:p w14:paraId="7F3007B0" w14:textId="73F09F43" w:rsidR="000C1AE8" w:rsidRPr="006E06DB" w:rsidRDefault="00B07B48" w:rsidP="00B07B48">
      <w:pPr>
        <w:pStyle w:val="a4"/>
        <w:numPr>
          <w:ilvl w:val="0"/>
          <w:numId w:val="21"/>
        </w:numPr>
        <w:tabs>
          <w:tab w:val="left" w:pos="851"/>
        </w:tabs>
        <w:spacing w:after="0" w:line="240" w:lineRule="auto"/>
        <w:jc w:val="both"/>
        <w:rPr>
          <w:rFonts w:ascii="Times New Roman" w:hAnsi="Times New Roman" w:cs="Times New Roman"/>
          <w:sz w:val="28"/>
          <w:szCs w:val="28"/>
          <w:lang w:val="uk-UA"/>
        </w:rPr>
      </w:pPr>
      <w:r w:rsidRPr="006E06DB">
        <w:rPr>
          <w:rFonts w:ascii="Times New Roman" w:eastAsia="Calibri" w:hAnsi="Times New Roman" w:cs="Times New Roman"/>
          <w:sz w:val="28"/>
          <w:szCs w:val="28"/>
        </w:rPr>
        <w:t xml:space="preserve">борг за активом, </w:t>
      </w:r>
      <w:proofErr w:type="spellStart"/>
      <w:r w:rsidRPr="006E06DB">
        <w:rPr>
          <w:rFonts w:ascii="Times New Roman" w:eastAsia="Calibri" w:hAnsi="Times New Roman" w:cs="Times New Roman"/>
          <w:sz w:val="28"/>
          <w:szCs w:val="28"/>
        </w:rPr>
        <w:t>крім</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нарахованих</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доходів</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що</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обліковується</w:t>
      </w:r>
      <w:proofErr w:type="spellEnd"/>
      <w:r w:rsidRPr="006E06DB">
        <w:rPr>
          <w:rFonts w:ascii="Times New Roman" w:eastAsia="Calibri" w:hAnsi="Times New Roman" w:cs="Times New Roman"/>
          <w:sz w:val="28"/>
          <w:szCs w:val="28"/>
        </w:rPr>
        <w:t xml:space="preserve"> за такими </w:t>
      </w:r>
      <w:proofErr w:type="spellStart"/>
      <w:r w:rsidRPr="006E06DB">
        <w:rPr>
          <w:rFonts w:ascii="Times New Roman" w:eastAsia="Calibri" w:hAnsi="Times New Roman" w:cs="Times New Roman"/>
          <w:sz w:val="28"/>
          <w:szCs w:val="28"/>
        </w:rPr>
        <w:t>балансовими</w:t>
      </w:r>
      <w:proofErr w:type="spellEnd"/>
      <w:r w:rsidRPr="006E06DB">
        <w:rPr>
          <w:rFonts w:ascii="Times New Roman" w:eastAsia="Calibri" w:hAnsi="Times New Roman" w:cs="Times New Roman"/>
          <w:sz w:val="28"/>
          <w:szCs w:val="28"/>
        </w:rPr>
        <w:t xml:space="preserve"> </w:t>
      </w:r>
      <w:proofErr w:type="spellStart"/>
      <w:r w:rsidRPr="006E06DB">
        <w:rPr>
          <w:rFonts w:ascii="Times New Roman" w:eastAsia="Calibri" w:hAnsi="Times New Roman" w:cs="Times New Roman"/>
          <w:sz w:val="28"/>
          <w:szCs w:val="28"/>
        </w:rPr>
        <w:t>рахунками</w:t>
      </w:r>
      <w:proofErr w:type="spellEnd"/>
      <w:r w:rsidR="000C1AE8" w:rsidRPr="006E06DB">
        <w:rPr>
          <w:rFonts w:ascii="Times New Roman" w:hAnsi="Times New Roman" w:cs="Times New Roman"/>
          <w:sz w:val="28"/>
          <w:szCs w:val="28"/>
          <w:lang w:val="uk-UA"/>
        </w:rPr>
        <w:t xml:space="preserve">: 1430А, 1440А, 1450А; </w:t>
      </w:r>
    </w:p>
    <w:p w14:paraId="73D73CC3" w14:textId="77777777" w:rsidR="00B07B48" w:rsidRPr="006E06DB" w:rsidRDefault="00B07B48" w:rsidP="00B07B48">
      <w:pPr>
        <w:pStyle w:val="a4"/>
        <w:numPr>
          <w:ilvl w:val="0"/>
          <w:numId w:val="21"/>
        </w:num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сума дооцінки, що обліковується за такими балансовими рахунками: 1435A, 1455A;</w:t>
      </w:r>
    </w:p>
    <w:p w14:paraId="70A3EAD6" w14:textId="4F7A094E" w:rsidR="000C1AE8" w:rsidRPr="006E06DB"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0C1AE8" w:rsidRPr="006E06DB">
        <w:rPr>
          <w:rFonts w:ascii="Times New Roman" w:hAnsi="Times New Roman" w:cs="Times New Roman"/>
          <w:sz w:val="28"/>
          <w:szCs w:val="28"/>
          <w:lang w:val="uk-UA"/>
        </w:rPr>
        <w:t>наченням параметра F083=12</w:t>
      </w:r>
      <w:r w:rsidR="0066161F" w:rsidRPr="006E06DB">
        <w:rPr>
          <w:rFonts w:ascii="Times New Roman" w:hAnsi="Times New Roman" w:cs="Times New Roman"/>
          <w:sz w:val="28"/>
          <w:szCs w:val="28"/>
          <w:lang w:val="uk-UA"/>
        </w:rPr>
        <w:t xml:space="preserve"> </w:t>
      </w:r>
      <w:proofErr w:type="spellStart"/>
      <w:r w:rsidR="00B07B48" w:rsidRPr="006E06DB">
        <w:rPr>
          <w:rFonts w:ascii="Times New Roman" w:eastAsia="Calibri" w:hAnsi="Times New Roman" w:cs="Times New Roman"/>
          <w:sz w:val="28"/>
          <w:szCs w:val="28"/>
        </w:rPr>
        <w:t>зазначається</w:t>
      </w:r>
      <w:proofErr w:type="spellEnd"/>
      <w:r w:rsidR="00B07B48" w:rsidRPr="006E06DB">
        <w:rPr>
          <w:rFonts w:ascii="Times New Roman" w:eastAsia="Calibri" w:hAnsi="Times New Roman" w:cs="Times New Roman"/>
          <w:sz w:val="28"/>
          <w:szCs w:val="28"/>
        </w:rPr>
        <w:t xml:space="preserve"> сума </w:t>
      </w:r>
      <w:proofErr w:type="spellStart"/>
      <w:r w:rsidR="00B07B48" w:rsidRPr="006E06DB">
        <w:rPr>
          <w:rFonts w:ascii="Times New Roman" w:eastAsia="Calibri" w:hAnsi="Times New Roman" w:cs="Times New Roman"/>
          <w:sz w:val="28"/>
          <w:szCs w:val="28"/>
        </w:rPr>
        <w:t>нарахованих</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доходів</w:t>
      </w:r>
      <w:proofErr w:type="spellEnd"/>
      <w:r w:rsidR="00B07B48" w:rsidRPr="006E06DB">
        <w:t xml:space="preserve"> </w:t>
      </w:r>
      <w:r w:rsidR="00B07B48" w:rsidRPr="006E06DB">
        <w:rPr>
          <w:rFonts w:ascii="Times New Roman" w:eastAsia="Calibri" w:hAnsi="Times New Roman" w:cs="Times New Roman"/>
          <w:sz w:val="28"/>
          <w:szCs w:val="28"/>
        </w:rPr>
        <w:t xml:space="preserve"> за боргом за активом, </w:t>
      </w:r>
      <w:proofErr w:type="spellStart"/>
      <w:r w:rsidR="00B07B48" w:rsidRPr="006E06DB">
        <w:rPr>
          <w:rFonts w:ascii="Times New Roman" w:eastAsia="Calibri" w:hAnsi="Times New Roman" w:cs="Times New Roman"/>
          <w:sz w:val="28"/>
          <w:szCs w:val="28"/>
        </w:rPr>
        <w:t>що</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обліковується</w:t>
      </w:r>
      <w:proofErr w:type="spellEnd"/>
      <w:r w:rsidR="00B07B48" w:rsidRPr="006E06DB">
        <w:rPr>
          <w:rFonts w:ascii="Times New Roman" w:eastAsia="Calibri" w:hAnsi="Times New Roman" w:cs="Times New Roman"/>
          <w:sz w:val="28"/>
          <w:szCs w:val="28"/>
        </w:rPr>
        <w:t xml:space="preserve"> за такими </w:t>
      </w:r>
      <w:proofErr w:type="spellStart"/>
      <w:r w:rsidR="00B07B48" w:rsidRPr="006E06DB">
        <w:rPr>
          <w:rFonts w:ascii="Times New Roman" w:eastAsia="Calibri" w:hAnsi="Times New Roman" w:cs="Times New Roman"/>
          <w:sz w:val="28"/>
          <w:szCs w:val="28"/>
        </w:rPr>
        <w:t>балансовими</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рахунками</w:t>
      </w:r>
      <w:proofErr w:type="spellEnd"/>
      <w:r w:rsidR="000C1AE8" w:rsidRPr="006E06DB">
        <w:rPr>
          <w:rFonts w:ascii="Times New Roman" w:hAnsi="Times New Roman" w:cs="Times New Roman"/>
          <w:sz w:val="28"/>
          <w:szCs w:val="28"/>
          <w:lang w:val="uk-UA"/>
        </w:rPr>
        <w:t>: 1438А, 1448А, 1458А;</w:t>
      </w:r>
    </w:p>
    <w:p w14:paraId="5B751657" w14:textId="726483E0" w:rsidR="000C1AE8" w:rsidRPr="006E06DB"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0C1AE8" w:rsidRPr="006E06DB">
        <w:rPr>
          <w:rFonts w:ascii="Times New Roman" w:hAnsi="Times New Roman" w:cs="Times New Roman"/>
          <w:sz w:val="28"/>
          <w:szCs w:val="28"/>
          <w:lang w:val="uk-UA"/>
        </w:rPr>
        <w:t xml:space="preserve">наченням параметра F083=10 зазначається </w:t>
      </w:r>
      <w:r w:rsidR="00BC3BF5" w:rsidRPr="006E06DB">
        <w:rPr>
          <w:rFonts w:ascii="Times New Roman" w:eastAsia="Times New Roman" w:hAnsi="Times New Roman" w:cs="Times New Roman"/>
          <w:sz w:val="28"/>
          <w:szCs w:val="28"/>
          <w:lang w:val="uk-UA" w:eastAsia="uk-UA"/>
        </w:rPr>
        <w:t xml:space="preserve">сума </w:t>
      </w:r>
      <w:r w:rsidR="00542E72" w:rsidRPr="006E06DB">
        <w:rPr>
          <w:rFonts w:ascii="Times New Roman" w:eastAsia="Times New Roman" w:hAnsi="Times New Roman" w:cs="Times New Roman"/>
          <w:sz w:val="28"/>
          <w:szCs w:val="28"/>
          <w:lang w:eastAsia="uk-UA"/>
        </w:rPr>
        <w:t>дисконт</w:t>
      </w:r>
      <w:r w:rsidR="00BC3BF5" w:rsidRPr="006E06DB">
        <w:rPr>
          <w:rFonts w:ascii="Times New Roman" w:eastAsia="Times New Roman" w:hAnsi="Times New Roman" w:cs="Times New Roman"/>
          <w:sz w:val="28"/>
          <w:szCs w:val="28"/>
          <w:lang w:val="uk-UA" w:eastAsia="uk-UA"/>
        </w:rPr>
        <w:t>у</w:t>
      </w:r>
      <w:r w:rsidR="00542E72" w:rsidRPr="006E06DB">
        <w:rPr>
          <w:rFonts w:ascii="Times New Roman" w:eastAsia="Times New Roman" w:hAnsi="Times New Roman" w:cs="Times New Roman"/>
          <w:sz w:val="28"/>
          <w:szCs w:val="28"/>
          <w:lang w:eastAsia="uk-UA"/>
        </w:rPr>
        <w:t>/</w:t>
      </w:r>
      <w:proofErr w:type="spellStart"/>
      <w:r w:rsidR="00542E72" w:rsidRPr="006E06DB">
        <w:rPr>
          <w:rFonts w:ascii="Times New Roman" w:eastAsia="Times New Roman" w:hAnsi="Times New Roman" w:cs="Times New Roman"/>
          <w:sz w:val="28"/>
          <w:szCs w:val="28"/>
          <w:lang w:eastAsia="uk-UA"/>
        </w:rPr>
        <w:t>премі</w:t>
      </w:r>
      <w:proofErr w:type="spellEnd"/>
      <w:r w:rsidR="00BC3BF5" w:rsidRPr="006E06DB">
        <w:rPr>
          <w:rFonts w:ascii="Times New Roman" w:eastAsia="Times New Roman" w:hAnsi="Times New Roman" w:cs="Times New Roman"/>
          <w:sz w:val="28"/>
          <w:szCs w:val="28"/>
          <w:lang w:val="uk-UA" w:eastAsia="uk-UA"/>
        </w:rPr>
        <w:t>ї</w:t>
      </w:r>
      <w:r w:rsidR="00542E72" w:rsidRPr="006E06DB">
        <w:rPr>
          <w:rFonts w:ascii="Times New Roman" w:eastAsia="Times New Roman" w:hAnsi="Times New Roman" w:cs="Times New Roman"/>
          <w:sz w:val="28"/>
          <w:szCs w:val="28"/>
          <w:lang w:eastAsia="uk-UA"/>
        </w:rPr>
        <w:t>,</w:t>
      </w:r>
      <w:r w:rsidR="00542E72" w:rsidRPr="006E06DB">
        <w:t xml:space="preserve"> </w:t>
      </w:r>
      <w:proofErr w:type="spellStart"/>
      <w:r w:rsidR="00542E72" w:rsidRPr="006E06DB">
        <w:rPr>
          <w:rFonts w:ascii="Times New Roman" w:eastAsia="Times New Roman" w:hAnsi="Times New Roman" w:cs="Times New Roman"/>
          <w:sz w:val="28"/>
          <w:szCs w:val="28"/>
          <w:lang w:eastAsia="uk-UA"/>
        </w:rPr>
        <w:t>крім</w:t>
      </w:r>
      <w:proofErr w:type="spellEnd"/>
      <w:r w:rsidR="00542E72" w:rsidRPr="006E06DB">
        <w:rPr>
          <w:rFonts w:ascii="Times New Roman" w:eastAsia="Times New Roman" w:hAnsi="Times New Roman" w:cs="Times New Roman"/>
          <w:sz w:val="28"/>
          <w:szCs w:val="28"/>
          <w:lang w:eastAsia="uk-UA"/>
        </w:rPr>
        <w:t xml:space="preserve"> </w:t>
      </w:r>
      <w:proofErr w:type="spellStart"/>
      <w:r w:rsidR="00542E72" w:rsidRPr="006E06DB">
        <w:rPr>
          <w:rFonts w:ascii="Times New Roman" w:eastAsia="Times New Roman" w:hAnsi="Times New Roman" w:cs="Times New Roman"/>
          <w:sz w:val="28"/>
          <w:szCs w:val="28"/>
          <w:lang w:eastAsia="uk-UA"/>
        </w:rPr>
        <w:t>очікуваних</w:t>
      </w:r>
      <w:proofErr w:type="spellEnd"/>
      <w:r w:rsidR="00542E72" w:rsidRPr="006E06DB">
        <w:rPr>
          <w:rFonts w:ascii="Times New Roman" w:eastAsia="Times New Roman" w:hAnsi="Times New Roman" w:cs="Times New Roman"/>
          <w:sz w:val="28"/>
          <w:szCs w:val="28"/>
          <w:lang w:eastAsia="uk-UA"/>
        </w:rPr>
        <w:t xml:space="preserve"> </w:t>
      </w:r>
      <w:proofErr w:type="spellStart"/>
      <w:r w:rsidR="00542E72" w:rsidRPr="006E06DB">
        <w:rPr>
          <w:rFonts w:ascii="Times New Roman" w:eastAsia="Times New Roman" w:hAnsi="Times New Roman" w:cs="Times New Roman"/>
          <w:sz w:val="28"/>
          <w:szCs w:val="28"/>
          <w:lang w:eastAsia="uk-UA"/>
        </w:rPr>
        <w:t>кредитних</w:t>
      </w:r>
      <w:proofErr w:type="spellEnd"/>
      <w:r w:rsidR="00542E72" w:rsidRPr="006E06DB">
        <w:rPr>
          <w:rFonts w:ascii="Times New Roman" w:eastAsia="Times New Roman" w:hAnsi="Times New Roman" w:cs="Times New Roman"/>
          <w:sz w:val="28"/>
          <w:szCs w:val="28"/>
          <w:lang w:eastAsia="uk-UA"/>
        </w:rPr>
        <w:t xml:space="preserve"> </w:t>
      </w:r>
      <w:proofErr w:type="spellStart"/>
      <w:r w:rsidR="00542E72" w:rsidRPr="006E06DB">
        <w:rPr>
          <w:rFonts w:ascii="Times New Roman" w:eastAsia="Times New Roman" w:hAnsi="Times New Roman" w:cs="Times New Roman"/>
          <w:sz w:val="28"/>
          <w:szCs w:val="28"/>
          <w:lang w:eastAsia="uk-UA"/>
        </w:rPr>
        <w:t>збитків</w:t>
      </w:r>
      <w:proofErr w:type="spellEnd"/>
      <w:r w:rsidR="006871CE" w:rsidRPr="006E06DB">
        <w:rPr>
          <w:rFonts w:ascii="Times New Roman" w:hAnsi="Times New Roman" w:cs="Times New Roman"/>
          <w:sz w:val="28"/>
          <w:szCs w:val="28"/>
          <w:lang w:val="uk-UA"/>
        </w:rPr>
        <w:t>,</w:t>
      </w:r>
      <w:r w:rsidR="000C1AE8" w:rsidRPr="006E06DB">
        <w:rPr>
          <w:rFonts w:ascii="Times New Roman" w:hAnsi="Times New Roman" w:cs="Times New Roman"/>
          <w:sz w:val="28"/>
          <w:szCs w:val="28"/>
          <w:lang w:val="uk-UA"/>
        </w:rPr>
        <w:t xml:space="preserve"> </w:t>
      </w:r>
      <w:r w:rsidR="006871CE" w:rsidRPr="006E06DB">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6E06DB">
        <w:rPr>
          <w:rFonts w:ascii="Times New Roman" w:hAnsi="Times New Roman" w:cs="Times New Roman"/>
          <w:sz w:val="28"/>
          <w:szCs w:val="28"/>
          <w:lang w:val="uk-UA"/>
        </w:rPr>
        <w:t>5):</w:t>
      </w:r>
      <w:r w:rsidR="007335E5" w:rsidRPr="006E06DB">
        <w:rPr>
          <w:rFonts w:ascii="Times New Roman" w:hAnsi="Times New Roman" w:cs="Times New Roman"/>
          <w:sz w:val="28"/>
          <w:szCs w:val="28"/>
          <w:lang w:val="uk-UA"/>
        </w:rPr>
        <w:t xml:space="preserve"> 1436АП, 1446АП, 1456АП;</w:t>
      </w:r>
    </w:p>
    <w:p w14:paraId="2F45172E" w14:textId="211A5B8D" w:rsidR="00B07B48" w:rsidRPr="006E06DB"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зі з</w:t>
      </w:r>
      <w:r w:rsidR="007335E5" w:rsidRPr="006E06DB">
        <w:rPr>
          <w:rFonts w:ascii="Times New Roman" w:hAnsi="Times New Roman" w:cs="Times New Roman"/>
          <w:sz w:val="28"/>
          <w:szCs w:val="28"/>
          <w:lang w:val="uk-UA"/>
        </w:rPr>
        <w:t>наченням параметра F083=4</w:t>
      </w:r>
      <w:r w:rsidR="00B07B48" w:rsidRPr="006E06DB">
        <w:rPr>
          <w:rFonts w:ascii="Times New Roman" w:hAnsi="Times New Roman" w:cs="Times New Roman"/>
          <w:sz w:val="28"/>
          <w:szCs w:val="28"/>
          <w:lang w:val="uk-UA"/>
        </w:rPr>
        <w:t>0</w:t>
      </w:r>
      <w:r w:rsidR="007335E5" w:rsidRPr="006E06DB">
        <w:rPr>
          <w:rFonts w:ascii="Times New Roman" w:hAnsi="Times New Roman" w:cs="Times New Roman"/>
          <w:sz w:val="28"/>
          <w:szCs w:val="28"/>
          <w:lang w:val="uk-UA"/>
        </w:rPr>
        <w:t xml:space="preserve"> зазнача</w:t>
      </w:r>
      <w:r w:rsidR="00B31E39" w:rsidRPr="006E06DB">
        <w:rPr>
          <w:rFonts w:ascii="Times New Roman" w:hAnsi="Times New Roman" w:cs="Times New Roman"/>
          <w:sz w:val="28"/>
          <w:szCs w:val="28"/>
          <w:lang w:val="uk-UA"/>
        </w:rPr>
        <w:t>є</w:t>
      </w:r>
      <w:r w:rsidR="007335E5" w:rsidRPr="006E06DB">
        <w:rPr>
          <w:rFonts w:ascii="Times New Roman" w:hAnsi="Times New Roman" w:cs="Times New Roman"/>
          <w:sz w:val="28"/>
          <w:szCs w:val="28"/>
          <w:lang w:val="uk-UA"/>
        </w:rPr>
        <w:t>ться</w:t>
      </w:r>
      <w:r w:rsidR="00B07B48" w:rsidRPr="006E06DB">
        <w:rPr>
          <w:rFonts w:ascii="Times New Roman" w:hAnsi="Times New Roman" w:cs="Times New Roman"/>
          <w:sz w:val="28"/>
          <w:szCs w:val="28"/>
          <w:lang w:val="uk-UA"/>
        </w:rPr>
        <w:t>:</w:t>
      </w:r>
    </w:p>
    <w:p w14:paraId="78D8FC40" w14:textId="6491533A" w:rsidR="007335E5" w:rsidRPr="006E06DB" w:rsidRDefault="00355E47" w:rsidP="00B07B48">
      <w:pPr>
        <w:pStyle w:val="a4"/>
        <w:numPr>
          <w:ilvl w:val="0"/>
          <w:numId w:val="22"/>
        </w:num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lastRenderedPageBreak/>
        <w:t>розмір</w:t>
      </w:r>
      <w:r w:rsidR="00BC3BF5" w:rsidRPr="006E06DB">
        <w:rPr>
          <w:rFonts w:ascii="Times New Roman" w:hAnsi="Times New Roman" w:cs="Times New Roman"/>
          <w:sz w:val="28"/>
          <w:szCs w:val="28"/>
          <w:lang w:val="uk-UA"/>
        </w:rPr>
        <w:t xml:space="preserve"> </w:t>
      </w:r>
      <w:proofErr w:type="spellStart"/>
      <w:r w:rsidR="00A944F6" w:rsidRPr="006E06DB">
        <w:rPr>
          <w:rFonts w:ascii="Times New Roman" w:eastAsia="Times New Roman" w:hAnsi="Times New Roman" w:cs="Times New Roman"/>
          <w:sz w:val="28"/>
          <w:szCs w:val="28"/>
          <w:lang w:eastAsia="uk-UA"/>
        </w:rPr>
        <w:t>очікуван</w:t>
      </w:r>
      <w:r w:rsidR="00BC3BF5" w:rsidRPr="006E06DB">
        <w:rPr>
          <w:rFonts w:ascii="Times New Roman" w:eastAsia="Times New Roman" w:hAnsi="Times New Roman" w:cs="Times New Roman"/>
          <w:sz w:val="28"/>
          <w:szCs w:val="28"/>
          <w:lang w:val="uk-UA" w:eastAsia="uk-UA"/>
        </w:rPr>
        <w:t>их</w:t>
      </w:r>
      <w:proofErr w:type="spellEnd"/>
      <w:r w:rsidR="00A944F6" w:rsidRPr="006E06DB">
        <w:rPr>
          <w:rFonts w:ascii="Times New Roman" w:eastAsia="Times New Roman" w:hAnsi="Times New Roman" w:cs="Times New Roman"/>
          <w:sz w:val="28"/>
          <w:szCs w:val="28"/>
          <w:lang w:eastAsia="uk-UA"/>
        </w:rPr>
        <w:t xml:space="preserve"> </w:t>
      </w:r>
      <w:proofErr w:type="spellStart"/>
      <w:r w:rsidR="00A944F6" w:rsidRPr="006E06DB">
        <w:rPr>
          <w:rFonts w:ascii="Times New Roman" w:eastAsia="Times New Roman" w:hAnsi="Times New Roman" w:cs="Times New Roman"/>
          <w:sz w:val="28"/>
          <w:szCs w:val="28"/>
          <w:lang w:eastAsia="uk-UA"/>
        </w:rPr>
        <w:t>кредитн</w:t>
      </w:r>
      <w:r w:rsidR="00BC3BF5" w:rsidRPr="006E06DB">
        <w:rPr>
          <w:rFonts w:ascii="Times New Roman" w:eastAsia="Times New Roman" w:hAnsi="Times New Roman" w:cs="Times New Roman"/>
          <w:sz w:val="28"/>
          <w:szCs w:val="28"/>
          <w:lang w:val="uk-UA" w:eastAsia="uk-UA"/>
        </w:rPr>
        <w:t>их</w:t>
      </w:r>
      <w:proofErr w:type="spellEnd"/>
      <w:r w:rsidR="00A944F6" w:rsidRPr="006E06DB">
        <w:rPr>
          <w:rFonts w:ascii="Times New Roman" w:eastAsia="Times New Roman" w:hAnsi="Times New Roman" w:cs="Times New Roman"/>
          <w:sz w:val="28"/>
          <w:szCs w:val="28"/>
          <w:lang w:eastAsia="uk-UA"/>
        </w:rPr>
        <w:t xml:space="preserve"> </w:t>
      </w:r>
      <w:proofErr w:type="spellStart"/>
      <w:r w:rsidR="00A944F6" w:rsidRPr="006E06DB">
        <w:rPr>
          <w:rFonts w:ascii="Times New Roman" w:eastAsia="Times New Roman" w:hAnsi="Times New Roman" w:cs="Times New Roman"/>
          <w:sz w:val="28"/>
          <w:szCs w:val="28"/>
          <w:lang w:eastAsia="uk-UA"/>
        </w:rPr>
        <w:t>збитк</w:t>
      </w:r>
      <w:r w:rsidR="00BC3BF5" w:rsidRPr="006E06DB">
        <w:rPr>
          <w:rFonts w:ascii="Times New Roman" w:eastAsia="Times New Roman" w:hAnsi="Times New Roman" w:cs="Times New Roman"/>
          <w:sz w:val="28"/>
          <w:szCs w:val="28"/>
          <w:lang w:val="uk-UA" w:eastAsia="uk-UA"/>
        </w:rPr>
        <w:t>ів</w:t>
      </w:r>
      <w:proofErr w:type="spellEnd"/>
      <w:r w:rsidR="00A944F6" w:rsidRPr="006E06DB">
        <w:rPr>
          <w:rFonts w:ascii="Times New Roman" w:eastAsia="Times New Roman" w:hAnsi="Times New Roman" w:cs="Times New Roman"/>
          <w:sz w:val="28"/>
          <w:szCs w:val="28"/>
          <w:lang w:eastAsia="uk-UA"/>
        </w:rPr>
        <w:t xml:space="preserve">, </w:t>
      </w:r>
      <w:proofErr w:type="spellStart"/>
      <w:r w:rsidR="00A944F6" w:rsidRPr="006E06DB">
        <w:rPr>
          <w:rFonts w:ascii="Times New Roman" w:eastAsia="Times New Roman" w:hAnsi="Times New Roman" w:cs="Times New Roman"/>
          <w:sz w:val="28"/>
          <w:szCs w:val="28"/>
          <w:lang w:eastAsia="uk-UA"/>
        </w:rPr>
        <w:t>які</w:t>
      </w:r>
      <w:proofErr w:type="spellEnd"/>
      <w:r w:rsidR="00A944F6" w:rsidRPr="006E06DB">
        <w:rPr>
          <w:rFonts w:ascii="Times New Roman" w:eastAsia="Times New Roman" w:hAnsi="Times New Roman" w:cs="Times New Roman"/>
          <w:sz w:val="28"/>
          <w:szCs w:val="28"/>
          <w:lang w:eastAsia="uk-UA"/>
        </w:rPr>
        <w:t xml:space="preserve"> </w:t>
      </w:r>
      <w:proofErr w:type="spellStart"/>
      <w:r w:rsidR="00A944F6" w:rsidRPr="006E06DB">
        <w:rPr>
          <w:rFonts w:ascii="Times New Roman" w:eastAsia="Times New Roman" w:hAnsi="Times New Roman" w:cs="Times New Roman"/>
          <w:sz w:val="28"/>
          <w:szCs w:val="28"/>
          <w:lang w:eastAsia="uk-UA"/>
        </w:rPr>
        <w:t>відображаються</w:t>
      </w:r>
      <w:proofErr w:type="spellEnd"/>
      <w:r w:rsidR="00A944F6" w:rsidRPr="006E06DB">
        <w:rPr>
          <w:rFonts w:ascii="Times New Roman" w:eastAsia="Times New Roman" w:hAnsi="Times New Roman" w:cs="Times New Roman"/>
          <w:sz w:val="28"/>
          <w:szCs w:val="28"/>
          <w:lang w:eastAsia="uk-UA"/>
        </w:rPr>
        <w:t xml:space="preserve"> на </w:t>
      </w:r>
      <w:proofErr w:type="spellStart"/>
      <w:r w:rsidR="00A944F6" w:rsidRPr="006E06DB">
        <w:rPr>
          <w:rFonts w:ascii="Times New Roman" w:eastAsia="Times New Roman" w:hAnsi="Times New Roman" w:cs="Times New Roman"/>
          <w:sz w:val="28"/>
          <w:szCs w:val="28"/>
          <w:lang w:eastAsia="uk-UA"/>
        </w:rPr>
        <w:t>рахунках</w:t>
      </w:r>
      <w:proofErr w:type="spellEnd"/>
      <w:r w:rsidR="00A944F6" w:rsidRPr="006E06DB">
        <w:rPr>
          <w:rFonts w:ascii="Times New Roman" w:eastAsia="Times New Roman" w:hAnsi="Times New Roman" w:cs="Times New Roman"/>
          <w:sz w:val="28"/>
          <w:szCs w:val="28"/>
          <w:lang w:eastAsia="uk-UA"/>
        </w:rPr>
        <w:t xml:space="preserve"> </w:t>
      </w:r>
      <w:proofErr w:type="spellStart"/>
      <w:r w:rsidR="00A944F6" w:rsidRPr="006E06DB">
        <w:rPr>
          <w:rFonts w:ascii="Times New Roman" w:eastAsia="Times New Roman" w:hAnsi="Times New Roman" w:cs="Times New Roman"/>
          <w:sz w:val="28"/>
          <w:szCs w:val="28"/>
          <w:lang w:eastAsia="uk-UA"/>
        </w:rPr>
        <w:t>дисконтів</w:t>
      </w:r>
      <w:proofErr w:type="spellEnd"/>
      <w:r w:rsidR="00A944F6" w:rsidRPr="006E06DB">
        <w:rPr>
          <w:rFonts w:ascii="Times New Roman" w:eastAsia="Times New Roman" w:hAnsi="Times New Roman" w:cs="Times New Roman"/>
          <w:sz w:val="28"/>
          <w:szCs w:val="28"/>
          <w:lang w:eastAsia="uk-UA"/>
        </w:rPr>
        <w:t xml:space="preserve"> в </w:t>
      </w:r>
      <w:proofErr w:type="spellStart"/>
      <w:r w:rsidR="00A944F6" w:rsidRPr="006E06DB">
        <w:rPr>
          <w:rFonts w:ascii="Times New Roman" w:eastAsia="Times New Roman" w:hAnsi="Times New Roman" w:cs="Times New Roman"/>
          <w:sz w:val="28"/>
          <w:szCs w:val="28"/>
          <w:lang w:eastAsia="uk-UA"/>
        </w:rPr>
        <w:t>аналітичному</w:t>
      </w:r>
      <w:proofErr w:type="spellEnd"/>
      <w:r w:rsidR="00A944F6" w:rsidRPr="006E06DB">
        <w:rPr>
          <w:rFonts w:ascii="Times New Roman" w:eastAsia="Times New Roman" w:hAnsi="Times New Roman" w:cs="Times New Roman"/>
          <w:sz w:val="28"/>
          <w:szCs w:val="28"/>
          <w:lang w:eastAsia="uk-UA"/>
        </w:rPr>
        <w:t xml:space="preserve"> </w:t>
      </w:r>
      <w:proofErr w:type="spellStart"/>
      <w:r w:rsidR="00A944F6" w:rsidRPr="006E06DB">
        <w:rPr>
          <w:rFonts w:ascii="Times New Roman" w:eastAsia="Times New Roman" w:hAnsi="Times New Roman" w:cs="Times New Roman"/>
          <w:sz w:val="28"/>
          <w:szCs w:val="28"/>
          <w:lang w:eastAsia="uk-UA"/>
        </w:rPr>
        <w:t>обліку</w:t>
      </w:r>
      <w:proofErr w:type="spellEnd"/>
      <w:r w:rsidR="00A944F6" w:rsidRPr="006E06DB">
        <w:rPr>
          <w:rFonts w:ascii="Times New Roman" w:eastAsia="Times New Roman" w:hAnsi="Times New Roman" w:cs="Times New Roman"/>
          <w:sz w:val="28"/>
          <w:szCs w:val="28"/>
          <w:lang w:eastAsia="uk-UA"/>
        </w:rPr>
        <w:t xml:space="preserve"> за </w:t>
      </w:r>
      <w:proofErr w:type="spellStart"/>
      <w:r w:rsidR="00A944F6" w:rsidRPr="006E06DB">
        <w:rPr>
          <w:rFonts w:ascii="Times New Roman" w:eastAsia="Times New Roman" w:hAnsi="Times New Roman" w:cs="Times New Roman"/>
          <w:sz w:val="28"/>
          <w:szCs w:val="28"/>
          <w:lang w:eastAsia="uk-UA"/>
        </w:rPr>
        <w:t>складовою</w:t>
      </w:r>
      <w:proofErr w:type="spellEnd"/>
      <w:r w:rsidR="00A944F6" w:rsidRPr="006E06DB">
        <w:rPr>
          <w:rFonts w:ascii="Times New Roman" w:eastAsia="Times New Roman" w:hAnsi="Times New Roman" w:cs="Times New Roman"/>
          <w:sz w:val="28"/>
          <w:szCs w:val="28"/>
          <w:lang w:eastAsia="uk-UA"/>
        </w:rPr>
        <w:t xml:space="preserve">  R013=</w:t>
      </w:r>
      <w:r w:rsidR="00A944F6" w:rsidRPr="006E06DB">
        <w:rPr>
          <w:rFonts w:ascii="Times New Roman" w:eastAsia="Times New Roman" w:hAnsi="Times New Roman" w:cs="Times New Roman"/>
          <w:sz w:val="28"/>
          <w:szCs w:val="28"/>
          <w:lang w:val="uk-UA" w:eastAsia="uk-UA"/>
        </w:rPr>
        <w:t>1,</w:t>
      </w:r>
      <w:r w:rsidR="00A944F6" w:rsidRPr="006E06DB">
        <w:rPr>
          <w:rFonts w:ascii="Times New Roman" w:eastAsia="Times New Roman" w:hAnsi="Times New Roman" w:cs="Times New Roman"/>
          <w:sz w:val="28"/>
          <w:szCs w:val="28"/>
          <w:lang w:eastAsia="uk-UA"/>
        </w:rPr>
        <w:t>4 параметра R110</w:t>
      </w:r>
      <w:r w:rsidR="002F07C1" w:rsidRPr="006E06DB">
        <w:rPr>
          <w:rFonts w:ascii="Times New Roman" w:eastAsia="Times New Roman" w:hAnsi="Times New Roman" w:cs="Times New Roman"/>
          <w:sz w:val="28"/>
          <w:szCs w:val="28"/>
          <w:lang w:eastAsia="uk-UA"/>
        </w:rPr>
        <w:t xml:space="preserve"> за такими </w:t>
      </w:r>
      <w:proofErr w:type="spellStart"/>
      <w:r w:rsidR="002F07C1" w:rsidRPr="006E06DB">
        <w:rPr>
          <w:rFonts w:ascii="Times New Roman" w:eastAsia="Times New Roman" w:hAnsi="Times New Roman" w:cs="Times New Roman"/>
          <w:sz w:val="28"/>
          <w:szCs w:val="28"/>
          <w:lang w:eastAsia="uk-UA"/>
        </w:rPr>
        <w:t>балансовими</w:t>
      </w:r>
      <w:proofErr w:type="spellEnd"/>
      <w:r w:rsidR="002F07C1" w:rsidRPr="006E06DB">
        <w:rPr>
          <w:rFonts w:ascii="Times New Roman" w:eastAsia="Times New Roman" w:hAnsi="Times New Roman" w:cs="Times New Roman"/>
          <w:sz w:val="28"/>
          <w:szCs w:val="28"/>
          <w:lang w:eastAsia="uk-UA"/>
        </w:rPr>
        <w:t xml:space="preserve"> </w:t>
      </w:r>
      <w:proofErr w:type="spellStart"/>
      <w:r w:rsidR="002F07C1" w:rsidRPr="006E06DB">
        <w:rPr>
          <w:rFonts w:ascii="Times New Roman" w:eastAsia="Times New Roman" w:hAnsi="Times New Roman" w:cs="Times New Roman"/>
          <w:sz w:val="28"/>
          <w:szCs w:val="28"/>
          <w:lang w:eastAsia="uk-UA"/>
        </w:rPr>
        <w:t>рахунками</w:t>
      </w:r>
      <w:proofErr w:type="spellEnd"/>
      <w:r w:rsidR="007335E5" w:rsidRPr="006E06DB">
        <w:rPr>
          <w:rFonts w:ascii="Times New Roman" w:hAnsi="Times New Roman" w:cs="Times New Roman"/>
          <w:sz w:val="28"/>
          <w:szCs w:val="28"/>
          <w:lang w:val="uk-UA"/>
        </w:rPr>
        <w:t>: 1436П, 1446П, 1456П;</w:t>
      </w:r>
    </w:p>
    <w:p w14:paraId="37521FB5" w14:textId="59CDD4A7" w:rsidR="000C1AE8" w:rsidRPr="006E06DB" w:rsidRDefault="000C1AE8" w:rsidP="00B07B48">
      <w:pPr>
        <w:pStyle w:val="a4"/>
        <w:numPr>
          <w:ilvl w:val="0"/>
          <w:numId w:val="22"/>
        </w:numPr>
        <w:tabs>
          <w:tab w:val="left" w:pos="851"/>
        </w:tabs>
        <w:spacing w:after="0" w:line="240" w:lineRule="auto"/>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зазначається</w:t>
      </w:r>
      <w:r w:rsidR="007335E5" w:rsidRPr="006E06DB">
        <w:rPr>
          <w:rFonts w:ascii="Times New Roman" w:hAnsi="Times New Roman" w:cs="Times New Roman"/>
          <w:sz w:val="28"/>
          <w:szCs w:val="28"/>
          <w:lang w:val="uk-UA"/>
        </w:rPr>
        <w:t xml:space="preserve"> </w:t>
      </w:r>
      <w:r w:rsidRPr="006E06DB">
        <w:rPr>
          <w:rFonts w:ascii="Times New Roman" w:hAnsi="Times New Roman" w:cs="Times New Roman"/>
          <w:sz w:val="28"/>
          <w:szCs w:val="28"/>
          <w:lang w:val="uk-UA"/>
        </w:rPr>
        <w:t>розмір уцінки, що обліковується за такими баланс</w:t>
      </w:r>
      <w:r w:rsidR="007335E5" w:rsidRPr="006E06DB">
        <w:rPr>
          <w:rFonts w:ascii="Times New Roman" w:hAnsi="Times New Roman" w:cs="Times New Roman"/>
          <w:sz w:val="28"/>
          <w:szCs w:val="28"/>
          <w:lang w:val="uk-UA"/>
        </w:rPr>
        <w:t>овими рахунками: 1435П, 1455П.</w:t>
      </w:r>
    </w:p>
    <w:p w14:paraId="26B0F397" w14:textId="77777777" w:rsidR="0048265B" w:rsidRPr="006E06DB"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32DD3068" w:rsidR="007861B5" w:rsidRPr="006E06DB" w:rsidRDefault="007861B5" w:rsidP="007646A5">
      <w:pPr>
        <w:pStyle w:val="a4"/>
        <w:numPr>
          <w:ilvl w:val="1"/>
          <w:numId w:val="13"/>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Показник A07F71</w:t>
      </w:r>
      <w:r w:rsidR="0006089D" w:rsidRPr="006E06DB">
        <w:rPr>
          <w:rFonts w:ascii="Times New Roman" w:hAnsi="Times New Roman" w:cs="Times New Roman"/>
          <w:sz w:val="28"/>
          <w:szCs w:val="28"/>
          <w:lang w:val="uk-UA"/>
        </w:rPr>
        <w:t xml:space="preserve"> «Сума залишків за похідними фінансовими активами»</w:t>
      </w:r>
      <w:r w:rsidRPr="006E06DB">
        <w:rPr>
          <w:rFonts w:ascii="Times New Roman" w:hAnsi="Times New Roman" w:cs="Times New Roman"/>
          <w:sz w:val="28"/>
          <w:szCs w:val="28"/>
          <w:lang w:val="uk-UA"/>
        </w:rPr>
        <w:t xml:space="preserve">: зі значенням параметра F083=11 </w:t>
      </w:r>
      <w:proofErr w:type="spellStart"/>
      <w:r w:rsidR="00B07B48" w:rsidRPr="006E06DB">
        <w:rPr>
          <w:rFonts w:ascii="Times New Roman" w:eastAsia="Times New Roman" w:hAnsi="Times New Roman" w:cs="Times New Roman"/>
          <w:sz w:val="28"/>
          <w:szCs w:val="28"/>
          <w:lang w:eastAsia="uk-UA"/>
        </w:rPr>
        <w:t>зазначається</w:t>
      </w:r>
      <w:proofErr w:type="spellEnd"/>
      <w:r w:rsidR="00B07B48" w:rsidRPr="006E06DB">
        <w:rPr>
          <w:rFonts w:ascii="Times New Roman" w:eastAsia="Times New Roman" w:hAnsi="Times New Roman" w:cs="Times New Roman"/>
          <w:sz w:val="28"/>
          <w:szCs w:val="28"/>
          <w:lang w:eastAsia="uk-UA"/>
        </w:rPr>
        <w:t xml:space="preserve"> </w:t>
      </w:r>
      <w:r w:rsidR="00B07B48" w:rsidRPr="006E06DB">
        <w:rPr>
          <w:rFonts w:ascii="Times New Roman" w:eastAsia="Calibri" w:hAnsi="Times New Roman" w:cs="Times New Roman"/>
          <w:sz w:val="28"/>
          <w:szCs w:val="28"/>
        </w:rPr>
        <w:t xml:space="preserve">борг за активом, </w:t>
      </w:r>
      <w:proofErr w:type="spellStart"/>
      <w:r w:rsidR="00B07B48" w:rsidRPr="006E06DB">
        <w:rPr>
          <w:rFonts w:ascii="Times New Roman" w:eastAsia="Calibri" w:hAnsi="Times New Roman" w:cs="Times New Roman"/>
          <w:sz w:val="28"/>
          <w:szCs w:val="28"/>
        </w:rPr>
        <w:t>крім</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нарахованих</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доходів</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що</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обліковується</w:t>
      </w:r>
      <w:proofErr w:type="spellEnd"/>
      <w:r w:rsidR="00B07B48" w:rsidRPr="006E06DB">
        <w:rPr>
          <w:rFonts w:ascii="Times New Roman" w:eastAsia="Calibri" w:hAnsi="Times New Roman" w:cs="Times New Roman"/>
          <w:sz w:val="28"/>
          <w:szCs w:val="28"/>
        </w:rPr>
        <w:t xml:space="preserve"> за такими </w:t>
      </w:r>
      <w:proofErr w:type="spellStart"/>
      <w:r w:rsidR="00B07B48" w:rsidRPr="006E06DB">
        <w:rPr>
          <w:rFonts w:ascii="Times New Roman" w:eastAsia="Calibri" w:hAnsi="Times New Roman" w:cs="Times New Roman"/>
          <w:sz w:val="28"/>
          <w:szCs w:val="28"/>
        </w:rPr>
        <w:t>балансовими</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рахунками</w:t>
      </w:r>
      <w:proofErr w:type="spellEnd"/>
      <w:r w:rsidRPr="006E06DB">
        <w:rPr>
          <w:rFonts w:ascii="Times New Roman" w:hAnsi="Times New Roman" w:cs="Times New Roman"/>
          <w:sz w:val="28"/>
          <w:szCs w:val="28"/>
          <w:lang w:val="uk-UA"/>
        </w:rPr>
        <w:t>: 3040А, 3041А, 3042А, 3043А, 3044А, 3049А, 3140А, 3141А, 3142А, 3143А, 3144А.</w:t>
      </w:r>
    </w:p>
    <w:p w14:paraId="5E4BF601" w14:textId="77777777" w:rsidR="00410E07" w:rsidRPr="006E06DB"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A32DB3E" w:rsidR="00677105" w:rsidRPr="006E06DB" w:rsidRDefault="00677105" w:rsidP="007646A5">
      <w:pPr>
        <w:pStyle w:val="a4"/>
        <w:numPr>
          <w:ilvl w:val="1"/>
          <w:numId w:val="13"/>
        </w:numPr>
        <w:tabs>
          <w:tab w:val="left" w:pos="851"/>
        </w:tabs>
        <w:spacing w:after="0" w:line="240" w:lineRule="auto"/>
        <w:ind w:left="0" w:firstLine="568"/>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Показник A07F81 «Сума залишків за дебіторською заборгованістю за податками та </w:t>
      </w:r>
      <w:proofErr w:type="spellStart"/>
      <w:r w:rsidRPr="006E06DB">
        <w:rPr>
          <w:rFonts w:ascii="Times New Roman" w:hAnsi="Times New Roman" w:cs="Times New Roman"/>
          <w:sz w:val="28"/>
          <w:szCs w:val="28"/>
          <w:lang w:val="uk-UA"/>
        </w:rPr>
        <w:t>платежами</w:t>
      </w:r>
      <w:proofErr w:type="spellEnd"/>
      <w:r w:rsidRPr="006E06DB">
        <w:rPr>
          <w:rFonts w:ascii="Times New Roman" w:hAnsi="Times New Roman" w:cs="Times New Roman"/>
          <w:sz w:val="28"/>
          <w:szCs w:val="28"/>
          <w:lang w:val="uk-UA"/>
        </w:rPr>
        <w:t xml:space="preserve">»: зі значенням параметра F083=11 </w:t>
      </w:r>
      <w:proofErr w:type="spellStart"/>
      <w:r w:rsidR="00B07B48" w:rsidRPr="006E06DB">
        <w:rPr>
          <w:rFonts w:ascii="Times New Roman" w:eastAsia="Times New Roman" w:hAnsi="Times New Roman" w:cs="Times New Roman"/>
          <w:sz w:val="28"/>
          <w:szCs w:val="28"/>
          <w:lang w:eastAsia="uk-UA"/>
        </w:rPr>
        <w:t>зазначається</w:t>
      </w:r>
      <w:proofErr w:type="spellEnd"/>
      <w:r w:rsidR="00B07B48" w:rsidRPr="006E06DB">
        <w:rPr>
          <w:rFonts w:ascii="Times New Roman" w:eastAsia="Times New Roman" w:hAnsi="Times New Roman" w:cs="Times New Roman"/>
          <w:sz w:val="28"/>
          <w:szCs w:val="28"/>
          <w:lang w:eastAsia="uk-UA"/>
        </w:rPr>
        <w:t xml:space="preserve"> </w:t>
      </w:r>
      <w:r w:rsidR="00B07B48" w:rsidRPr="006E06DB">
        <w:rPr>
          <w:rFonts w:ascii="Times New Roman" w:eastAsia="Calibri" w:hAnsi="Times New Roman" w:cs="Times New Roman"/>
          <w:sz w:val="28"/>
          <w:szCs w:val="28"/>
        </w:rPr>
        <w:t xml:space="preserve">борг за активом, </w:t>
      </w:r>
      <w:proofErr w:type="spellStart"/>
      <w:r w:rsidR="00B07B48" w:rsidRPr="006E06DB">
        <w:rPr>
          <w:rFonts w:ascii="Times New Roman" w:eastAsia="Calibri" w:hAnsi="Times New Roman" w:cs="Times New Roman"/>
          <w:sz w:val="28"/>
          <w:szCs w:val="28"/>
        </w:rPr>
        <w:t>крім</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нарахованих</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доходів</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що</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обліковується</w:t>
      </w:r>
      <w:proofErr w:type="spellEnd"/>
      <w:r w:rsidR="00B07B48" w:rsidRPr="006E06DB">
        <w:rPr>
          <w:rFonts w:ascii="Times New Roman" w:eastAsia="Calibri" w:hAnsi="Times New Roman" w:cs="Times New Roman"/>
          <w:sz w:val="28"/>
          <w:szCs w:val="28"/>
        </w:rPr>
        <w:t xml:space="preserve"> за такими </w:t>
      </w:r>
      <w:proofErr w:type="spellStart"/>
      <w:r w:rsidR="00B07B48" w:rsidRPr="006E06DB">
        <w:rPr>
          <w:rFonts w:ascii="Times New Roman" w:eastAsia="Calibri" w:hAnsi="Times New Roman" w:cs="Times New Roman"/>
          <w:sz w:val="28"/>
          <w:szCs w:val="28"/>
        </w:rPr>
        <w:t>балансовими</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рахунками</w:t>
      </w:r>
      <w:proofErr w:type="spellEnd"/>
      <w:r w:rsidRPr="006E06DB">
        <w:rPr>
          <w:rFonts w:ascii="Times New Roman" w:hAnsi="Times New Roman" w:cs="Times New Roman"/>
          <w:sz w:val="28"/>
          <w:szCs w:val="28"/>
          <w:lang w:val="uk-UA"/>
        </w:rPr>
        <w:t>:</w:t>
      </w:r>
      <w:r w:rsidRPr="006E06DB">
        <w:rPr>
          <w:rFonts w:ascii="Times New Roman" w:hAnsi="Times New Roman" w:cs="Times New Roman"/>
          <w:sz w:val="28"/>
          <w:szCs w:val="28"/>
        </w:rPr>
        <w:t xml:space="preserve"> 3520</w:t>
      </w:r>
      <w:r w:rsidRPr="006E06DB">
        <w:rPr>
          <w:rFonts w:ascii="Times New Roman" w:hAnsi="Times New Roman" w:cs="Times New Roman"/>
          <w:sz w:val="28"/>
          <w:szCs w:val="28"/>
          <w:lang w:val="en-US"/>
        </w:rPr>
        <w:t>A</w:t>
      </w:r>
      <w:r w:rsidRPr="006E06DB">
        <w:rPr>
          <w:rFonts w:ascii="Times New Roman" w:hAnsi="Times New Roman" w:cs="Times New Roman"/>
          <w:sz w:val="28"/>
          <w:szCs w:val="28"/>
        </w:rPr>
        <w:t>, 3521</w:t>
      </w:r>
      <w:r w:rsidRPr="006E06DB">
        <w:rPr>
          <w:rFonts w:ascii="Times New Roman" w:hAnsi="Times New Roman" w:cs="Times New Roman"/>
          <w:sz w:val="28"/>
          <w:szCs w:val="28"/>
          <w:lang w:val="en-US"/>
        </w:rPr>
        <w:t>A</w:t>
      </w:r>
      <w:r w:rsidRPr="006E06DB">
        <w:rPr>
          <w:rFonts w:ascii="Times New Roman" w:hAnsi="Times New Roman" w:cs="Times New Roman"/>
          <w:sz w:val="28"/>
          <w:szCs w:val="28"/>
        </w:rPr>
        <w:t>, 3522</w:t>
      </w:r>
      <w:r w:rsidRPr="006E06DB">
        <w:rPr>
          <w:rFonts w:ascii="Times New Roman" w:hAnsi="Times New Roman" w:cs="Times New Roman"/>
          <w:sz w:val="28"/>
          <w:szCs w:val="28"/>
          <w:lang w:val="en-US"/>
        </w:rPr>
        <w:t>A</w:t>
      </w:r>
      <w:r w:rsidRPr="006E06DB">
        <w:rPr>
          <w:rFonts w:ascii="Times New Roman" w:hAnsi="Times New Roman" w:cs="Times New Roman"/>
          <w:sz w:val="28"/>
          <w:szCs w:val="28"/>
        </w:rPr>
        <w:t>.</w:t>
      </w:r>
    </w:p>
    <w:p w14:paraId="232965C6" w14:textId="77777777" w:rsidR="00410E07" w:rsidRPr="006E06DB"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6E06DB" w:rsidRDefault="007861B5" w:rsidP="007646A5">
      <w:pPr>
        <w:pStyle w:val="a4"/>
        <w:numPr>
          <w:ilvl w:val="1"/>
          <w:numId w:val="13"/>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Показник A07F84</w:t>
      </w:r>
      <w:r w:rsidR="0006089D" w:rsidRPr="006E06DB">
        <w:rPr>
          <w:rFonts w:ascii="Times New Roman" w:hAnsi="Times New Roman" w:cs="Times New Roman"/>
          <w:sz w:val="28"/>
          <w:szCs w:val="28"/>
          <w:lang w:val="uk-UA"/>
        </w:rPr>
        <w:t xml:space="preserve"> «Сума залишків за іншою дебіторською заборгованістю»</w:t>
      </w:r>
      <w:r w:rsidRPr="006E06DB">
        <w:rPr>
          <w:rFonts w:ascii="Times New Roman" w:hAnsi="Times New Roman" w:cs="Times New Roman"/>
          <w:sz w:val="28"/>
          <w:szCs w:val="28"/>
          <w:lang w:val="uk-UA"/>
        </w:rPr>
        <w:t>:</w:t>
      </w:r>
    </w:p>
    <w:p w14:paraId="08754C9F" w14:textId="5E48C663" w:rsidR="007861B5" w:rsidRPr="006E06DB"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зі значенням параметра F083=11 </w:t>
      </w:r>
      <w:proofErr w:type="spellStart"/>
      <w:r w:rsidR="00B07B48" w:rsidRPr="006E06DB">
        <w:rPr>
          <w:rFonts w:ascii="Times New Roman" w:eastAsia="Times New Roman" w:hAnsi="Times New Roman" w:cs="Times New Roman"/>
          <w:sz w:val="28"/>
          <w:szCs w:val="28"/>
          <w:lang w:eastAsia="uk-UA"/>
        </w:rPr>
        <w:t>зазначається</w:t>
      </w:r>
      <w:proofErr w:type="spellEnd"/>
      <w:r w:rsidR="00B07B48" w:rsidRPr="006E06DB">
        <w:rPr>
          <w:rFonts w:ascii="Times New Roman" w:eastAsia="Times New Roman" w:hAnsi="Times New Roman" w:cs="Times New Roman"/>
          <w:sz w:val="28"/>
          <w:szCs w:val="28"/>
          <w:lang w:eastAsia="uk-UA"/>
        </w:rPr>
        <w:t xml:space="preserve"> </w:t>
      </w:r>
      <w:r w:rsidR="00B07B48" w:rsidRPr="006E06DB">
        <w:rPr>
          <w:rFonts w:ascii="Times New Roman" w:eastAsia="Calibri" w:hAnsi="Times New Roman" w:cs="Times New Roman"/>
          <w:sz w:val="28"/>
          <w:szCs w:val="28"/>
        </w:rPr>
        <w:t xml:space="preserve">борг за активом, </w:t>
      </w:r>
      <w:proofErr w:type="spellStart"/>
      <w:r w:rsidR="00B07B48" w:rsidRPr="006E06DB">
        <w:rPr>
          <w:rFonts w:ascii="Times New Roman" w:eastAsia="Calibri" w:hAnsi="Times New Roman" w:cs="Times New Roman"/>
          <w:sz w:val="28"/>
          <w:szCs w:val="28"/>
        </w:rPr>
        <w:t>крім</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нарахованих</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доходів</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що</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обліковується</w:t>
      </w:r>
      <w:proofErr w:type="spellEnd"/>
      <w:r w:rsidR="00B07B48" w:rsidRPr="006E06DB">
        <w:rPr>
          <w:rFonts w:ascii="Times New Roman" w:eastAsia="Calibri" w:hAnsi="Times New Roman" w:cs="Times New Roman"/>
          <w:sz w:val="28"/>
          <w:szCs w:val="28"/>
        </w:rPr>
        <w:t xml:space="preserve"> за такими </w:t>
      </w:r>
      <w:proofErr w:type="spellStart"/>
      <w:r w:rsidR="00B07B48" w:rsidRPr="006E06DB">
        <w:rPr>
          <w:rFonts w:ascii="Times New Roman" w:eastAsia="Calibri" w:hAnsi="Times New Roman" w:cs="Times New Roman"/>
          <w:sz w:val="28"/>
          <w:szCs w:val="28"/>
        </w:rPr>
        <w:t>балансовими</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рахунками</w:t>
      </w:r>
      <w:proofErr w:type="spellEnd"/>
      <w:r w:rsidRPr="006E06DB">
        <w:rPr>
          <w:rFonts w:ascii="Times New Roman" w:hAnsi="Times New Roman" w:cs="Times New Roman"/>
          <w:sz w:val="28"/>
          <w:szCs w:val="28"/>
          <w:lang w:val="uk-UA"/>
        </w:rPr>
        <w:t xml:space="preserve">: 1811А, 1819А, 2800А, 2801А, </w:t>
      </w:r>
      <w:r w:rsidR="00676FA5" w:rsidRPr="006E06DB">
        <w:rPr>
          <w:rFonts w:ascii="Times New Roman" w:hAnsi="Times New Roman" w:cs="Times New Roman"/>
          <w:sz w:val="28"/>
          <w:szCs w:val="28"/>
          <w:lang w:val="uk-UA"/>
        </w:rPr>
        <w:t xml:space="preserve">2805A, 2806A, </w:t>
      </w:r>
      <w:r w:rsidRPr="006E06DB">
        <w:rPr>
          <w:rFonts w:ascii="Times New Roman" w:hAnsi="Times New Roman" w:cs="Times New Roman"/>
          <w:sz w:val="28"/>
          <w:szCs w:val="28"/>
          <w:lang w:val="uk-UA"/>
        </w:rPr>
        <w:t xml:space="preserve">2809А, </w:t>
      </w:r>
      <w:r w:rsidR="00774B61" w:rsidRPr="006E06DB">
        <w:rPr>
          <w:rFonts w:ascii="Times New Roman" w:hAnsi="Times New Roman" w:cs="Times New Roman"/>
          <w:sz w:val="28"/>
          <w:szCs w:val="28"/>
        </w:rPr>
        <w:t>3500</w:t>
      </w:r>
      <w:r w:rsidR="00774B61" w:rsidRPr="006E06DB">
        <w:rPr>
          <w:rFonts w:ascii="Times New Roman" w:hAnsi="Times New Roman" w:cs="Times New Roman"/>
          <w:sz w:val="28"/>
          <w:szCs w:val="28"/>
          <w:lang w:val="en-US"/>
        </w:rPr>
        <w:t>A</w:t>
      </w:r>
      <w:r w:rsidR="00774B61" w:rsidRPr="006E06DB">
        <w:rPr>
          <w:rFonts w:ascii="Times New Roman" w:hAnsi="Times New Roman" w:cs="Times New Roman"/>
          <w:sz w:val="28"/>
          <w:szCs w:val="28"/>
        </w:rPr>
        <w:t xml:space="preserve">, </w:t>
      </w:r>
      <w:r w:rsidR="00676FA5" w:rsidRPr="006E06DB">
        <w:rPr>
          <w:rFonts w:ascii="Times New Roman" w:hAnsi="Times New Roman" w:cs="Times New Roman"/>
          <w:sz w:val="28"/>
          <w:szCs w:val="28"/>
          <w:lang w:val="uk-UA"/>
        </w:rPr>
        <w:t xml:space="preserve">3510A, 3511A, 3519A, </w:t>
      </w:r>
      <w:r w:rsidRPr="006E06DB">
        <w:rPr>
          <w:rFonts w:ascii="Times New Roman" w:hAnsi="Times New Roman" w:cs="Times New Roman"/>
          <w:sz w:val="28"/>
          <w:szCs w:val="28"/>
          <w:lang w:val="uk-UA"/>
        </w:rPr>
        <w:t xml:space="preserve">3540А, 3541А, 3542А, 3548А, </w:t>
      </w:r>
      <w:r w:rsidR="00676FA5" w:rsidRPr="006E06DB">
        <w:rPr>
          <w:rFonts w:ascii="Times New Roman" w:hAnsi="Times New Roman" w:cs="Times New Roman"/>
          <w:sz w:val="28"/>
          <w:szCs w:val="28"/>
          <w:lang w:val="uk-UA"/>
        </w:rPr>
        <w:t>3550A,</w:t>
      </w:r>
      <w:r w:rsidR="00774B61" w:rsidRPr="006E06DB">
        <w:rPr>
          <w:rFonts w:ascii="Times New Roman" w:hAnsi="Times New Roman" w:cs="Times New Roman"/>
          <w:sz w:val="28"/>
          <w:szCs w:val="28"/>
        </w:rPr>
        <w:t xml:space="preserve"> 3551</w:t>
      </w:r>
      <w:r w:rsidR="00774B61" w:rsidRPr="006E06DB">
        <w:rPr>
          <w:rFonts w:ascii="Times New Roman" w:hAnsi="Times New Roman" w:cs="Times New Roman"/>
          <w:sz w:val="28"/>
          <w:szCs w:val="28"/>
          <w:lang w:val="en-US"/>
        </w:rPr>
        <w:t>A</w:t>
      </w:r>
      <w:r w:rsidR="00774B61" w:rsidRPr="006E06DB">
        <w:rPr>
          <w:rFonts w:ascii="Times New Roman" w:hAnsi="Times New Roman" w:cs="Times New Roman"/>
          <w:sz w:val="28"/>
          <w:szCs w:val="28"/>
        </w:rPr>
        <w:t>, 3552A,</w:t>
      </w:r>
      <w:r w:rsidR="00676FA5" w:rsidRPr="006E06DB">
        <w:rPr>
          <w:rFonts w:ascii="Times New Roman" w:hAnsi="Times New Roman" w:cs="Times New Roman"/>
          <w:sz w:val="28"/>
          <w:szCs w:val="28"/>
          <w:lang w:val="uk-UA"/>
        </w:rPr>
        <w:t xml:space="preserve"> 3559A, </w:t>
      </w:r>
      <w:r w:rsidRPr="006E06DB">
        <w:rPr>
          <w:rFonts w:ascii="Times New Roman" w:hAnsi="Times New Roman" w:cs="Times New Roman"/>
          <w:sz w:val="28"/>
          <w:szCs w:val="28"/>
          <w:lang w:val="uk-UA"/>
        </w:rPr>
        <w:t>3710А;</w:t>
      </w:r>
    </w:p>
    <w:p w14:paraId="17092C28" w14:textId="56117C9B" w:rsidR="007861B5" w:rsidRPr="006E06DB"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зі значенням параметра F083=12 </w:t>
      </w:r>
      <w:proofErr w:type="spellStart"/>
      <w:r w:rsidR="00B07B48" w:rsidRPr="006E06DB">
        <w:rPr>
          <w:rFonts w:ascii="Times New Roman" w:eastAsia="Calibri" w:hAnsi="Times New Roman" w:cs="Times New Roman"/>
          <w:sz w:val="28"/>
          <w:szCs w:val="28"/>
        </w:rPr>
        <w:t>зазначається</w:t>
      </w:r>
      <w:proofErr w:type="spellEnd"/>
      <w:r w:rsidR="00B07B48" w:rsidRPr="006E06DB">
        <w:rPr>
          <w:rFonts w:ascii="Times New Roman" w:eastAsia="Calibri" w:hAnsi="Times New Roman" w:cs="Times New Roman"/>
          <w:sz w:val="28"/>
          <w:szCs w:val="28"/>
        </w:rPr>
        <w:t xml:space="preserve"> сума </w:t>
      </w:r>
      <w:proofErr w:type="spellStart"/>
      <w:r w:rsidR="00B07B48" w:rsidRPr="006E06DB">
        <w:rPr>
          <w:rFonts w:ascii="Times New Roman" w:eastAsia="Calibri" w:hAnsi="Times New Roman" w:cs="Times New Roman"/>
          <w:sz w:val="28"/>
          <w:szCs w:val="28"/>
        </w:rPr>
        <w:t>нарахованих</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доходів</w:t>
      </w:r>
      <w:proofErr w:type="spellEnd"/>
      <w:r w:rsidR="00B07B48" w:rsidRPr="006E06DB">
        <w:t xml:space="preserve"> </w:t>
      </w:r>
      <w:r w:rsidR="00B07B48" w:rsidRPr="006E06DB">
        <w:rPr>
          <w:rFonts w:ascii="Times New Roman" w:eastAsia="Calibri" w:hAnsi="Times New Roman" w:cs="Times New Roman"/>
          <w:sz w:val="28"/>
          <w:szCs w:val="28"/>
        </w:rPr>
        <w:t xml:space="preserve"> за боргом за активом, </w:t>
      </w:r>
      <w:proofErr w:type="spellStart"/>
      <w:r w:rsidR="00B07B48" w:rsidRPr="006E06DB">
        <w:rPr>
          <w:rFonts w:ascii="Times New Roman" w:eastAsia="Calibri" w:hAnsi="Times New Roman" w:cs="Times New Roman"/>
          <w:sz w:val="28"/>
          <w:szCs w:val="28"/>
        </w:rPr>
        <w:t>що</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обліковується</w:t>
      </w:r>
      <w:proofErr w:type="spellEnd"/>
      <w:r w:rsidR="00B07B48" w:rsidRPr="006E06DB">
        <w:rPr>
          <w:rFonts w:ascii="Times New Roman" w:eastAsia="Calibri" w:hAnsi="Times New Roman" w:cs="Times New Roman"/>
          <w:sz w:val="28"/>
          <w:szCs w:val="28"/>
        </w:rPr>
        <w:t xml:space="preserve"> за такими </w:t>
      </w:r>
      <w:proofErr w:type="spellStart"/>
      <w:r w:rsidR="00B07B48" w:rsidRPr="006E06DB">
        <w:rPr>
          <w:rFonts w:ascii="Times New Roman" w:eastAsia="Calibri" w:hAnsi="Times New Roman" w:cs="Times New Roman"/>
          <w:sz w:val="28"/>
          <w:szCs w:val="28"/>
        </w:rPr>
        <w:t>балансовими</w:t>
      </w:r>
      <w:proofErr w:type="spellEnd"/>
      <w:r w:rsidR="00B07B48" w:rsidRPr="006E06DB">
        <w:rPr>
          <w:rFonts w:ascii="Times New Roman" w:eastAsia="Calibri" w:hAnsi="Times New Roman" w:cs="Times New Roman"/>
          <w:sz w:val="28"/>
          <w:szCs w:val="28"/>
        </w:rPr>
        <w:t xml:space="preserve"> </w:t>
      </w:r>
      <w:proofErr w:type="spellStart"/>
      <w:r w:rsidR="00B07B48" w:rsidRPr="006E06DB">
        <w:rPr>
          <w:rFonts w:ascii="Times New Roman" w:eastAsia="Calibri" w:hAnsi="Times New Roman" w:cs="Times New Roman"/>
          <w:sz w:val="28"/>
          <w:szCs w:val="28"/>
        </w:rPr>
        <w:t>рахунками</w:t>
      </w:r>
      <w:proofErr w:type="spellEnd"/>
      <w:r w:rsidRPr="006E06DB">
        <w:rPr>
          <w:rFonts w:ascii="Times New Roman" w:hAnsi="Times New Roman" w:cs="Times New Roman"/>
          <w:sz w:val="28"/>
          <w:szCs w:val="28"/>
          <w:lang w:val="uk-UA"/>
        </w:rPr>
        <w:t>: 3570А, 3578А;</w:t>
      </w:r>
    </w:p>
    <w:p w14:paraId="1BC25996" w14:textId="77777777" w:rsidR="00331F28" w:rsidRPr="006E06DB"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02862111" w:rsidR="009A146A" w:rsidRPr="006E06DB" w:rsidRDefault="00A02E60" w:rsidP="007646A5">
      <w:pPr>
        <w:pStyle w:val="a4"/>
        <w:numPr>
          <w:ilvl w:val="1"/>
          <w:numId w:val="13"/>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Показник A07FN</w:t>
      </w:r>
      <w:r w:rsidR="009A146A" w:rsidRPr="006E06DB">
        <w:rPr>
          <w:rFonts w:ascii="Times New Roman" w:hAnsi="Times New Roman" w:cs="Times New Roman"/>
          <w:sz w:val="28"/>
          <w:szCs w:val="28"/>
          <w:lang w:val="uk-UA"/>
        </w:rPr>
        <w:t>1</w:t>
      </w:r>
      <w:r w:rsidR="0006089D" w:rsidRPr="006E06DB">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6E06DB">
        <w:rPr>
          <w:rFonts w:ascii="Times New Roman" w:hAnsi="Times New Roman" w:cs="Times New Roman"/>
          <w:sz w:val="28"/>
          <w:szCs w:val="28"/>
          <w:lang w:val="uk-UA"/>
        </w:rPr>
        <w:t>:</w:t>
      </w:r>
      <w:r w:rsidR="009A146A" w:rsidRPr="006E06DB">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6E06DB">
        <w:rPr>
          <w:rFonts w:ascii="Times New Roman" w:hAnsi="Times New Roman" w:cs="Times New Roman"/>
          <w:sz w:val="28"/>
          <w:szCs w:val="28"/>
          <w:lang w:val="uk-UA"/>
        </w:rPr>
        <w:t>за активами</w:t>
      </w:r>
      <w:r w:rsidR="002B5A00" w:rsidRPr="006E06DB">
        <w:rPr>
          <w:rFonts w:ascii="Times New Roman" w:hAnsi="Times New Roman" w:cs="Times New Roman"/>
          <w:sz w:val="28"/>
          <w:szCs w:val="28"/>
          <w:lang w:val="uk-UA"/>
        </w:rPr>
        <w:t xml:space="preserve"> (CR)</w:t>
      </w:r>
      <w:r w:rsidR="0006326E" w:rsidRPr="006E06DB">
        <w:rPr>
          <w:rFonts w:ascii="Times New Roman" w:hAnsi="Times New Roman" w:cs="Times New Roman"/>
          <w:sz w:val="28"/>
          <w:szCs w:val="28"/>
          <w:lang w:val="uk-UA"/>
        </w:rPr>
        <w:t>, що надані за показниками A07F32, A07F52, A07F83</w:t>
      </w:r>
      <w:r w:rsidR="007B3464" w:rsidRPr="006E06DB">
        <w:rPr>
          <w:rFonts w:ascii="Times New Roman" w:hAnsi="Times New Roman" w:cs="Times New Roman"/>
          <w:sz w:val="28"/>
          <w:szCs w:val="28"/>
          <w:lang w:val="uk-UA"/>
        </w:rPr>
        <w:t>,</w:t>
      </w:r>
      <w:r w:rsidR="007B3464" w:rsidRPr="006E06DB">
        <w:rPr>
          <w:rFonts w:ascii="Calibri" w:hAnsi="Calibri"/>
          <w:lang w:val="uk-UA"/>
        </w:rPr>
        <w:t xml:space="preserve"> </w:t>
      </w:r>
      <w:r w:rsidR="007B3464" w:rsidRPr="006E06DB">
        <w:rPr>
          <w:rFonts w:ascii="Times New Roman" w:hAnsi="Times New Roman" w:cs="Times New Roman"/>
          <w:sz w:val="28"/>
          <w:szCs w:val="28"/>
          <w:lang w:val="uk-UA"/>
        </w:rPr>
        <w:t>A07F71, A07F8</w:t>
      </w:r>
      <w:r w:rsidR="002D2A84" w:rsidRPr="006E06DB">
        <w:rPr>
          <w:rFonts w:ascii="Times New Roman" w:hAnsi="Times New Roman" w:cs="Times New Roman"/>
          <w:sz w:val="28"/>
          <w:szCs w:val="28"/>
          <w:lang w:val="uk-UA"/>
        </w:rPr>
        <w:t>1</w:t>
      </w:r>
      <w:r w:rsidR="007B3464" w:rsidRPr="006E06DB">
        <w:rPr>
          <w:rFonts w:ascii="Times New Roman" w:hAnsi="Times New Roman" w:cs="Times New Roman"/>
          <w:sz w:val="28"/>
          <w:szCs w:val="28"/>
          <w:lang w:val="uk-UA"/>
        </w:rPr>
        <w:t>, A07F8</w:t>
      </w:r>
      <w:r w:rsidR="002D2A84" w:rsidRPr="006E06DB">
        <w:rPr>
          <w:rFonts w:ascii="Times New Roman" w:hAnsi="Times New Roman" w:cs="Times New Roman"/>
          <w:sz w:val="28"/>
          <w:szCs w:val="28"/>
          <w:lang w:val="uk-UA"/>
        </w:rPr>
        <w:t>4</w:t>
      </w:r>
      <w:r w:rsidR="0006326E" w:rsidRPr="006E06DB">
        <w:rPr>
          <w:rFonts w:ascii="Times New Roman" w:hAnsi="Times New Roman" w:cs="Times New Roman"/>
          <w:sz w:val="28"/>
          <w:szCs w:val="28"/>
          <w:lang w:val="uk-UA"/>
        </w:rPr>
        <w:t>.</w:t>
      </w:r>
    </w:p>
    <w:p w14:paraId="09F39601" w14:textId="77777777" w:rsidR="00331F28" w:rsidRPr="006E06DB"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6E06DB" w:rsidRDefault="00A02E60" w:rsidP="007646A5">
      <w:pPr>
        <w:pStyle w:val="a4"/>
        <w:numPr>
          <w:ilvl w:val="1"/>
          <w:numId w:val="13"/>
        </w:numPr>
        <w:tabs>
          <w:tab w:val="left" w:pos="1134"/>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Показник A07FN2</w:t>
      </w:r>
      <w:r w:rsidR="0006089D" w:rsidRPr="006E06DB">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6E06DB">
        <w:rPr>
          <w:rFonts w:ascii="Times New Roman" w:hAnsi="Times New Roman" w:cs="Times New Roman"/>
          <w:sz w:val="28"/>
          <w:szCs w:val="28"/>
          <w:lang w:val="uk-UA"/>
        </w:rPr>
        <w:t xml:space="preserve">: </w:t>
      </w:r>
    </w:p>
    <w:p w14:paraId="5CA2DBEB" w14:textId="54144B2C" w:rsidR="009A146A" w:rsidRPr="006E06DB"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зі значенням параметра F083=20 зазначається </w:t>
      </w:r>
      <w:r w:rsidR="002B5A00" w:rsidRPr="006E06DB">
        <w:rPr>
          <w:rFonts w:ascii="Times New Roman" w:hAnsi="Times New Roman" w:cs="Times New Roman"/>
          <w:sz w:val="28"/>
          <w:szCs w:val="28"/>
          <w:lang w:val="uk-UA"/>
        </w:rPr>
        <w:t>розмір</w:t>
      </w:r>
      <w:r w:rsidRPr="006E06DB">
        <w:rPr>
          <w:rFonts w:ascii="Times New Roman" w:hAnsi="Times New Roman" w:cs="Times New Roman"/>
          <w:sz w:val="28"/>
          <w:szCs w:val="28"/>
          <w:lang w:val="uk-UA"/>
        </w:rPr>
        <w:t xml:space="preserve"> повернення боргу за рахунок реалізації забезпечення </w:t>
      </w:r>
      <w:r w:rsidR="0006326E" w:rsidRPr="006E06DB">
        <w:rPr>
          <w:rFonts w:ascii="Times New Roman" w:hAnsi="Times New Roman" w:cs="Times New Roman"/>
          <w:sz w:val="28"/>
          <w:szCs w:val="28"/>
          <w:lang w:val="uk-UA"/>
        </w:rPr>
        <w:t>за активами</w:t>
      </w:r>
      <w:r w:rsidR="002B5A00" w:rsidRPr="006E06DB">
        <w:rPr>
          <w:rFonts w:ascii="Times New Roman" w:hAnsi="Times New Roman" w:cs="Times New Roman"/>
          <w:sz w:val="28"/>
          <w:szCs w:val="28"/>
          <w:lang w:val="uk-UA"/>
        </w:rPr>
        <w:t xml:space="preserve"> </w:t>
      </w:r>
      <w:r w:rsidR="00BF593B" w:rsidRPr="006E06DB">
        <w:rPr>
          <w:rFonts w:ascii="Times New Roman" w:eastAsia="Times New Roman" w:hAnsi="Times New Roman" w:cs="Times New Roman"/>
          <w:sz w:val="28"/>
          <w:szCs w:val="28"/>
          <w:lang w:eastAsia="uk-UA"/>
        </w:rPr>
        <w:t>(</w:t>
      </w:r>
      <w:proofErr w:type="spellStart"/>
      <w:r w:rsidR="00BF593B" w:rsidRPr="006E06DB">
        <w:rPr>
          <w:rFonts w:ascii="Times New Roman" w:eastAsia="Times New Roman" w:hAnsi="Times New Roman" w:cs="Times New Roman"/>
          <w:sz w:val="28"/>
          <w:szCs w:val="28"/>
          <w:lang w:eastAsia="uk-UA"/>
        </w:rPr>
        <w:t>CV·k</w:t>
      </w:r>
      <w:proofErr w:type="spellEnd"/>
      <w:r w:rsidR="00BF593B" w:rsidRPr="006E06DB">
        <w:rPr>
          <w:rFonts w:ascii="Times New Roman" w:eastAsia="Times New Roman" w:hAnsi="Times New Roman" w:cs="Times New Roman"/>
          <w:sz w:val="28"/>
          <w:szCs w:val="28"/>
          <w:lang w:eastAsia="uk-UA"/>
        </w:rPr>
        <w:t>)</w:t>
      </w:r>
      <w:r w:rsidR="0006326E" w:rsidRPr="006E06DB">
        <w:rPr>
          <w:rFonts w:ascii="Times New Roman" w:hAnsi="Times New Roman" w:cs="Times New Roman"/>
          <w:sz w:val="28"/>
          <w:szCs w:val="28"/>
          <w:lang w:val="uk-UA"/>
        </w:rPr>
        <w:t>, що надані за показниками A07F</w:t>
      </w:r>
      <w:r w:rsidR="002D2A84" w:rsidRPr="006E06DB">
        <w:rPr>
          <w:rFonts w:ascii="Times New Roman" w:hAnsi="Times New Roman" w:cs="Times New Roman"/>
          <w:sz w:val="28"/>
          <w:szCs w:val="28"/>
          <w:lang w:val="uk-UA"/>
        </w:rPr>
        <w:t>71</w:t>
      </w:r>
      <w:r w:rsidR="007B3464" w:rsidRPr="006E06DB">
        <w:rPr>
          <w:rFonts w:ascii="Times New Roman" w:hAnsi="Times New Roman" w:cs="Times New Roman"/>
          <w:sz w:val="28"/>
          <w:szCs w:val="28"/>
          <w:lang w:val="uk-UA"/>
        </w:rPr>
        <w:t>,</w:t>
      </w:r>
      <w:r w:rsidR="007B3464" w:rsidRPr="006E06DB">
        <w:rPr>
          <w:rFonts w:ascii="Calibri" w:hAnsi="Calibri"/>
          <w:lang w:val="uk-UA"/>
        </w:rPr>
        <w:t xml:space="preserve"> </w:t>
      </w:r>
      <w:r w:rsidR="002D2A84" w:rsidRPr="006E06DB">
        <w:rPr>
          <w:rFonts w:ascii="Times New Roman" w:hAnsi="Times New Roman" w:cs="Times New Roman"/>
          <w:sz w:val="28"/>
          <w:szCs w:val="28"/>
          <w:lang w:val="uk-UA"/>
        </w:rPr>
        <w:t>A07F84</w:t>
      </w:r>
      <w:r w:rsidR="00810152" w:rsidRPr="006E06DB">
        <w:rPr>
          <w:rFonts w:ascii="Times New Roman" w:hAnsi="Times New Roman" w:cs="Times New Roman"/>
          <w:sz w:val="28"/>
          <w:szCs w:val="28"/>
          <w:lang w:val="uk-UA"/>
        </w:rPr>
        <w:t>.</w:t>
      </w:r>
    </w:p>
    <w:p w14:paraId="7EB17A57" w14:textId="6FD0C477" w:rsidR="007B3828" w:rsidRPr="006E06DB" w:rsidRDefault="009A146A" w:rsidP="00933CC6">
      <w:pPr>
        <w:pStyle w:val="a4"/>
        <w:numPr>
          <w:ilvl w:val="0"/>
          <w:numId w:val="9"/>
        </w:numPr>
        <w:tabs>
          <w:tab w:val="left" w:pos="567"/>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t xml:space="preserve">зі значенням параметра F083=21зазначається </w:t>
      </w:r>
      <w:r w:rsidR="002B5A00" w:rsidRPr="006E06DB">
        <w:rPr>
          <w:rFonts w:ascii="Times New Roman" w:hAnsi="Times New Roman" w:cs="Times New Roman"/>
          <w:sz w:val="28"/>
          <w:szCs w:val="28"/>
          <w:lang w:val="uk-UA"/>
        </w:rPr>
        <w:t>розмір</w:t>
      </w:r>
      <w:r w:rsidRPr="006E06DB">
        <w:rPr>
          <w:rFonts w:ascii="Times New Roman" w:hAnsi="Times New Roman" w:cs="Times New Roman"/>
          <w:sz w:val="28"/>
          <w:szCs w:val="28"/>
          <w:lang w:val="uk-UA"/>
        </w:rPr>
        <w:t xml:space="preserve"> повернення боргу за рахунок інших надходжень </w:t>
      </w:r>
      <w:r w:rsidR="0006326E" w:rsidRPr="006E06DB">
        <w:rPr>
          <w:rFonts w:ascii="Times New Roman" w:hAnsi="Times New Roman" w:cs="Times New Roman"/>
          <w:sz w:val="28"/>
          <w:szCs w:val="28"/>
          <w:lang w:val="uk-UA"/>
        </w:rPr>
        <w:t>за активами</w:t>
      </w:r>
      <w:r w:rsidR="002B5A00" w:rsidRPr="006E06DB">
        <w:rPr>
          <w:rFonts w:ascii="Times New Roman" w:hAnsi="Times New Roman" w:cs="Times New Roman"/>
          <w:sz w:val="28"/>
          <w:szCs w:val="28"/>
          <w:lang w:val="uk-UA"/>
        </w:rPr>
        <w:t xml:space="preserve"> (RC)</w:t>
      </w:r>
      <w:r w:rsidR="0006326E" w:rsidRPr="006E06DB">
        <w:rPr>
          <w:rFonts w:ascii="Times New Roman" w:hAnsi="Times New Roman" w:cs="Times New Roman"/>
          <w:sz w:val="28"/>
          <w:szCs w:val="28"/>
          <w:lang w:val="uk-UA"/>
        </w:rPr>
        <w:t xml:space="preserve">, що надані за показниками </w:t>
      </w:r>
      <w:r w:rsidR="007B3464" w:rsidRPr="006E06DB">
        <w:rPr>
          <w:rFonts w:ascii="Times New Roman" w:hAnsi="Times New Roman" w:cs="Times New Roman"/>
          <w:sz w:val="28"/>
          <w:szCs w:val="28"/>
          <w:lang w:val="uk-UA"/>
        </w:rPr>
        <w:t>A07F71, A07F84</w:t>
      </w:r>
      <w:r w:rsidRPr="006E06DB">
        <w:rPr>
          <w:rFonts w:ascii="Times New Roman" w:hAnsi="Times New Roman" w:cs="Times New Roman"/>
          <w:sz w:val="28"/>
          <w:szCs w:val="28"/>
          <w:lang w:val="uk-UA"/>
        </w:rPr>
        <w:t>.</w:t>
      </w:r>
    </w:p>
    <w:p w14:paraId="370DF727" w14:textId="77777777" w:rsidR="008B709A" w:rsidRPr="006E06DB" w:rsidRDefault="008B709A" w:rsidP="008B709A">
      <w:pPr>
        <w:pStyle w:val="a4"/>
        <w:tabs>
          <w:tab w:val="left" w:pos="567"/>
          <w:tab w:val="left" w:pos="851"/>
        </w:tabs>
        <w:spacing w:after="0" w:line="240" w:lineRule="auto"/>
        <w:ind w:left="567"/>
        <w:jc w:val="both"/>
        <w:rPr>
          <w:rFonts w:ascii="Times New Roman" w:hAnsi="Times New Roman" w:cs="Times New Roman"/>
          <w:sz w:val="28"/>
          <w:szCs w:val="28"/>
          <w:lang w:val="uk-UA"/>
        </w:rPr>
      </w:pPr>
    </w:p>
    <w:p w14:paraId="79AF5BA8" w14:textId="77777777" w:rsidR="006C1EDD" w:rsidRPr="006E06DB" w:rsidRDefault="006C1EDD" w:rsidP="007646A5">
      <w:pPr>
        <w:pStyle w:val="a4"/>
        <w:numPr>
          <w:ilvl w:val="0"/>
          <w:numId w:val="13"/>
        </w:numPr>
        <w:tabs>
          <w:tab w:val="left" w:pos="851"/>
        </w:tabs>
        <w:spacing w:after="0" w:line="240" w:lineRule="auto"/>
        <w:ind w:left="0" w:firstLine="567"/>
        <w:jc w:val="both"/>
        <w:rPr>
          <w:rFonts w:ascii="Times New Roman" w:hAnsi="Times New Roman" w:cs="Times New Roman"/>
          <w:sz w:val="28"/>
          <w:szCs w:val="28"/>
          <w:lang w:val="uk-UA"/>
        </w:rPr>
      </w:pPr>
      <w:r w:rsidRPr="006E06DB">
        <w:rPr>
          <w:rFonts w:ascii="Times New Roman" w:hAnsi="Times New Roman" w:cs="Times New Roman"/>
          <w:sz w:val="28"/>
          <w:szCs w:val="28"/>
          <w:lang w:val="uk-UA"/>
        </w:rPr>
        <w:lastRenderedPageBreak/>
        <w:t xml:space="preserve">Правила заповнення можливими значеннями параметрів </w:t>
      </w:r>
      <w:r w:rsidR="0006089D" w:rsidRPr="006E06DB">
        <w:rPr>
          <w:rFonts w:ascii="Times New Roman" w:hAnsi="Times New Roman" w:cs="Times New Roman"/>
          <w:sz w:val="28"/>
          <w:szCs w:val="28"/>
          <w:lang w:val="uk-UA"/>
        </w:rPr>
        <w:t xml:space="preserve">T020, R020, R013, </w:t>
      </w:r>
      <w:r w:rsidRPr="006E06DB">
        <w:rPr>
          <w:rFonts w:ascii="Times New Roman" w:hAnsi="Times New Roman" w:cs="Times New Roman"/>
          <w:sz w:val="28"/>
          <w:szCs w:val="28"/>
          <w:lang w:val="uk-UA"/>
        </w:rPr>
        <w:t xml:space="preserve">S080, S083, </w:t>
      </w:r>
      <w:r w:rsidR="0006089D" w:rsidRPr="006E06DB">
        <w:rPr>
          <w:rFonts w:ascii="Times New Roman" w:hAnsi="Times New Roman" w:cs="Times New Roman"/>
          <w:sz w:val="28"/>
          <w:szCs w:val="28"/>
          <w:lang w:val="uk-UA"/>
        </w:rPr>
        <w:t xml:space="preserve">S130, </w:t>
      </w:r>
      <w:r w:rsidRPr="006E06DB">
        <w:rPr>
          <w:rFonts w:ascii="Times New Roman" w:hAnsi="Times New Roman" w:cs="Times New Roman"/>
          <w:sz w:val="28"/>
          <w:szCs w:val="28"/>
          <w:lang w:val="uk-UA"/>
        </w:rPr>
        <w:t xml:space="preserve">F037, F083, FBM містяться у таблиці на листі KOD_07_1 </w:t>
      </w:r>
      <w:proofErr w:type="spellStart"/>
      <w:r w:rsidRPr="006E06DB">
        <w:rPr>
          <w:rFonts w:ascii="Times New Roman" w:hAnsi="Times New Roman" w:cs="Times New Roman"/>
          <w:sz w:val="28"/>
          <w:szCs w:val="28"/>
          <w:lang w:val="uk-UA"/>
        </w:rPr>
        <w:t>файла</w:t>
      </w:r>
      <w:proofErr w:type="spellEnd"/>
      <w:r w:rsidRPr="006E06DB">
        <w:rPr>
          <w:rFonts w:ascii="Times New Roman" w:hAnsi="Times New Roman" w:cs="Times New Roman"/>
          <w:sz w:val="28"/>
          <w:szCs w:val="28"/>
          <w:lang w:val="uk-UA"/>
        </w:rPr>
        <w:t xml:space="preserve"> Registry_07X.xlsx.</w:t>
      </w:r>
    </w:p>
    <w:p w14:paraId="575C2634" w14:textId="77777777" w:rsidR="004B6B0D" w:rsidRPr="006E06DB" w:rsidRDefault="004B6B0D" w:rsidP="00DB01A4">
      <w:pPr>
        <w:tabs>
          <w:tab w:val="left" w:pos="567"/>
        </w:tabs>
        <w:spacing w:after="0" w:line="240" w:lineRule="auto"/>
        <w:jc w:val="both"/>
        <w:rPr>
          <w:rFonts w:ascii="Times New Roman" w:hAnsi="Times New Roman" w:cs="Times New Roman"/>
          <w:sz w:val="28"/>
          <w:szCs w:val="28"/>
          <w:lang w:val="uk-UA"/>
        </w:rPr>
      </w:pPr>
    </w:p>
    <w:sectPr w:rsidR="004B6B0D" w:rsidRPr="006E06DB" w:rsidSect="007E35DF">
      <w:headerReference w:type="default" r:id="rId8"/>
      <w:footerReference w:type="default" r:id="rId9"/>
      <w:pgSz w:w="11906" w:h="16838"/>
      <w:pgMar w:top="1134" w:right="851"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A167FF" w16cid:durableId="218995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BE1E4" w14:textId="77777777" w:rsidR="009369EF" w:rsidRDefault="009369EF" w:rsidP="007B3828">
      <w:pPr>
        <w:spacing w:after="0" w:line="240" w:lineRule="auto"/>
      </w:pPr>
      <w:r>
        <w:separator/>
      </w:r>
    </w:p>
  </w:endnote>
  <w:endnote w:type="continuationSeparator" w:id="0">
    <w:p w14:paraId="00402825" w14:textId="77777777" w:rsidR="009369EF" w:rsidRDefault="009369EF"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altName w:val="Times New Roman PSMT"/>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9223A" w14:textId="77777777" w:rsidR="00FC7CF8" w:rsidRPr="00DB01A4" w:rsidRDefault="00FC7CF8">
    <w:pPr>
      <w:pStyle w:val="a7"/>
      <w:jc w:val="cen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2997A" w14:textId="77777777" w:rsidR="009369EF" w:rsidRDefault="009369EF" w:rsidP="007B3828">
      <w:pPr>
        <w:spacing w:after="0" w:line="240" w:lineRule="auto"/>
      </w:pPr>
      <w:r>
        <w:separator/>
      </w:r>
    </w:p>
  </w:footnote>
  <w:footnote w:type="continuationSeparator" w:id="0">
    <w:p w14:paraId="1CC9A97E" w14:textId="77777777" w:rsidR="009369EF" w:rsidRDefault="009369EF" w:rsidP="007B3828">
      <w:pPr>
        <w:spacing w:after="0" w:line="240" w:lineRule="auto"/>
      </w:pPr>
      <w:r>
        <w:continuationSeparator/>
      </w:r>
    </w:p>
  </w:footnote>
  <w:footnote w:id="1">
    <w:p w14:paraId="6BFFEFBF" w14:textId="77777777" w:rsidR="00FC7CF8" w:rsidRPr="00DB01A4" w:rsidRDefault="00FC7CF8">
      <w:pPr>
        <w:pStyle w:val="ae"/>
        <w:rPr>
          <w:lang w:val="uk-UA"/>
        </w:rPr>
      </w:pPr>
      <w:r w:rsidRPr="00DB01A4">
        <w:rPr>
          <w:rStyle w:val="af0"/>
          <w:rFonts w:ascii="Times New Roman" w:hAnsi="Times New Roman" w:cs="Times New Roman"/>
          <w:sz w:val="28"/>
          <w:szCs w:val="28"/>
        </w:rPr>
        <w:footnoteRef/>
      </w:r>
      <w:r w:rsidRPr="00DB01A4">
        <w:rPr>
          <w:rFonts w:ascii="Times New Roman" w:hAnsi="Times New Roman" w:cs="Times New Roman"/>
        </w:rPr>
        <w:t xml:space="preserve"> </w:t>
      </w:r>
      <w:r w:rsidRPr="00DB01A4">
        <w:rPr>
          <w:rFonts w:ascii="Times New Roman" w:hAnsi="Times New Roman" w:cs="Times New Roman"/>
          <w:sz w:val="24"/>
          <w:szCs w:val="24"/>
          <w:lang w:val="uk-UA"/>
        </w:rPr>
        <w:t>Для показника A07F52</w:t>
      </w:r>
      <w:r w:rsidRPr="00DB01A4">
        <w:rPr>
          <w:rFonts w:ascii="Times New Roman" w:hAnsi="Times New Roman" w:cs="Times New Roman"/>
          <w:sz w:val="24"/>
          <w:szCs w:val="24"/>
        </w:rPr>
        <w:t xml:space="preserve">, </w:t>
      </w:r>
      <w:r w:rsidRPr="00FC7CF8">
        <w:rPr>
          <w:rFonts w:ascii="Times New Roman" w:hAnsi="Times New Roman" w:cs="Times New Roman"/>
          <w:sz w:val="24"/>
          <w:szCs w:val="24"/>
          <w:lang w:val="uk-UA"/>
        </w:rPr>
        <w:t>крім</w:t>
      </w:r>
      <w:r w:rsidRPr="00DB01A4">
        <w:rPr>
          <w:rFonts w:ascii="Times New Roman" w:hAnsi="Times New Roman" w:cs="Times New Roman"/>
          <w:sz w:val="24"/>
          <w:szCs w:val="24"/>
          <w:lang w:val="uk-UA"/>
        </w:rPr>
        <w:t xml:space="preserve"> рахунків 3412, 3413, 3415, 3418, 3422, 3423, 3425, 3428, 4102,</w:t>
      </w:r>
      <w:r w:rsidRPr="00933958">
        <w:rPr>
          <w:rFonts w:ascii="Times New Roman" w:hAnsi="Times New Roman" w:cs="Times New Roman"/>
          <w:sz w:val="24"/>
          <w:szCs w:val="24"/>
          <w:lang w:val="uk-UA"/>
        </w:rPr>
        <w:t xml:space="preserve"> 4103, 4105, 4108, 4202, 4203, 4205, 4208</w:t>
      </w:r>
      <w:r>
        <w:rPr>
          <w:rFonts w:ascii="Times New Roman" w:hAnsi="Times New Roman" w:cs="Times New Roman"/>
          <w:sz w:val="24"/>
          <w:szCs w:val="24"/>
          <w:lang w:val="uk-UA"/>
        </w:rPr>
        <w:t>.</w:t>
      </w:r>
    </w:p>
  </w:footnote>
  <w:footnote w:id="2">
    <w:p w14:paraId="549D67F3" w14:textId="77777777" w:rsidR="00FC7CF8" w:rsidRPr="00DB01A4" w:rsidRDefault="00FC7CF8">
      <w:pPr>
        <w:pStyle w:val="ae"/>
        <w:rPr>
          <w:rFonts w:ascii="Times New Roman" w:hAnsi="Times New Roman" w:cs="Times New Roman"/>
          <w:sz w:val="28"/>
          <w:szCs w:val="28"/>
          <w:lang w:val="uk-UA"/>
        </w:rPr>
      </w:pPr>
      <w:r w:rsidRPr="00DB01A4">
        <w:rPr>
          <w:rStyle w:val="af0"/>
          <w:rFonts w:ascii="Times New Roman" w:hAnsi="Times New Roman" w:cs="Times New Roman"/>
          <w:sz w:val="28"/>
          <w:szCs w:val="28"/>
        </w:rPr>
        <w:footnoteRef/>
      </w:r>
      <w:r w:rsidRPr="00DB01A4">
        <w:rPr>
          <w:rFonts w:ascii="Times New Roman" w:hAnsi="Times New Roman" w:cs="Times New Roman"/>
          <w:sz w:val="28"/>
          <w:szCs w:val="28"/>
        </w:rPr>
        <w:t xml:space="preserve"> </w:t>
      </w:r>
      <w:r w:rsidRPr="00933958">
        <w:rPr>
          <w:rFonts w:ascii="Times New Roman" w:hAnsi="Times New Roman" w:cs="Times New Roman"/>
          <w:sz w:val="24"/>
          <w:szCs w:val="24"/>
          <w:lang w:val="uk-UA"/>
        </w:rPr>
        <w:t>Для показника A07F52</w:t>
      </w:r>
      <w:r>
        <w:rPr>
          <w:rFonts w:ascii="Times New Roman" w:hAnsi="Times New Roman" w:cs="Times New Roman"/>
          <w:sz w:val="24"/>
          <w:szCs w:val="24"/>
          <w:lang w:val="uk-UA"/>
        </w:rPr>
        <w:t xml:space="preserve"> за</w:t>
      </w:r>
      <w:r w:rsidRPr="00933958">
        <w:rPr>
          <w:rFonts w:ascii="Times New Roman" w:hAnsi="Times New Roman" w:cs="Times New Roman"/>
          <w:sz w:val="24"/>
          <w:szCs w:val="24"/>
          <w:lang w:val="uk-UA"/>
        </w:rPr>
        <w:t xml:space="preserve"> рахунк</w:t>
      </w:r>
      <w:r>
        <w:rPr>
          <w:rFonts w:ascii="Times New Roman" w:hAnsi="Times New Roman" w:cs="Times New Roman"/>
          <w:sz w:val="24"/>
          <w:szCs w:val="24"/>
          <w:lang w:val="uk-UA"/>
        </w:rPr>
        <w:t>ами</w:t>
      </w:r>
      <w:r w:rsidRPr="00933958">
        <w:rPr>
          <w:rFonts w:ascii="Times New Roman" w:hAnsi="Times New Roman" w:cs="Times New Roman"/>
          <w:sz w:val="24"/>
          <w:szCs w:val="24"/>
          <w:lang w:val="uk-UA"/>
        </w:rPr>
        <w:t xml:space="preserve"> 3412, 3413, 3415, 3418, 3422, 3423, 3425, 3428, 4102, 4103, 4105, 4108, 4202, 4203, 4205, 4208</w:t>
      </w:r>
      <w:r>
        <w:rPr>
          <w:rFonts w:ascii="Times New Roman" w:hAnsi="Times New Roman" w:cs="Times New Roman"/>
          <w:sz w:val="24"/>
          <w:szCs w:val="24"/>
          <w:lang w:val="uk-U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022546FF" w:rsidR="003730E8" w:rsidRPr="003730E8" w:rsidRDefault="003730E8">
        <w:pPr>
          <w:pStyle w:val="a5"/>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9B07D0">
          <w:rPr>
            <w:rFonts w:ascii="Times New Roman" w:hAnsi="Times New Roman" w:cs="Times New Roman"/>
            <w:noProof/>
            <w:sz w:val="28"/>
            <w:szCs w:val="28"/>
          </w:rPr>
          <w:t>2</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97A3A68"/>
    <w:multiLevelType w:val="hybridMultilevel"/>
    <w:tmpl w:val="B1103308"/>
    <w:lvl w:ilvl="0" w:tplc="F8A6B6AC">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373C3433"/>
    <w:multiLevelType w:val="hybridMultilevel"/>
    <w:tmpl w:val="94C6ECE0"/>
    <w:lvl w:ilvl="0" w:tplc="F8A6B6AC">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2">
    <w:nsid w:val="3F6D09E2"/>
    <w:multiLevelType w:val="hybridMultilevel"/>
    <w:tmpl w:val="CE6EEB82"/>
    <w:lvl w:ilvl="0" w:tplc="AF829638">
      <w:start w:val="1"/>
      <w:numFmt w:val="russianLower"/>
      <w:lvlText w:val="%1)"/>
      <w:lvlJc w:val="left"/>
      <w:pPr>
        <w:ind w:left="1070" w:hanging="360"/>
      </w:pPr>
      <w:rPr>
        <w:rFonts w:hint="default"/>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3">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2913115"/>
    <w:multiLevelType w:val="hybridMultilevel"/>
    <w:tmpl w:val="EF44B938"/>
    <w:lvl w:ilvl="0" w:tplc="47FACFB0">
      <w:start w:val="1"/>
      <w:numFmt w:val="russianLower"/>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A7F5653"/>
    <w:multiLevelType w:val="hybridMultilevel"/>
    <w:tmpl w:val="D1DC68EA"/>
    <w:lvl w:ilvl="0" w:tplc="F8A6B6AC">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8">
    <w:nsid w:val="6BD51865"/>
    <w:multiLevelType w:val="multilevel"/>
    <w:tmpl w:val="1E5E5A88"/>
    <w:lvl w:ilvl="0">
      <w:start w:val="5"/>
      <w:numFmt w:val="decimal"/>
      <w:lvlText w:val="%1."/>
      <w:lvlJc w:val="left"/>
      <w:pPr>
        <w:ind w:left="360" w:hanging="360"/>
      </w:pPr>
    </w:lvl>
    <w:lvl w:ilvl="1">
      <w:start w:val="1"/>
      <w:numFmt w:val="decimal"/>
      <w:lvlText w:val="%1.%2."/>
      <w:lvlJc w:val="left"/>
      <w:pPr>
        <w:ind w:left="2417"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9"/>
  </w:num>
  <w:num w:numId="3">
    <w:abstractNumId w:val="20"/>
  </w:num>
  <w:num w:numId="4">
    <w:abstractNumId w:val="14"/>
  </w:num>
  <w:num w:numId="5">
    <w:abstractNumId w:val="13"/>
  </w:num>
  <w:num w:numId="6">
    <w:abstractNumId w:val="12"/>
  </w:num>
  <w:num w:numId="7">
    <w:abstractNumId w:val="6"/>
  </w:num>
  <w:num w:numId="8">
    <w:abstractNumId w:val="3"/>
  </w:num>
  <w:num w:numId="9">
    <w:abstractNumId w:val="15"/>
  </w:num>
  <w:num w:numId="10">
    <w:abstractNumId w:val="9"/>
  </w:num>
  <w:num w:numId="11">
    <w:abstractNumId w:val="4"/>
  </w:num>
  <w:num w:numId="12">
    <w:abstractNumId w:val="10"/>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7"/>
  </w:num>
  <w:num w:numId="17">
    <w:abstractNumId w:val="1"/>
  </w:num>
  <w:num w:numId="18">
    <w:abstractNumId w:val="17"/>
  </w:num>
  <w:num w:numId="19">
    <w:abstractNumId w:val="8"/>
  </w:num>
  <w:num w:numId="20">
    <w:abstractNumId w:val="2"/>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007E4"/>
    <w:rsid w:val="00011A88"/>
    <w:rsid w:val="00056F7F"/>
    <w:rsid w:val="0006089D"/>
    <w:rsid w:val="0006326E"/>
    <w:rsid w:val="00074EB7"/>
    <w:rsid w:val="0008106E"/>
    <w:rsid w:val="000971AC"/>
    <w:rsid w:val="000A46C9"/>
    <w:rsid w:val="000A6B18"/>
    <w:rsid w:val="000B00BE"/>
    <w:rsid w:val="000B3798"/>
    <w:rsid w:val="000C1AE8"/>
    <w:rsid w:val="000C1C28"/>
    <w:rsid w:val="000E0662"/>
    <w:rsid w:val="000F2634"/>
    <w:rsid w:val="00103009"/>
    <w:rsid w:val="001213A0"/>
    <w:rsid w:val="00124F18"/>
    <w:rsid w:val="00125E70"/>
    <w:rsid w:val="001277D0"/>
    <w:rsid w:val="0015268F"/>
    <w:rsid w:val="00175C8D"/>
    <w:rsid w:val="001B45F9"/>
    <w:rsid w:val="001D2178"/>
    <w:rsid w:val="001E023A"/>
    <w:rsid w:val="001F6F2D"/>
    <w:rsid w:val="002167AA"/>
    <w:rsid w:val="00265977"/>
    <w:rsid w:val="002A6640"/>
    <w:rsid w:val="002A66B7"/>
    <w:rsid w:val="002B5A00"/>
    <w:rsid w:val="002C6EAC"/>
    <w:rsid w:val="002D2A84"/>
    <w:rsid w:val="002F001F"/>
    <w:rsid w:val="002F07C1"/>
    <w:rsid w:val="00330A03"/>
    <w:rsid w:val="00331F28"/>
    <w:rsid w:val="00334DF4"/>
    <w:rsid w:val="003411E2"/>
    <w:rsid w:val="00355E47"/>
    <w:rsid w:val="00365645"/>
    <w:rsid w:val="003730E8"/>
    <w:rsid w:val="003B3E64"/>
    <w:rsid w:val="003B423E"/>
    <w:rsid w:val="004012C1"/>
    <w:rsid w:val="00404FF0"/>
    <w:rsid w:val="00407426"/>
    <w:rsid w:val="00410761"/>
    <w:rsid w:val="00410E07"/>
    <w:rsid w:val="00411B26"/>
    <w:rsid w:val="004531B8"/>
    <w:rsid w:val="00456E6E"/>
    <w:rsid w:val="0048265B"/>
    <w:rsid w:val="00491A89"/>
    <w:rsid w:val="0049232A"/>
    <w:rsid w:val="004B6B0D"/>
    <w:rsid w:val="004D10FD"/>
    <w:rsid w:val="004E31F1"/>
    <w:rsid w:val="004F60BA"/>
    <w:rsid w:val="0050122E"/>
    <w:rsid w:val="005026C6"/>
    <w:rsid w:val="005260D1"/>
    <w:rsid w:val="00533F85"/>
    <w:rsid w:val="00542E52"/>
    <w:rsid w:val="00542E72"/>
    <w:rsid w:val="00547032"/>
    <w:rsid w:val="005474D2"/>
    <w:rsid w:val="00563899"/>
    <w:rsid w:val="00564475"/>
    <w:rsid w:val="00566C7C"/>
    <w:rsid w:val="005816DA"/>
    <w:rsid w:val="005849FA"/>
    <w:rsid w:val="00586D87"/>
    <w:rsid w:val="00593EAA"/>
    <w:rsid w:val="005D0DF1"/>
    <w:rsid w:val="005D5C91"/>
    <w:rsid w:val="005D79C1"/>
    <w:rsid w:val="005F6868"/>
    <w:rsid w:val="005F6F55"/>
    <w:rsid w:val="006075F6"/>
    <w:rsid w:val="0062178D"/>
    <w:rsid w:val="006322FC"/>
    <w:rsid w:val="0063645E"/>
    <w:rsid w:val="00642513"/>
    <w:rsid w:val="0066161F"/>
    <w:rsid w:val="00673E7D"/>
    <w:rsid w:val="00676FA5"/>
    <w:rsid w:val="00677105"/>
    <w:rsid w:val="006803C8"/>
    <w:rsid w:val="00680A22"/>
    <w:rsid w:val="006871CE"/>
    <w:rsid w:val="006B3046"/>
    <w:rsid w:val="006C1EDD"/>
    <w:rsid w:val="006D30DB"/>
    <w:rsid w:val="006D68EC"/>
    <w:rsid w:val="006E06DB"/>
    <w:rsid w:val="006F1613"/>
    <w:rsid w:val="00700224"/>
    <w:rsid w:val="00701A75"/>
    <w:rsid w:val="00703CC6"/>
    <w:rsid w:val="007335E5"/>
    <w:rsid w:val="007434D0"/>
    <w:rsid w:val="0075551B"/>
    <w:rsid w:val="007608C7"/>
    <w:rsid w:val="007646A5"/>
    <w:rsid w:val="00774B61"/>
    <w:rsid w:val="007861B5"/>
    <w:rsid w:val="00791D95"/>
    <w:rsid w:val="007A08C6"/>
    <w:rsid w:val="007B3464"/>
    <w:rsid w:val="007B3828"/>
    <w:rsid w:val="007B6720"/>
    <w:rsid w:val="007C302E"/>
    <w:rsid w:val="007E027C"/>
    <w:rsid w:val="007E35DF"/>
    <w:rsid w:val="007E3A1F"/>
    <w:rsid w:val="007E78E1"/>
    <w:rsid w:val="00810152"/>
    <w:rsid w:val="00822801"/>
    <w:rsid w:val="008230E0"/>
    <w:rsid w:val="0084070A"/>
    <w:rsid w:val="008544BB"/>
    <w:rsid w:val="008577EC"/>
    <w:rsid w:val="00874C4C"/>
    <w:rsid w:val="008755DA"/>
    <w:rsid w:val="008A41C8"/>
    <w:rsid w:val="008B709A"/>
    <w:rsid w:val="008D058D"/>
    <w:rsid w:val="008D7333"/>
    <w:rsid w:val="008D7DFF"/>
    <w:rsid w:val="008E647A"/>
    <w:rsid w:val="008F7DAE"/>
    <w:rsid w:val="00911DC2"/>
    <w:rsid w:val="00933958"/>
    <w:rsid w:val="009369EF"/>
    <w:rsid w:val="00941C17"/>
    <w:rsid w:val="00947805"/>
    <w:rsid w:val="00951810"/>
    <w:rsid w:val="009603ED"/>
    <w:rsid w:val="00964016"/>
    <w:rsid w:val="00975F1E"/>
    <w:rsid w:val="00983D01"/>
    <w:rsid w:val="009A146A"/>
    <w:rsid w:val="009B07D0"/>
    <w:rsid w:val="009C2A10"/>
    <w:rsid w:val="009D2016"/>
    <w:rsid w:val="009D2F3A"/>
    <w:rsid w:val="009D4E3B"/>
    <w:rsid w:val="009F324F"/>
    <w:rsid w:val="009F40F7"/>
    <w:rsid w:val="009F5A14"/>
    <w:rsid w:val="00A01DB6"/>
    <w:rsid w:val="00A02E60"/>
    <w:rsid w:val="00A12E59"/>
    <w:rsid w:val="00A21317"/>
    <w:rsid w:val="00A226B0"/>
    <w:rsid w:val="00A33F03"/>
    <w:rsid w:val="00A502BD"/>
    <w:rsid w:val="00A54FCD"/>
    <w:rsid w:val="00A943CA"/>
    <w:rsid w:val="00A944F6"/>
    <w:rsid w:val="00AB62BE"/>
    <w:rsid w:val="00AC6B43"/>
    <w:rsid w:val="00AD3FDB"/>
    <w:rsid w:val="00AE3464"/>
    <w:rsid w:val="00B07B48"/>
    <w:rsid w:val="00B310F0"/>
    <w:rsid w:val="00B31E39"/>
    <w:rsid w:val="00B41AA3"/>
    <w:rsid w:val="00B71525"/>
    <w:rsid w:val="00B814FE"/>
    <w:rsid w:val="00BB7C9B"/>
    <w:rsid w:val="00BC3BF5"/>
    <w:rsid w:val="00BC7CFE"/>
    <w:rsid w:val="00BE2A89"/>
    <w:rsid w:val="00BE6AA8"/>
    <w:rsid w:val="00BF24B7"/>
    <w:rsid w:val="00BF2B59"/>
    <w:rsid w:val="00BF593B"/>
    <w:rsid w:val="00C07D8B"/>
    <w:rsid w:val="00C110F5"/>
    <w:rsid w:val="00C11A44"/>
    <w:rsid w:val="00C14342"/>
    <w:rsid w:val="00C67F0A"/>
    <w:rsid w:val="00C9757D"/>
    <w:rsid w:val="00CA5E9C"/>
    <w:rsid w:val="00CC113A"/>
    <w:rsid w:val="00CC28CD"/>
    <w:rsid w:val="00D02BE0"/>
    <w:rsid w:val="00D128A4"/>
    <w:rsid w:val="00D20C7D"/>
    <w:rsid w:val="00D55048"/>
    <w:rsid w:val="00D72C95"/>
    <w:rsid w:val="00D8217B"/>
    <w:rsid w:val="00D8699C"/>
    <w:rsid w:val="00D9600D"/>
    <w:rsid w:val="00DB01A4"/>
    <w:rsid w:val="00DB5A7A"/>
    <w:rsid w:val="00DC1DAC"/>
    <w:rsid w:val="00DC407E"/>
    <w:rsid w:val="00DC6118"/>
    <w:rsid w:val="00DD4CDD"/>
    <w:rsid w:val="00E0454F"/>
    <w:rsid w:val="00E1183D"/>
    <w:rsid w:val="00E152A7"/>
    <w:rsid w:val="00E16314"/>
    <w:rsid w:val="00E321AA"/>
    <w:rsid w:val="00E56D32"/>
    <w:rsid w:val="00E82F54"/>
    <w:rsid w:val="00EB07C8"/>
    <w:rsid w:val="00F1054E"/>
    <w:rsid w:val="00F50B3F"/>
    <w:rsid w:val="00F631E7"/>
    <w:rsid w:val="00F7271D"/>
    <w:rsid w:val="00FA2979"/>
    <w:rsid w:val="00FA3BB2"/>
    <w:rsid w:val="00FB1B0E"/>
    <w:rsid w:val="00FB45CE"/>
    <w:rsid w:val="00FC3F57"/>
    <w:rsid w:val="00FC7CF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header"/>
    <w:basedOn w:val="a"/>
    <w:link w:val="a6"/>
    <w:uiPriority w:val="99"/>
    <w:unhideWhenUsed/>
    <w:rsid w:val="007B382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B3828"/>
  </w:style>
  <w:style w:type="paragraph" w:styleId="a7">
    <w:name w:val="footer"/>
    <w:basedOn w:val="a"/>
    <w:link w:val="a8"/>
    <w:uiPriority w:val="99"/>
    <w:unhideWhenUsed/>
    <w:rsid w:val="007B382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B3828"/>
  </w:style>
  <w:style w:type="paragraph" w:styleId="a9">
    <w:name w:val="Balloon Text"/>
    <w:basedOn w:val="a"/>
    <w:link w:val="aa"/>
    <w:uiPriority w:val="99"/>
    <w:semiHidden/>
    <w:unhideWhenUsed/>
    <w:rsid w:val="008D058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D058D"/>
    <w:rPr>
      <w:rFonts w:ascii="Segoe UI" w:hAnsi="Segoe UI" w:cs="Segoe UI"/>
      <w:sz w:val="18"/>
      <w:szCs w:val="18"/>
    </w:rPr>
  </w:style>
  <w:style w:type="table" w:customStyle="1" w:styleId="1">
    <w:name w:val="Сітка таблиці1"/>
    <w:basedOn w:val="a1"/>
    <w:next w:val="a3"/>
    <w:uiPriority w:val="39"/>
    <w:rsid w:val="006C1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semiHidden/>
    <w:unhideWhenUsed/>
    <w:rsid w:val="00DB01A4"/>
    <w:pPr>
      <w:spacing w:after="0" w:line="240" w:lineRule="auto"/>
    </w:pPr>
    <w:rPr>
      <w:sz w:val="20"/>
      <w:szCs w:val="20"/>
    </w:rPr>
  </w:style>
  <w:style w:type="character" w:customStyle="1" w:styleId="ac">
    <w:name w:val="Текст кінцевої виноски Знак"/>
    <w:basedOn w:val="a0"/>
    <w:link w:val="ab"/>
    <w:uiPriority w:val="99"/>
    <w:semiHidden/>
    <w:rsid w:val="00DB01A4"/>
    <w:rPr>
      <w:sz w:val="20"/>
      <w:szCs w:val="20"/>
    </w:rPr>
  </w:style>
  <w:style w:type="character" w:styleId="ad">
    <w:name w:val="endnote reference"/>
    <w:basedOn w:val="a0"/>
    <w:uiPriority w:val="99"/>
    <w:semiHidden/>
    <w:unhideWhenUsed/>
    <w:rsid w:val="00DB01A4"/>
    <w:rPr>
      <w:vertAlign w:val="superscript"/>
    </w:rPr>
  </w:style>
  <w:style w:type="paragraph" w:styleId="ae">
    <w:name w:val="footnote text"/>
    <w:basedOn w:val="a"/>
    <w:link w:val="af"/>
    <w:uiPriority w:val="99"/>
    <w:semiHidden/>
    <w:unhideWhenUsed/>
    <w:rsid w:val="00DB01A4"/>
    <w:pPr>
      <w:spacing w:after="0" w:line="240" w:lineRule="auto"/>
    </w:pPr>
    <w:rPr>
      <w:sz w:val="20"/>
      <w:szCs w:val="20"/>
    </w:rPr>
  </w:style>
  <w:style w:type="character" w:customStyle="1" w:styleId="af">
    <w:name w:val="Текст виноски Знак"/>
    <w:basedOn w:val="a0"/>
    <w:link w:val="ae"/>
    <w:uiPriority w:val="99"/>
    <w:semiHidden/>
    <w:rsid w:val="00DB01A4"/>
    <w:rPr>
      <w:sz w:val="20"/>
      <w:szCs w:val="20"/>
    </w:rPr>
  </w:style>
  <w:style w:type="character" w:styleId="af0">
    <w:name w:val="footnote reference"/>
    <w:basedOn w:val="a0"/>
    <w:uiPriority w:val="99"/>
    <w:semiHidden/>
    <w:unhideWhenUsed/>
    <w:rsid w:val="00DB01A4"/>
    <w:rPr>
      <w:vertAlign w:val="superscript"/>
    </w:rPr>
  </w:style>
  <w:style w:type="character" w:styleId="af1">
    <w:name w:val="annotation reference"/>
    <w:basedOn w:val="a0"/>
    <w:uiPriority w:val="99"/>
    <w:semiHidden/>
    <w:unhideWhenUsed/>
    <w:rsid w:val="00E0454F"/>
    <w:rPr>
      <w:sz w:val="16"/>
      <w:szCs w:val="16"/>
    </w:rPr>
  </w:style>
  <w:style w:type="paragraph" w:styleId="af2">
    <w:name w:val="annotation text"/>
    <w:basedOn w:val="a"/>
    <w:link w:val="af3"/>
    <w:uiPriority w:val="99"/>
    <w:semiHidden/>
    <w:unhideWhenUsed/>
    <w:rsid w:val="00E0454F"/>
    <w:pPr>
      <w:spacing w:line="240" w:lineRule="auto"/>
    </w:pPr>
    <w:rPr>
      <w:sz w:val="20"/>
      <w:szCs w:val="20"/>
    </w:rPr>
  </w:style>
  <w:style w:type="character" w:customStyle="1" w:styleId="af3">
    <w:name w:val="Текст примітки Знак"/>
    <w:basedOn w:val="a0"/>
    <w:link w:val="af2"/>
    <w:uiPriority w:val="99"/>
    <w:semiHidden/>
    <w:rsid w:val="00E0454F"/>
    <w:rPr>
      <w:sz w:val="20"/>
      <w:szCs w:val="20"/>
    </w:rPr>
  </w:style>
  <w:style w:type="paragraph" w:styleId="af4">
    <w:name w:val="annotation subject"/>
    <w:basedOn w:val="af2"/>
    <w:next w:val="af2"/>
    <w:link w:val="af5"/>
    <w:uiPriority w:val="99"/>
    <w:semiHidden/>
    <w:unhideWhenUsed/>
    <w:rsid w:val="00E0454F"/>
    <w:rPr>
      <w:b/>
      <w:bCs/>
    </w:rPr>
  </w:style>
  <w:style w:type="character" w:customStyle="1" w:styleId="af5">
    <w:name w:val="Тема примітки Знак"/>
    <w:basedOn w:val="af3"/>
    <w:link w:val="af4"/>
    <w:uiPriority w:val="99"/>
    <w:semiHidden/>
    <w:rsid w:val="00E04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16BD-96E1-4F35-A28D-34F02A31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8</Pages>
  <Words>9903</Words>
  <Characters>5645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Степаненко Наталія Петрівна</cp:lastModifiedBy>
  <cp:revision>98</cp:revision>
  <cp:lastPrinted>2019-12-26T08:15:00Z</cp:lastPrinted>
  <dcterms:created xsi:type="dcterms:W3CDTF">2019-07-15T07:06:00Z</dcterms:created>
  <dcterms:modified xsi:type="dcterms:W3CDTF">2019-12-27T12:54:00Z</dcterms:modified>
</cp:coreProperties>
</file>