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3B2" w:rsidRPr="00A776F0"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bookmarkStart w:id="0" w:name="_GoBack"/>
      <w:bookmarkEnd w:id="0"/>
      <w:r w:rsidRPr="00A776F0">
        <w:rPr>
          <w:rFonts w:ascii="Times New Roman" w:eastAsia="Times New Roman" w:hAnsi="Times New Roman" w:cs="Times New Roman"/>
          <w:b/>
          <w:sz w:val="28"/>
          <w:szCs w:val="28"/>
          <w:u w:val="single"/>
          <w:lang w:eastAsia="uk-UA"/>
        </w:rPr>
        <w:t>Правила формування</w:t>
      </w:r>
      <w:r w:rsidRPr="00A776F0">
        <w:rPr>
          <w:rFonts w:ascii="Times New Roman" w:eastAsia="Times New Roman" w:hAnsi="Times New Roman" w:cs="Times New Roman"/>
          <w:b/>
          <w:sz w:val="28"/>
          <w:szCs w:val="28"/>
          <w:u w:val="single"/>
          <w:lang w:val="ru-RU" w:eastAsia="uk-UA"/>
        </w:rPr>
        <w:t xml:space="preserve"> </w:t>
      </w:r>
    </w:p>
    <w:p w:rsidR="004913B2" w:rsidRPr="00A776F0"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r w:rsidRPr="00A776F0">
        <w:rPr>
          <w:rFonts w:ascii="Times New Roman" w:eastAsia="Times New Roman" w:hAnsi="Times New Roman" w:cs="Times New Roman"/>
          <w:b/>
          <w:sz w:val="28"/>
          <w:szCs w:val="28"/>
          <w:u w:val="single"/>
          <w:lang w:eastAsia="uk-UA"/>
        </w:rPr>
        <w:t xml:space="preserve">Показника </w:t>
      </w:r>
      <w:r w:rsidRPr="00A776F0">
        <w:rPr>
          <w:rFonts w:ascii="Times New Roman" w:eastAsia="Times New Roman" w:hAnsi="Times New Roman" w:cs="Times New Roman"/>
          <w:b/>
          <w:sz w:val="28"/>
          <w:szCs w:val="28"/>
          <w:u w:val="single"/>
          <w:lang w:val="en-US" w:eastAsia="uk-UA"/>
        </w:rPr>
        <w:t>A</w:t>
      </w:r>
      <w:r w:rsidRPr="00A776F0">
        <w:rPr>
          <w:rFonts w:ascii="Times New Roman" w:eastAsia="Times New Roman" w:hAnsi="Times New Roman" w:cs="Times New Roman"/>
          <w:b/>
          <w:sz w:val="28"/>
          <w:szCs w:val="28"/>
          <w:u w:val="single"/>
          <w:lang w:val="ru-RU" w:eastAsia="uk-UA"/>
        </w:rPr>
        <w:t>1</w:t>
      </w:r>
      <w:r w:rsidRPr="00A776F0">
        <w:rPr>
          <w:rFonts w:ascii="Times New Roman" w:eastAsia="Times New Roman" w:hAnsi="Times New Roman" w:cs="Times New Roman"/>
          <w:b/>
          <w:sz w:val="28"/>
          <w:szCs w:val="28"/>
          <w:u w:val="single"/>
          <w:lang w:val="en-US" w:eastAsia="uk-UA"/>
        </w:rPr>
        <w:t>P</w:t>
      </w:r>
      <w:r w:rsidRPr="00A776F0">
        <w:rPr>
          <w:rFonts w:ascii="Times New Roman" w:eastAsia="Times New Roman" w:hAnsi="Times New Roman" w:cs="Times New Roman"/>
          <w:b/>
          <w:sz w:val="28"/>
          <w:szCs w:val="28"/>
          <w:u w:val="single"/>
          <w:lang w:val="ru-RU" w:eastAsia="uk-UA"/>
        </w:rPr>
        <w:t xml:space="preserve">001 </w:t>
      </w:r>
    </w:p>
    <w:p w:rsidR="004913B2" w:rsidRPr="00A776F0" w:rsidRDefault="004913B2" w:rsidP="004913B2">
      <w:pPr>
        <w:spacing w:after="0" w:line="240" w:lineRule="auto"/>
        <w:jc w:val="center"/>
        <w:rPr>
          <w:rFonts w:ascii="Times New Roman" w:eastAsia="Times New Roman" w:hAnsi="Times New Roman" w:cs="Times New Roman"/>
          <w:b/>
          <w:sz w:val="28"/>
          <w:szCs w:val="28"/>
          <w:u w:val="single"/>
          <w:lang w:val="ru-RU" w:eastAsia="uk-UA"/>
        </w:rPr>
      </w:pPr>
      <w:r w:rsidRPr="00A776F0">
        <w:rPr>
          <w:rFonts w:ascii="Times New Roman" w:eastAsia="Times New Roman" w:hAnsi="Times New Roman" w:cs="Times New Roman"/>
          <w:b/>
          <w:sz w:val="28"/>
          <w:szCs w:val="28"/>
          <w:lang w:eastAsia="uk-UA"/>
        </w:rPr>
        <w:t>“</w:t>
      </w:r>
      <w:r w:rsidRPr="00A776F0">
        <w:rPr>
          <w:rFonts w:ascii="Times New Roman" w:hAnsi="Times New Roman" w:cs="Times New Roman"/>
          <w:sz w:val="28"/>
          <w:szCs w:val="28"/>
        </w:rPr>
        <w:t xml:space="preserve"> </w:t>
      </w:r>
      <w:r w:rsidRPr="00A776F0">
        <w:rPr>
          <w:rFonts w:ascii="Times New Roman" w:eastAsia="Times New Roman" w:hAnsi="Times New Roman" w:cs="Times New Roman"/>
          <w:b/>
          <w:sz w:val="28"/>
          <w:szCs w:val="28"/>
          <w:u w:val="single"/>
          <w:lang w:val="ru-RU" w:eastAsia="uk-UA"/>
        </w:rPr>
        <w:t>Рух/</w:t>
      </w:r>
      <w:proofErr w:type="spellStart"/>
      <w:r w:rsidRPr="00A776F0">
        <w:rPr>
          <w:rFonts w:ascii="Times New Roman" w:eastAsia="Times New Roman" w:hAnsi="Times New Roman" w:cs="Times New Roman"/>
          <w:b/>
          <w:sz w:val="28"/>
          <w:szCs w:val="28"/>
          <w:u w:val="single"/>
          <w:lang w:val="ru-RU" w:eastAsia="uk-UA"/>
        </w:rPr>
        <w:t>залишок</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коштів</w:t>
      </w:r>
      <w:proofErr w:type="spellEnd"/>
      <w:r w:rsidRPr="00A776F0">
        <w:rPr>
          <w:rFonts w:ascii="Times New Roman" w:eastAsia="Times New Roman" w:hAnsi="Times New Roman" w:cs="Times New Roman"/>
          <w:b/>
          <w:sz w:val="28"/>
          <w:szCs w:val="28"/>
          <w:u w:val="single"/>
          <w:lang w:val="ru-RU" w:eastAsia="uk-UA"/>
        </w:rPr>
        <w:t xml:space="preserve"> за </w:t>
      </w:r>
      <w:proofErr w:type="spellStart"/>
      <w:r w:rsidRPr="00A776F0">
        <w:rPr>
          <w:rFonts w:ascii="Times New Roman" w:eastAsia="Times New Roman" w:hAnsi="Times New Roman" w:cs="Times New Roman"/>
          <w:b/>
          <w:sz w:val="28"/>
          <w:szCs w:val="28"/>
          <w:u w:val="single"/>
          <w:lang w:val="ru-RU" w:eastAsia="uk-UA"/>
        </w:rPr>
        <w:t>кореспондентськими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рахунками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готівкової</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іноземної</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валюти</w:t>
      </w:r>
      <w:proofErr w:type="spellEnd"/>
      <w:r w:rsidRPr="00A776F0">
        <w:rPr>
          <w:rFonts w:ascii="Times New Roman" w:eastAsia="Times New Roman" w:hAnsi="Times New Roman" w:cs="Times New Roman"/>
          <w:b/>
          <w:sz w:val="28"/>
          <w:szCs w:val="28"/>
          <w:u w:val="single"/>
          <w:lang w:val="ru-RU" w:eastAsia="uk-UA"/>
        </w:rPr>
        <w:t xml:space="preserve"> (за </w:t>
      </w:r>
      <w:proofErr w:type="spellStart"/>
      <w:r w:rsidRPr="00A776F0">
        <w:rPr>
          <w:rFonts w:ascii="Times New Roman" w:eastAsia="Times New Roman" w:hAnsi="Times New Roman" w:cs="Times New Roman"/>
          <w:b/>
          <w:sz w:val="28"/>
          <w:szCs w:val="28"/>
          <w:u w:val="single"/>
          <w:lang w:val="ru-RU" w:eastAsia="uk-UA"/>
        </w:rPr>
        <w:t>операціями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платіжного</w:t>
      </w:r>
      <w:proofErr w:type="spellEnd"/>
      <w:r w:rsidRPr="00A776F0">
        <w:rPr>
          <w:rFonts w:ascii="Times New Roman" w:eastAsia="Times New Roman" w:hAnsi="Times New Roman" w:cs="Times New Roman"/>
          <w:b/>
          <w:sz w:val="28"/>
          <w:szCs w:val="28"/>
          <w:u w:val="single"/>
          <w:lang w:val="ru-RU" w:eastAsia="uk-UA"/>
        </w:rPr>
        <w:t xml:space="preserve"> балансу)</w:t>
      </w:r>
      <w:r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b/>
          <w:sz w:val="28"/>
          <w:szCs w:val="28"/>
          <w:u w:val="single"/>
          <w:lang w:val="ru-RU" w:eastAsia="uk-UA"/>
        </w:rPr>
        <w:t xml:space="preserve">, </w:t>
      </w:r>
    </w:p>
    <w:p w:rsidR="004913B2" w:rsidRPr="00A776F0" w:rsidRDefault="004913B2" w:rsidP="004913B2">
      <w:pPr>
        <w:spacing w:after="0" w:line="240" w:lineRule="auto"/>
        <w:jc w:val="center"/>
        <w:rPr>
          <w:rFonts w:ascii="Times New Roman" w:eastAsia="Times New Roman" w:hAnsi="Times New Roman" w:cs="Times New Roman"/>
          <w:b/>
          <w:sz w:val="28"/>
          <w:szCs w:val="28"/>
          <w:lang w:val="ru-RU" w:eastAsia="uk-UA"/>
        </w:rPr>
      </w:pPr>
      <w:proofErr w:type="spellStart"/>
      <w:r w:rsidRPr="00A776F0">
        <w:rPr>
          <w:rFonts w:ascii="Times New Roman" w:eastAsia="Times New Roman" w:hAnsi="Times New Roman" w:cs="Times New Roman"/>
          <w:b/>
          <w:sz w:val="28"/>
          <w:szCs w:val="28"/>
          <w:lang w:val="ru-RU" w:eastAsia="uk-UA"/>
        </w:rPr>
        <w:t>що</w:t>
      </w:r>
      <w:proofErr w:type="spellEnd"/>
      <w:r w:rsidRPr="00A776F0">
        <w:rPr>
          <w:rFonts w:ascii="Times New Roman" w:eastAsia="Times New Roman" w:hAnsi="Times New Roman" w:cs="Times New Roman"/>
          <w:b/>
          <w:sz w:val="28"/>
          <w:szCs w:val="28"/>
          <w:lang w:val="ru-RU" w:eastAsia="uk-UA"/>
        </w:rPr>
        <w:t xml:space="preserve"> </w:t>
      </w:r>
      <w:proofErr w:type="spellStart"/>
      <w:r w:rsidRPr="00A776F0">
        <w:rPr>
          <w:rFonts w:ascii="Times New Roman" w:eastAsia="Times New Roman" w:hAnsi="Times New Roman" w:cs="Times New Roman"/>
          <w:b/>
          <w:sz w:val="28"/>
          <w:szCs w:val="28"/>
          <w:lang w:val="ru-RU" w:eastAsia="uk-UA"/>
        </w:rPr>
        <w:t>подається</w:t>
      </w:r>
      <w:proofErr w:type="spellEnd"/>
      <w:r w:rsidRPr="00A776F0">
        <w:rPr>
          <w:rFonts w:ascii="Times New Roman" w:eastAsia="Times New Roman" w:hAnsi="Times New Roman" w:cs="Times New Roman"/>
          <w:b/>
          <w:sz w:val="28"/>
          <w:szCs w:val="28"/>
          <w:lang w:val="ru-RU" w:eastAsia="uk-UA"/>
        </w:rPr>
        <w:t xml:space="preserve"> у </w:t>
      </w:r>
      <w:proofErr w:type="spellStart"/>
      <w:r w:rsidRPr="00A776F0">
        <w:rPr>
          <w:rFonts w:ascii="Times New Roman" w:eastAsia="Times New Roman" w:hAnsi="Times New Roman" w:cs="Times New Roman"/>
          <w:b/>
          <w:sz w:val="28"/>
          <w:szCs w:val="28"/>
          <w:lang w:val="ru-RU" w:eastAsia="uk-UA"/>
        </w:rPr>
        <w:t>звітному</w:t>
      </w:r>
      <w:proofErr w:type="spellEnd"/>
      <w:r w:rsidRPr="00A776F0">
        <w:rPr>
          <w:rFonts w:ascii="Times New Roman" w:eastAsia="Times New Roman" w:hAnsi="Times New Roman" w:cs="Times New Roman"/>
          <w:b/>
          <w:sz w:val="28"/>
          <w:szCs w:val="28"/>
          <w:lang w:val="ru-RU" w:eastAsia="uk-UA"/>
        </w:rPr>
        <w:t xml:space="preserve"> </w:t>
      </w:r>
      <w:proofErr w:type="spellStart"/>
      <w:r w:rsidRPr="00A776F0">
        <w:rPr>
          <w:rFonts w:ascii="Times New Roman" w:eastAsia="Times New Roman" w:hAnsi="Times New Roman" w:cs="Times New Roman"/>
          <w:b/>
          <w:sz w:val="28"/>
          <w:szCs w:val="28"/>
          <w:lang w:val="ru-RU" w:eastAsia="uk-UA"/>
        </w:rPr>
        <w:t>файлі</w:t>
      </w:r>
      <w:proofErr w:type="spellEnd"/>
      <w:r w:rsidRPr="00A776F0">
        <w:rPr>
          <w:rFonts w:ascii="Times New Roman" w:eastAsia="Times New Roman" w:hAnsi="Times New Roman" w:cs="Times New Roman"/>
          <w:b/>
          <w:sz w:val="28"/>
          <w:szCs w:val="28"/>
          <w:lang w:val="ru-RU" w:eastAsia="uk-UA"/>
        </w:rPr>
        <w:t xml:space="preserve"> </w:t>
      </w:r>
    </w:p>
    <w:p w:rsidR="004913B2" w:rsidRPr="00A776F0" w:rsidRDefault="00747B7E" w:rsidP="004913B2">
      <w:pPr>
        <w:spacing w:after="0" w:line="240" w:lineRule="auto"/>
        <w:jc w:val="center"/>
        <w:rPr>
          <w:rFonts w:ascii="Times New Roman" w:eastAsia="Times New Roman" w:hAnsi="Times New Roman" w:cs="Times New Roman"/>
          <w:b/>
          <w:sz w:val="28"/>
          <w:szCs w:val="28"/>
          <w:u w:val="single"/>
          <w:lang w:val="ru-RU" w:eastAsia="uk-UA"/>
        </w:rPr>
      </w:pPr>
      <w:r w:rsidRPr="00747B7E">
        <w:rPr>
          <w:rFonts w:ascii="Times New Roman" w:eastAsia="Times New Roman" w:hAnsi="Times New Roman" w:cs="Times New Roman"/>
          <w:b/>
          <w:sz w:val="28"/>
          <w:szCs w:val="28"/>
          <w:lang w:val="ru-RU" w:eastAsia="uk-UA"/>
        </w:rPr>
        <w:t>1</w:t>
      </w:r>
      <w:r w:rsidRPr="00747B7E">
        <w:rPr>
          <w:rFonts w:ascii="Times New Roman" w:eastAsia="Times New Roman" w:hAnsi="Times New Roman" w:cs="Times New Roman"/>
          <w:b/>
          <w:sz w:val="28"/>
          <w:szCs w:val="28"/>
          <w:lang w:val="en-US" w:eastAsia="uk-UA"/>
        </w:rPr>
        <w:t>P</w:t>
      </w:r>
      <w:r w:rsidR="004913B2" w:rsidRPr="00747B7E">
        <w:rPr>
          <w:rFonts w:ascii="Times New Roman" w:eastAsia="Times New Roman" w:hAnsi="Times New Roman" w:cs="Times New Roman"/>
          <w:b/>
          <w:sz w:val="28"/>
          <w:szCs w:val="28"/>
          <w:lang w:val="en-US" w:eastAsia="uk-UA"/>
        </w:rPr>
        <w:t>X</w:t>
      </w:r>
      <w:r w:rsidR="004913B2" w:rsidRPr="00A776F0">
        <w:rPr>
          <w:rFonts w:ascii="Times New Roman" w:eastAsia="Times New Roman" w:hAnsi="Times New Roman" w:cs="Times New Roman"/>
          <w:b/>
          <w:sz w:val="28"/>
          <w:szCs w:val="28"/>
          <w:lang w:eastAsia="uk-UA"/>
        </w:rPr>
        <w:t xml:space="preserve"> “</w:t>
      </w:r>
      <w:proofErr w:type="spellStart"/>
      <w:r w:rsidR="004913B2" w:rsidRPr="00A776F0">
        <w:rPr>
          <w:rFonts w:ascii="Times New Roman" w:eastAsia="Times New Roman" w:hAnsi="Times New Roman" w:cs="Times New Roman"/>
          <w:b/>
          <w:sz w:val="28"/>
          <w:szCs w:val="28"/>
          <w:u w:val="single"/>
          <w:lang w:val="ru-RU" w:eastAsia="uk-UA"/>
        </w:rPr>
        <w:t>Дані</w:t>
      </w:r>
      <w:proofErr w:type="spellEnd"/>
      <w:r w:rsidR="004913B2" w:rsidRPr="00A776F0">
        <w:rPr>
          <w:rFonts w:ascii="Times New Roman" w:eastAsia="Times New Roman" w:hAnsi="Times New Roman" w:cs="Times New Roman"/>
          <w:b/>
          <w:sz w:val="28"/>
          <w:szCs w:val="28"/>
          <w:u w:val="single"/>
          <w:lang w:val="ru-RU" w:eastAsia="uk-UA"/>
        </w:rPr>
        <w:t xml:space="preserve"> про </w:t>
      </w:r>
      <w:proofErr w:type="spellStart"/>
      <w:r w:rsidR="004913B2" w:rsidRPr="00A776F0">
        <w:rPr>
          <w:rFonts w:ascii="Times New Roman" w:eastAsia="Times New Roman" w:hAnsi="Times New Roman" w:cs="Times New Roman"/>
          <w:b/>
          <w:sz w:val="28"/>
          <w:szCs w:val="28"/>
          <w:u w:val="single"/>
          <w:lang w:val="ru-RU" w:eastAsia="uk-UA"/>
        </w:rPr>
        <w:t>фінансові</w:t>
      </w:r>
      <w:proofErr w:type="spellEnd"/>
      <w:r w:rsidR="004913B2" w:rsidRPr="00A776F0">
        <w:rPr>
          <w:rFonts w:ascii="Times New Roman" w:eastAsia="Times New Roman" w:hAnsi="Times New Roman" w:cs="Times New Roman"/>
          <w:b/>
          <w:sz w:val="28"/>
          <w:szCs w:val="28"/>
          <w:u w:val="single"/>
          <w:lang w:val="ru-RU" w:eastAsia="uk-UA"/>
        </w:rPr>
        <w:t xml:space="preserve"> </w:t>
      </w:r>
      <w:proofErr w:type="spellStart"/>
      <w:r w:rsidR="004913B2" w:rsidRPr="00A776F0">
        <w:rPr>
          <w:rFonts w:ascii="Times New Roman" w:eastAsia="Times New Roman" w:hAnsi="Times New Roman" w:cs="Times New Roman"/>
          <w:b/>
          <w:sz w:val="28"/>
          <w:szCs w:val="28"/>
          <w:u w:val="single"/>
          <w:lang w:val="ru-RU" w:eastAsia="uk-UA"/>
        </w:rPr>
        <w:t>операції</w:t>
      </w:r>
      <w:proofErr w:type="spellEnd"/>
      <w:r w:rsidR="004913B2" w:rsidRPr="00A776F0">
        <w:rPr>
          <w:rFonts w:ascii="Times New Roman" w:eastAsia="Times New Roman" w:hAnsi="Times New Roman" w:cs="Times New Roman"/>
          <w:b/>
          <w:sz w:val="28"/>
          <w:szCs w:val="28"/>
          <w:u w:val="single"/>
          <w:lang w:val="ru-RU" w:eastAsia="uk-UA"/>
        </w:rPr>
        <w:t xml:space="preserve"> банку з нерезидентами”.</w:t>
      </w:r>
    </w:p>
    <w:p w:rsidR="004913B2" w:rsidRPr="00A776F0"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w:t>
      </w:r>
      <w:r w:rsidRPr="00A776F0">
        <w:rPr>
          <w:rFonts w:ascii="Times New Roman" w:eastAsia="Times New Roman" w:hAnsi="Times New Roman" w:cs="Times New Roman"/>
          <w:b/>
          <w:bCs/>
          <w:sz w:val="28"/>
          <w:szCs w:val="28"/>
          <w:lang w:eastAsia="uk-UA"/>
        </w:rPr>
        <w:t xml:space="preserve"> </w:t>
      </w:r>
      <w:r w:rsidRPr="00A776F0">
        <w:rPr>
          <w:rFonts w:ascii="Times New Roman" w:eastAsia="Times New Roman" w:hAnsi="Times New Roman" w:cs="Times New Roman"/>
          <w:sz w:val="28"/>
          <w:szCs w:val="28"/>
          <w:lang w:eastAsia="uk-UA"/>
        </w:rPr>
        <w:t>Інформація, що надається у Показнику, є основою для складання платіжного балансу України.</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 Банки подають Показник</w:t>
      </w:r>
      <w:r w:rsidRPr="00A776F0">
        <w:rPr>
          <w:rFonts w:ascii="Times New Roman" w:eastAsia="Times New Roman" w:hAnsi="Times New Roman" w:cs="Times New Roman"/>
          <w:b/>
          <w:bCs/>
          <w:sz w:val="28"/>
          <w:szCs w:val="28"/>
          <w:lang w:eastAsia="uk-UA"/>
        </w:rPr>
        <w:t xml:space="preserve"> </w:t>
      </w:r>
      <w:r w:rsidRPr="00A776F0">
        <w:rPr>
          <w:rFonts w:ascii="Times New Roman" w:eastAsia="Times New Roman" w:hAnsi="Times New Roman" w:cs="Times New Roman"/>
          <w:sz w:val="28"/>
          <w:szCs w:val="28"/>
          <w:lang w:eastAsia="uk-UA"/>
        </w:rPr>
        <w:t>після встановлення прямих кореспондентських відносин з банками-нерезидентами або на початку проведення операцій з готівковою іноземною валютою.</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 Департамент статистики та звітності Національного банку має право на отримання всієї потрібної інформації стосовно всіх операцій, відображених у Показнику.</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4. На письмовий запит Департаменту статистики та звітності Національного банку банк має подати копії документів, які відображають економічний зміст операції та дають змогу її правильно класифікувати згідно з методологією складання платіжного балансу.</w:t>
      </w:r>
    </w:p>
    <w:p w:rsidR="004913B2" w:rsidRPr="00A776F0" w:rsidRDefault="004913B2" w:rsidP="004913B2">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4913B2">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r w:rsidRPr="00A776F0">
        <w:rPr>
          <w:rFonts w:ascii="Times New Roman" w:eastAsia="Times New Roman" w:hAnsi="Times New Roman" w:cs="Times New Roman"/>
          <w:b/>
          <w:sz w:val="28"/>
          <w:szCs w:val="28"/>
          <w:u w:val="single"/>
          <w:lang w:val="en-US" w:eastAsia="uk-UA"/>
        </w:rPr>
        <w:t>Description</w:t>
      </w:r>
      <w:r w:rsidRPr="00A776F0">
        <w:rPr>
          <w:rFonts w:ascii="Times New Roman" w:eastAsia="Times New Roman" w:hAnsi="Times New Roman" w:cs="Times New Roman"/>
          <w:b/>
          <w:sz w:val="28"/>
          <w:szCs w:val="28"/>
          <w:u w:val="single"/>
          <w:lang w:eastAsia="uk-UA"/>
        </w:rPr>
        <w:t xml:space="preserve">_ </w:t>
      </w:r>
      <w:r w:rsidRPr="00A776F0">
        <w:rPr>
          <w:rFonts w:ascii="Times New Roman" w:eastAsia="Times New Roman" w:hAnsi="Times New Roman" w:cs="Times New Roman"/>
          <w:b/>
          <w:sz w:val="28"/>
          <w:szCs w:val="28"/>
          <w:u w:val="single"/>
          <w:lang w:val="en-US" w:eastAsia="uk-UA"/>
        </w:rPr>
        <w:t>A</w:t>
      </w:r>
      <w:r w:rsidRPr="00A776F0">
        <w:rPr>
          <w:rFonts w:ascii="Times New Roman" w:eastAsia="Times New Roman" w:hAnsi="Times New Roman" w:cs="Times New Roman"/>
          <w:b/>
          <w:sz w:val="28"/>
          <w:szCs w:val="28"/>
          <w:u w:val="single"/>
          <w:lang w:eastAsia="uk-UA"/>
        </w:rPr>
        <w:t>1</w:t>
      </w:r>
      <w:r w:rsidRPr="00A776F0">
        <w:rPr>
          <w:rFonts w:ascii="Times New Roman" w:eastAsia="Times New Roman" w:hAnsi="Times New Roman" w:cs="Times New Roman"/>
          <w:b/>
          <w:sz w:val="28"/>
          <w:szCs w:val="28"/>
          <w:u w:val="single"/>
          <w:lang w:val="en-US" w:eastAsia="uk-UA"/>
        </w:rPr>
        <w:t>P</w:t>
      </w:r>
      <w:r w:rsidRPr="00A776F0">
        <w:rPr>
          <w:rFonts w:ascii="Times New Roman" w:eastAsia="Times New Roman" w:hAnsi="Times New Roman" w:cs="Times New Roman"/>
          <w:b/>
          <w:sz w:val="28"/>
          <w:szCs w:val="28"/>
          <w:u w:val="single"/>
          <w:lang w:eastAsia="uk-UA"/>
        </w:rPr>
        <w:t>001</w:t>
      </w:r>
    </w:p>
    <w:p w:rsidR="004913B2" w:rsidRPr="00A776F0"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p>
    <w:p w:rsidR="004913B2" w:rsidRPr="00A776F0" w:rsidRDefault="004913B2" w:rsidP="00DE5820">
      <w:pPr>
        <w:spacing w:after="120" w:line="240" w:lineRule="auto"/>
        <w:ind w:firstLine="709"/>
        <w:jc w:val="center"/>
        <w:rPr>
          <w:rFonts w:ascii="Times New Roman" w:eastAsia="Times New Roman" w:hAnsi="Times New Roman" w:cs="Times New Roman"/>
          <w:b/>
          <w:sz w:val="28"/>
          <w:szCs w:val="28"/>
          <w:u w:val="single"/>
          <w:lang w:eastAsia="uk-UA"/>
        </w:rPr>
      </w:pPr>
      <w:r w:rsidRPr="00A776F0">
        <w:rPr>
          <w:rFonts w:ascii="Times New Roman" w:eastAsia="Times New Roman" w:hAnsi="Times New Roman" w:cs="Times New Roman"/>
          <w:b/>
          <w:sz w:val="28"/>
          <w:szCs w:val="28"/>
          <w:u w:val="single"/>
          <w:lang w:eastAsia="uk-UA"/>
        </w:rPr>
        <w:t xml:space="preserve">1. Опис </w:t>
      </w:r>
      <w:r w:rsidR="00CB5019" w:rsidRPr="00A776F0">
        <w:rPr>
          <w:rFonts w:ascii="Times New Roman" w:eastAsia="Times New Roman" w:hAnsi="Times New Roman" w:cs="Times New Roman"/>
          <w:b/>
          <w:sz w:val="28"/>
          <w:szCs w:val="28"/>
          <w:u w:val="single"/>
          <w:lang w:eastAsia="uk-UA"/>
        </w:rPr>
        <w:t>параметр</w:t>
      </w:r>
      <w:r w:rsidRPr="00A776F0">
        <w:rPr>
          <w:rFonts w:ascii="Times New Roman" w:eastAsia="Times New Roman" w:hAnsi="Times New Roman" w:cs="Times New Roman"/>
          <w:b/>
          <w:sz w:val="28"/>
          <w:szCs w:val="28"/>
          <w:u w:val="single"/>
          <w:lang w:eastAsia="uk-UA"/>
        </w:rPr>
        <w:t>ів.</w:t>
      </w: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1.</w:t>
      </w:r>
      <w:r w:rsidR="00DC22EE"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R020 </w:t>
      </w:r>
      <w:r w:rsidR="00DC22EE"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балансовий рахунок Плану рахунків (довідник R020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R020).</w:t>
      </w:r>
    </w:p>
    <w:p w:rsidR="004913B2" w:rsidRPr="00A776F0"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BC065B">
        <w:rPr>
          <w:rFonts w:ascii="Times New Roman" w:eastAsia="Times New Roman" w:hAnsi="Times New Roman" w:cs="Times New Roman"/>
          <w:sz w:val="28"/>
          <w:szCs w:val="28"/>
          <w:lang w:eastAsia="uk-UA"/>
        </w:rPr>
        <w:t>За</w:t>
      </w:r>
      <w:r w:rsidR="004913B2" w:rsidRPr="00BC065B">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рахунками ностро</w:t>
      </w:r>
      <w:r w:rsidR="00BC065B">
        <w:rPr>
          <w:rFonts w:ascii="Times New Roman" w:eastAsia="Times New Roman" w:hAnsi="Times New Roman" w:cs="Times New Roman"/>
          <w:sz w:val="28"/>
          <w:szCs w:val="28"/>
          <w:lang w:val="ru-RU" w:eastAsia="uk-UA"/>
        </w:rPr>
        <w:t xml:space="preserve"> </w:t>
      </w:r>
      <w:r w:rsidR="004913B2" w:rsidRPr="00A776F0">
        <w:rPr>
          <w:rFonts w:ascii="Times New Roman" w:eastAsia="Times New Roman" w:hAnsi="Times New Roman" w:cs="Times New Roman"/>
          <w:sz w:val="28"/>
          <w:szCs w:val="28"/>
          <w:lang w:eastAsia="uk-UA"/>
        </w:rPr>
        <w:t>R020</w:t>
      </w:r>
      <w:r w:rsidR="005D3C7E" w:rsidRPr="00A776F0">
        <w:rPr>
          <w:rFonts w:ascii="Times New Roman" w:eastAsia="Times New Roman" w:hAnsi="Times New Roman" w:cs="Times New Roman"/>
          <w:sz w:val="28"/>
          <w:szCs w:val="28"/>
          <w:lang w:eastAsia="uk-UA"/>
        </w:rPr>
        <w:t>=1500</w:t>
      </w:r>
      <w:r w:rsidR="004913B2" w:rsidRPr="00A776F0">
        <w:rPr>
          <w:rFonts w:ascii="Times New Roman" w:eastAsia="Times New Roman" w:hAnsi="Times New Roman" w:cs="Times New Roman"/>
          <w:sz w:val="28"/>
          <w:szCs w:val="28"/>
          <w:lang w:eastAsia="uk-UA"/>
        </w:rPr>
        <w:t xml:space="preserve">; </w:t>
      </w:r>
      <w:r w:rsidR="00921EFC" w:rsidRPr="00A776F0">
        <w:rPr>
          <w:rFonts w:ascii="Times New Roman" w:eastAsia="Times New Roman" w:hAnsi="Times New Roman" w:cs="Times New Roman"/>
          <w:sz w:val="28"/>
          <w:szCs w:val="28"/>
          <w:lang w:eastAsia="uk-UA"/>
        </w:rPr>
        <w:t xml:space="preserve">за рахунками лоро </w:t>
      </w:r>
      <w:r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R020=1600; з</w:t>
      </w:r>
      <w:r w:rsidR="00CB5019" w:rsidRPr="00A776F0">
        <w:rPr>
          <w:rFonts w:ascii="Times New Roman" w:eastAsia="Times New Roman" w:hAnsi="Times New Roman" w:cs="Times New Roman"/>
          <w:sz w:val="28"/>
          <w:szCs w:val="28"/>
          <w:lang w:eastAsia="uk-UA"/>
        </w:rPr>
        <w:t xml:space="preserve">а готівковою іноземною валютою </w:t>
      </w:r>
      <w:r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R020=1001, 1002, 1003, 1004, 1005, 1007.</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 xml:space="preserve">2.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R030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валюти згідно з Класифікатором іноземних валют (довідник R030</w:t>
      </w:r>
      <w:r w:rsidR="00C42575"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C42575" w:rsidRPr="00A776F0">
        <w:rPr>
          <w:rFonts w:ascii="Times New Roman" w:eastAsia="Times New Roman" w:hAnsi="Times New Roman" w:cs="Times New Roman"/>
          <w:b/>
          <w:sz w:val="28"/>
          <w:szCs w:val="28"/>
          <w:lang w:eastAsia="uk-UA"/>
        </w:rPr>
        <w:t xml:space="preserve"> R030</w:t>
      </w:r>
      <w:r w:rsidRPr="00A776F0">
        <w:rPr>
          <w:rFonts w:ascii="Times New Roman" w:eastAsia="Times New Roman" w:hAnsi="Times New Roman" w:cs="Times New Roman"/>
          <w:b/>
          <w:sz w:val="28"/>
          <w:szCs w:val="28"/>
          <w:lang w:eastAsia="uk-UA"/>
        </w:rPr>
        <w:t>).</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3.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R040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операції (стаття платіжного балансу) (довідник R040</w:t>
      </w:r>
      <w:r w:rsidR="00C42575"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C42575" w:rsidRPr="00A776F0">
        <w:rPr>
          <w:rFonts w:ascii="Times New Roman" w:eastAsia="Times New Roman" w:hAnsi="Times New Roman" w:cs="Times New Roman"/>
          <w:b/>
          <w:sz w:val="28"/>
          <w:szCs w:val="28"/>
          <w:lang w:eastAsia="uk-UA"/>
        </w:rPr>
        <w:t xml:space="preserve"> R040</w:t>
      </w:r>
      <w:r w:rsidRPr="00A776F0">
        <w:rPr>
          <w:rFonts w:ascii="Times New Roman" w:eastAsia="Times New Roman" w:hAnsi="Times New Roman" w:cs="Times New Roman"/>
          <w:b/>
          <w:sz w:val="28"/>
          <w:szCs w:val="28"/>
          <w:lang w:eastAsia="uk-UA"/>
        </w:rPr>
        <w:t>).</w:t>
      </w:r>
    </w:p>
    <w:p w:rsidR="00DC22EE"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4.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К040_1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країни банку-кореспондента (довідник K040</w:t>
      </w:r>
      <w:r w:rsidR="00BF58A0" w:rsidRPr="00A776F0">
        <w:rPr>
          <w:rFonts w:ascii="Times New Roman" w:eastAsia="Times New Roman" w:hAnsi="Times New Roman" w:cs="Times New Roman"/>
          <w:b/>
          <w:sz w:val="28"/>
          <w:szCs w:val="28"/>
          <w:lang w:val="ru-RU" w:eastAsia="uk-UA"/>
        </w:rPr>
        <w:t xml:space="preserve"> </w:t>
      </w:r>
      <w:r w:rsidR="00BF58A0" w:rsidRPr="00A776F0">
        <w:rPr>
          <w:rFonts w:ascii="Times New Roman" w:eastAsia="Times New Roman" w:hAnsi="Times New Roman" w:cs="Times New Roman"/>
          <w:b/>
          <w:sz w:val="28"/>
          <w:szCs w:val="28"/>
          <w:lang w:eastAsia="uk-UA"/>
        </w:rPr>
        <w:t xml:space="preserve">параметр </w:t>
      </w:r>
      <w:r w:rsidR="00BF58A0" w:rsidRPr="00A776F0">
        <w:rPr>
          <w:rFonts w:ascii="Times New Roman" w:eastAsia="Times New Roman" w:hAnsi="Times New Roman" w:cs="Times New Roman"/>
          <w:b/>
          <w:sz w:val="28"/>
          <w:szCs w:val="28"/>
          <w:lang w:val="en-US" w:eastAsia="uk-UA"/>
        </w:rPr>
        <w:t>K</w:t>
      </w:r>
      <w:r w:rsidR="00BF58A0" w:rsidRPr="00A776F0">
        <w:rPr>
          <w:rFonts w:ascii="Times New Roman" w:eastAsia="Times New Roman" w:hAnsi="Times New Roman" w:cs="Times New Roman"/>
          <w:b/>
          <w:sz w:val="28"/>
          <w:szCs w:val="28"/>
          <w:lang w:val="ru-RU" w:eastAsia="uk-UA"/>
        </w:rPr>
        <w:t>040</w:t>
      </w:r>
      <w:r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p>
    <w:p w:rsidR="00D52FAD" w:rsidRPr="0061414C" w:rsidRDefault="00825D70" w:rsidP="00DE5820">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операціями</w:t>
      </w:r>
      <w:r w:rsidR="00D52FAD" w:rsidRPr="00D52FAD">
        <w:rPr>
          <w:rFonts w:ascii="Times New Roman" w:eastAsia="Times New Roman" w:hAnsi="Times New Roman" w:cs="Times New Roman"/>
          <w:sz w:val="28"/>
          <w:szCs w:val="28"/>
          <w:lang w:eastAsia="uk-UA"/>
        </w:rPr>
        <w:t xml:space="preserve"> за готівковою валютою євро (R030</w:t>
      </w:r>
      <w:r w:rsidR="00D52FAD" w:rsidRPr="0061414C">
        <w:rPr>
          <w:rFonts w:ascii="Times New Roman" w:eastAsia="Times New Roman" w:hAnsi="Times New Roman" w:cs="Times New Roman"/>
          <w:sz w:val="28"/>
          <w:szCs w:val="28"/>
          <w:lang w:eastAsia="uk-UA"/>
        </w:rPr>
        <w:t xml:space="preserve">=978; R020=1001, 1002, 1003, 1004, 1005, 1007) параметр К040_1=# – умовний код зони євро. </w:t>
      </w: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5.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К040_2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країни платника/одержувача платежу (довідник K040</w:t>
      </w:r>
      <w:r w:rsidR="00BF58A0" w:rsidRPr="00A776F0">
        <w:rPr>
          <w:rFonts w:ascii="Times New Roman" w:eastAsia="Times New Roman" w:hAnsi="Times New Roman" w:cs="Times New Roman"/>
          <w:b/>
          <w:sz w:val="28"/>
          <w:szCs w:val="28"/>
          <w:lang w:val="ru-RU" w:eastAsia="uk-UA"/>
        </w:rPr>
        <w:t xml:space="preserve"> </w:t>
      </w:r>
      <w:r w:rsidR="00BF58A0" w:rsidRPr="00A776F0">
        <w:rPr>
          <w:rFonts w:ascii="Times New Roman" w:eastAsia="Times New Roman" w:hAnsi="Times New Roman" w:cs="Times New Roman"/>
          <w:b/>
          <w:sz w:val="28"/>
          <w:szCs w:val="28"/>
          <w:lang w:eastAsia="uk-UA"/>
        </w:rPr>
        <w:t xml:space="preserve">параметр </w:t>
      </w:r>
      <w:r w:rsidR="00BF58A0" w:rsidRPr="00A776F0">
        <w:rPr>
          <w:rFonts w:ascii="Times New Roman" w:eastAsia="Times New Roman" w:hAnsi="Times New Roman" w:cs="Times New Roman"/>
          <w:b/>
          <w:sz w:val="28"/>
          <w:szCs w:val="28"/>
          <w:lang w:val="en-US" w:eastAsia="uk-UA"/>
        </w:rPr>
        <w:t>K</w:t>
      </w:r>
      <w:r w:rsidR="00BF58A0" w:rsidRPr="00A776F0">
        <w:rPr>
          <w:rFonts w:ascii="Times New Roman" w:eastAsia="Times New Roman" w:hAnsi="Times New Roman" w:cs="Times New Roman"/>
          <w:b/>
          <w:sz w:val="28"/>
          <w:szCs w:val="28"/>
          <w:lang w:val="ru-RU" w:eastAsia="uk-UA"/>
        </w:rPr>
        <w:t>040</w:t>
      </w:r>
      <w:r w:rsidRPr="00A776F0">
        <w:rPr>
          <w:rFonts w:ascii="Times New Roman" w:eastAsia="Times New Roman" w:hAnsi="Times New Roman" w:cs="Times New Roman"/>
          <w:b/>
          <w:sz w:val="28"/>
          <w:szCs w:val="28"/>
          <w:lang w:eastAsia="uk-UA"/>
        </w:rPr>
        <w:t>).</w:t>
      </w:r>
    </w:p>
    <w:p w:rsidR="004913B2"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w:t>
      </w:r>
      <w:r w:rsidR="004913B2" w:rsidRPr="00A776F0">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операціями з купівлі та продажу</w:t>
      </w:r>
      <w:r w:rsidR="00FA7D59">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готівково</w:t>
      </w:r>
      <w:r w:rsidR="00033512" w:rsidRPr="00A776F0">
        <w:rPr>
          <w:rFonts w:ascii="Times New Roman" w:eastAsia="Times New Roman" w:hAnsi="Times New Roman" w:cs="Times New Roman"/>
          <w:sz w:val="28"/>
          <w:szCs w:val="28"/>
          <w:lang w:eastAsia="uk-UA"/>
        </w:rPr>
        <w:t>ї</w:t>
      </w:r>
      <w:r w:rsidR="004913B2" w:rsidRPr="00A776F0">
        <w:rPr>
          <w:rFonts w:ascii="Times New Roman" w:eastAsia="Times New Roman" w:hAnsi="Times New Roman" w:cs="Times New Roman"/>
          <w:sz w:val="28"/>
          <w:szCs w:val="28"/>
          <w:lang w:eastAsia="uk-UA"/>
        </w:rPr>
        <w:t xml:space="preserve"> валют</w:t>
      </w:r>
      <w:r w:rsidR="00033512" w:rsidRPr="00A776F0">
        <w:rPr>
          <w:rFonts w:ascii="Times New Roman" w:eastAsia="Times New Roman" w:hAnsi="Times New Roman" w:cs="Times New Roman"/>
          <w:sz w:val="28"/>
          <w:szCs w:val="28"/>
          <w:lang w:eastAsia="uk-UA"/>
        </w:rPr>
        <w:t>и</w:t>
      </w:r>
      <w:r w:rsidR="004913B2" w:rsidRPr="00A776F0">
        <w:rPr>
          <w:rFonts w:ascii="Times New Roman" w:eastAsia="Times New Roman" w:hAnsi="Times New Roman" w:cs="Times New Roman"/>
          <w:sz w:val="28"/>
          <w:szCs w:val="28"/>
          <w:lang w:eastAsia="uk-UA"/>
        </w:rPr>
        <w:t xml:space="preserve"> євро (</w:t>
      </w:r>
      <w:r w:rsidR="00F832D4">
        <w:rPr>
          <w:rFonts w:ascii="Times New Roman" w:eastAsia="Times New Roman" w:hAnsi="Times New Roman" w:cs="Times New Roman"/>
          <w:sz w:val="28"/>
          <w:szCs w:val="28"/>
          <w:lang w:val="en-US" w:eastAsia="uk-UA"/>
        </w:rPr>
        <w:t>R</w:t>
      </w:r>
      <w:r w:rsidR="00F832D4" w:rsidRPr="008C564F">
        <w:rPr>
          <w:rFonts w:ascii="Times New Roman" w:eastAsia="Times New Roman" w:hAnsi="Times New Roman" w:cs="Times New Roman"/>
          <w:sz w:val="28"/>
          <w:szCs w:val="28"/>
          <w:lang w:val="ru-RU" w:eastAsia="uk-UA"/>
        </w:rPr>
        <w:t>030=978</w:t>
      </w:r>
      <w:r w:rsidR="00F832D4">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 xml:space="preserve">R040=2343; </w:t>
      </w:r>
      <w:r w:rsidR="004913B2" w:rsidRPr="00A776F0">
        <w:rPr>
          <w:rFonts w:ascii="Times New Roman" w:eastAsia="Times New Roman" w:hAnsi="Times New Roman" w:cs="Times New Roman"/>
          <w:sz w:val="28"/>
          <w:szCs w:val="28"/>
          <w:lang w:eastAsia="uk-UA"/>
        </w:rPr>
        <w:t>R020=1001, 1002, 1003, 1004, 1005, 1007)</w:t>
      </w:r>
      <w:r w:rsidR="00FA7D59">
        <w:rPr>
          <w:rFonts w:ascii="Times New Roman" w:eastAsia="Times New Roman" w:hAnsi="Times New Roman" w:cs="Times New Roman"/>
          <w:sz w:val="28"/>
          <w:szCs w:val="28"/>
          <w:lang w:eastAsia="uk-UA"/>
        </w:rPr>
        <w:t xml:space="preserve"> </w:t>
      </w:r>
      <w:r w:rsidR="00921EFC"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4913B2" w:rsidRPr="00A776F0">
        <w:rPr>
          <w:rFonts w:ascii="Times New Roman" w:eastAsia="Times New Roman" w:hAnsi="Times New Roman" w:cs="Times New Roman"/>
          <w:sz w:val="28"/>
          <w:szCs w:val="28"/>
          <w:lang w:eastAsia="uk-UA"/>
        </w:rPr>
        <w:t xml:space="preserve"> К040_2=</w:t>
      </w:r>
      <w:r w:rsidR="00814C3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DE33A6" w:rsidRPr="00A776F0">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умовний код зони євро. </w:t>
      </w:r>
    </w:p>
    <w:p w:rsidR="00827367" w:rsidRPr="00A776F0" w:rsidRDefault="00827367" w:rsidP="00DE5820">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6.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Т023</w:t>
      </w:r>
      <w:r w:rsidRPr="00A776F0">
        <w:rPr>
          <w:rFonts w:ascii="Times New Roman" w:eastAsia="Times New Roman" w:hAnsi="Times New Roman" w:cs="Times New Roman"/>
          <w:sz w:val="28"/>
          <w:szCs w:val="28"/>
          <w:lang w:eastAsia="uk-UA"/>
        </w:rPr>
        <w:t xml:space="preserve">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код типу операції (довідник T023).</w:t>
      </w:r>
    </w:p>
    <w:p w:rsidR="008F7B5E"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7.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B010</w:t>
      </w:r>
      <w:r w:rsidRPr="00A776F0">
        <w:rPr>
          <w:rFonts w:ascii="Times New Roman" w:eastAsia="Times New Roman" w:hAnsi="Times New Roman" w:cs="Times New Roman"/>
          <w:sz w:val="28"/>
          <w:szCs w:val="28"/>
          <w:lang w:eastAsia="uk-UA"/>
        </w:rPr>
        <w:t xml:space="preserve"> </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 xml:space="preserve">код </w:t>
      </w:r>
      <w:r w:rsidR="008F7B5E" w:rsidRPr="00A776F0">
        <w:rPr>
          <w:rFonts w:ascii="Times New Roman" w:eastAsia="Times New Roman" w:hAnsi="Times New Roman" w:cs="Times New Roman"/>
          <w:b/>
          <w:sz w:val="28"/>
          <w:szCs w:val="28"/>
          <w:lang w:eastAsia="uk-UA"/>
        </w:rPr>
        <w:t>іноземного</w:t>
      </w:r>
      <w:r w:rsidRPr="00A776F0">
        <w:rPr>
          <w:rFonts w:ascii="Times New Roman" w:eastAsia="Times New Roman" w:hAnsi="Times New Roman" w:cs="Times New Roman"/>
          <w:b/>
          <w:sz w:val="28"/>
          <w:szCs w:val="28"/>
          <w:lang w:eastAsia="uk-UA"/>
        </w:rPr>
        <w:t xml:space="preserve"> банку (довідник RC_BNK</w:t>
      </w:r>
      <w:r w:rsidR="00637DF6" w:rsidRPr="00A776F0">
        <w:rPr>
          <w:rFonts w:ascii="Times New Roman" w:eastAsia="Times New Roman" w:hAnsi="Times New Roman" w:cs="Times New Roman"/>
          <w:b/>
          <w:sz w:val="28"/>
          <w:szCs w:val="28"/>
          <w:lang w:val="ru-RU" w:eastAsia="uk-UA"/>
        </w:rPr>
        <w:t xml:space="preserve"> </w:t>
      </w:r>
      <w:r w:rsidR="00CB5019" w:rsidRPr="00A776F0">
        <w:rPr>
          <w:rFonts w:ascii="Times New Roman" w:eastAsia="Times New Roman" w:hAnsi="Times New Roman" w:cs="Times New Roman"/>
          <w:b/>
          <w:sz w:val="28"/>
          <w:szCs w:val="28"/>
          <w:lang w:eastAsia="uk-UA"/>
        </w:rPr>
        <w:t>параметр</w:t>
      </w:r>
      <w:r w:rsidR="00637DF6" w:rsidRPr="00A776F0">
        <w:rPr>
          <w:rFonts w:ascii="Times New Roman" w:eastAsia="Times New Roman" w:hAnsi="Times New Roman" w:cs="Times New Roman"/>
          <w:b/>
          <w:sz w:val="28"/>
          <w:szCs w:val="28"/>
          <w:lang w:eastAsia="uk-UA"/>
        </w:rPr>
        <w:t xml:space="preserve"> B010</w:t>
      </w:r>
      <w:r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p>
    <w:p w:rsidR="004913B2" w:rsidRPr="00A776F0" w:rsidRDefault="008F7B5E"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код </w:t>
      </w:r>
      <w:r w:rsidR="00875C96" w:rsidRPr="00A776F0">
        <w:rPr>
          <w:rFonts w:ascii="Times New Roman" w:eastAsia="Times New Roman" w:hAnsi="Times New Roman" w:cs="Times New Roman"/>
          <w:sz w:val="28"/>
          <w:szCs w:val="28"/>
          <w:lang w:eastAsia="uk-UA"/>
        </w:rPr>
        <w:t>іноземного</w:t>
      </w:r>
      <w:r w:rsidRPr="00A776F0">
        <w:rPr>
          <w:rFonts w:ascii="Times New Roman" w:eastAsia="Times New Roman" w:hAnsi="Times New Roman" w:cs="Times New Roman"/>
          <w:sz w:val="28"/>
          <w:szCs w:val="28"/>
          <w:lang w:eastAsia="uk-UA"/>
        </w:rPr>
        <w:t xml:space="preserve"> банку-кореспондента. </w:t>
      </w:r>
      <w:r w:rsidR="004913B2" w:rsidRPr="00A776F0">
        <w:rPr>
          <w:rFonts w:ascii="Times New Roman" w:eastAsia="Times New Roman" w:hAnsi="Times New Roman" w:cs="Times New Roman"/>
          <w:sz w:val="28"/>
          <w:szCs w:val="28"/>
          <w:lang w:eastAsia="uk-UA"/>
        </w:rPr>
        <w:t xml:space="preserve">Для операцій </w:t>
      </w:r>
      <w:r w:rsidR="00DE33A6" w:rsidRPr="00A776F0">
        <w:rPr>
          <w:rFonts w:ascii="Times New Roman" w:eastAsia="Times New Roman" w:hAnsi="Times New Roman" w:cs="Times New Roman"/>
          <w:sz w:val="28"/>
          <w:szCs w:val="28"/>
          <w:lang w:eastAsia="uk-UA"/>
        </w:rPr>
        <w:t xml:space="preserve">з готівкою </w:t>
      </w:r>
      <w:r w:rsidR="00FA7D59">
        <w:rPr>
          <w:rFonts w:ascii="Times New Roman" w:eastAsia="Times New Roman" w:hAnsi="Times New Roman" w:cs="Times New Roman"/>
          <w:sz w:val="28"/>
          <w:szCs w:val="28"/>
          <w:lang w:eastAsia="uk-UA"/>
        </w:rPr>
        <w:t>B010</w:t>
      </w:r>
      <w:r w:rsidR="00DE33A6" w:rsidRPr="00A776F0">
        <w:rPr>
          <w:rFonts w:ascii="Times New Roman" w:eastAsia="Times New Roman" w:hAnsi="Times New Roman" w:cs="Times New Roman"/>
          <w:sz w:val="28"/>
          <w:szCs w:val="28"/>
          <w:lang w:eastAsia="uk-UA"/>
        </w:rPr>
        <w:t>=0000000000</w:t>
      </w:r>
      <w:r w:rsidR="004913B2" w:rsidRPr="00A776F0">
        <w:rPr>
          <w:rFonts w:ascii="Times New Roman" w:eastAsia="Times New Roman" w:hAnsi="Times New Roman" w:cs="Times New Roman"/>
          <w:sz w:val="28"/>
          <w:szCs w:val="28"/>
          <w:lang w:eastAsia="uk-UA"/>
        </w:rPr>
        <w:t>.</w:t>
      </w:r>
    </w:p>
    <w:p w:rsidR="00BD5703" w:rsidRPr="00A776F0" w:rsidRDefault="008F7B5E"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8. </w:t>
      </w:r>
      <w:r w:rsidR="00BD5703" w:rsidRPr="00A776F0">
        <w:rPr>
          <w:rFonts w:ascii="Times New Roman" w:eastAsia="Times New Roman" w:hAnsi="Times New Roman" w:cs="Times New Roman"/>
          <w:b/>
          <w:sz w:val="28"/>
          <w:szCs w:val="28"/>
          <w:lang w:eastAsia="uk-UA"/>
        </w:rPr>
        <w:t xml:space="preserve">НРП </w:t>
      </w:r>
      <w:r w:rsidR="00BD5703" w:rsidRPr="00A776F0">
        <w:rPr>
          <w:rFonts w:ascii="Times New Roman" w:eastAsia="Times New Roman" w:hAnsi="Times New Roman" w:cs="Times New Roman"/>
          <w:b/>
          <w:sz w:val="28"/>
          <w:szCs w:val="28"/>
          <w:lang w:val="en-US" w:eastAsia="uk-UA"/>
        </w:rPr>
        <w:t>Q</w:t>
      </w:r>
      <w:r w:rsidR="00BD5703" w:rsidRPr="00A776F0">
        <w:rPr>
          <w:rFonts w:ascii="Times New Roman" w:eastAsia="Times New Roman" w:hAnsi="Times New Roman" w:cs="Times New Roman"/>
          <w:b/>
          <w:sz w:val="28"/>
          <w:szCs w:val="28"/>
          <w:lang w:eastAsia="uk-UA"/>
        </w:rPr>
        <w:t>033</w:t>
      </w:r>
      <w:r w:rsidRPr="00A776F0">
        <w:rPr>
          <w:rFonts w:ascii="Times New Roman" w:eastAsia="Times New Roman" w:hAnsi="Times New Roman" w:cs="Times New Roman"/>
          <w:b/>
          <w:sz w:val="28"/>
          <w:szCs w:val="28"/>
          <w:lang w:eastAsia="uk-UA"/>
        </w:rPr>
        <w:t xml:space="preserve"> </w:t>
      </w:r>
      <w:r w:rsidR="00FA7D59">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найменування </w:t>
      </w:r>
      <w:r w:rsidR="00BD5703" w:rsidRPr="00A776F0">
        <w:rPr>
          <w:rFonts w:ascii="Times New Roman" w:eastAsia="Times New Roman" w:hAnsi="Times New Roman" w:cs="Times New Roman"/>
          <w:b/>
          <w:sz w:val="28"/>
          <w:szCs w:val="28"/>
          <w:lang w:eastAsia="uk-UA"/>
        </w:rPr>
        <w:t xml:space="preserve">іноземного </w:t>
      </w:r>
      <w:r w:rsidRPr="00A776F0">
        <w:rPr>
          <w:rFonts w:ascii="Times New Roman" w:eastAsia="Times New Roman" w:hAnsi="Times New Roman" w:cs="Times New Roman"/>
          <w:b/>
          <w:sz w:val="28"/>
          <w:szCs w:val="28"/>
          <w:lang w:eastAsia="uk-UA"/>
        </w:rPr>
        <w:t>банку</w:t>
      </w:r>
      <w:r w:rsidR="004C0CE3" w:rsidRPr="00A776F0">
        <w:rPr>
          <w:rFonts w:ascii="Times New Roman" w:eastAsia="Times New Roman" w:hAnsi="Times New Roman" w:cs="Times New Roman"/>
          <w:b/>
          <w:sz w:val="28"/>
          <w:szCs w:val="28"/>
          <w:lang w:val="ru-RU" w:eastAsia="uk-UA"/>
        </w:rPr>
        <w:t xml:space="preserve"> </w:t>
      </w:r>
      <w:r w:rsidR="00BD5703" w:rsidRPr="00A776F0">
        <w:rPr>
          <w:rFonts w:ascii="Times New Roman" w:eastAsia="Times New Roman" w:hAnsi="Times New Roman" w:cs="Times New Roman"/>
          <w:b/>
          <w:sz w:val="28"/>
          <w:szCs w:val="28"/>
          <w:lang w:eastAsia="uk-UA"/>
        </w:rPr>
        <w:t xml:space="preserve">(довідник RC_BNK параметр </w:t>
      </w:r>
      <w:r w:rsidR="00BD5703" w:rsidRPr="00A776F0">
        <w:rPr>
          <w:rFonts w:ascii="Times New Roman" w:eastAsia="Times New Roman" w:hAnsi="Times New Roman" w:cs="Times New Roman"/>
          <w:b/>
          <w:sz w:val="28"/>
          <w:szCs w:val="28"/>
          <w:lang w:val="en-US" w:eastAsia="uk-UA"/>
        </w:rPr>
        <w:t>NAME</w:t>
      </w:r>
      <w:r w:rsidR="00BD5703" w:rsidRPr="00A776F0">
        <w:rPr>
          <w:rFonts w:ascii="Times New Roman" w:eastAsia="Times New Roman" w:hAnsi="Times New Roman" w:cs="Times New Roman"/>
          <w:b/>
          <w:sz w:val="28"/>
          <w:szCs w:val="28"/>
          <w:lang w:eastAsia="uk-UA"/>
        </w:rPr>
        <w:t>).</w:t>
      </w:r>
    </w:p>
    <w:p w:rsidR="008F7B5E" w:rsidRPr="00A776F0" w:rsidRDefault="00BD5703"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найменування </w:t>
      </w:r>
      <w:r w:rsidR="00875C96" w:rsidRPr="00A776F0">
        <w:rPr>
          <w:rFonts w:ascii="Times New Roman" w:eastAsia="Times New Roman" w:hAnsi="Times New Roman" w:cs="Times New Roman"/>
          <w:sz w:val="28"/>
          <w:szCs w:val="28"/>
          <w:lang w:eastAsia="uk-UA"/>
        </w:rPr>
        <w:t>іноземного</w:t>
      </w:r>
      <w:r w:rsidRPr="00A776F0">
        <w:rPr>
          <w:rFonts w:ascii="Times New Roman" w:eastAsia="Times New Roman" w:hAnsi="Times New Roman" w:cs="Times New Roman"/>
          <w:sz w:val="28"/>
          <w:szCs w:val="28"/>
          <w:lang w:eastAsia="uk-UA"/>
        </w:rPr>
        <w:t xml:space="preserve"> банку</w:t>
      </w:r>
      <w:r w:rsidR="008F7B5E" w:rsidRPr="00A776F0">
        <w:rPr>
          <w:rFonts w:ascii="Times New Roman" w:eastAsia="Times New Roman" w:hAnsi="Times New Roman" w:cs="Times New Roman"/>
          <w:sz w:val="28"/>
          <w:szCs w:val="28"/>
          <w:lang w:eastAsia="uk-UA"/>
        </w:rPr>
        <w:t xml:space="preserve">, у якому відкрито рахунок ностро або який відкрив рахунок лоро в українському банку. </w:t>
      </w:r>
    </w:p>
    <w:p w:rsidR="004913B2" w:rsidRPr="00A776F0"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w:t>
      </w:r>
      <w:r w:rsidR="008F7B5E" w:rsidRPr="00A776F0">
        <w:rPr>
          <w:rFonts w:ascii="Times New Roman" w:eastAsia="Times New Roman" w:hAnsi="Times New Roman" w:cs="Times New Roman"/>
          <w:sz w:val="28"/>
          <w:szCs w:val="28"/>
          <w:lang w:eastAsia="uk-UA"/>
        </w:rPr>
        <w:t xml:space="preserve"> інформацією за готівковою іноземною валютою набуває значення “Готівка”.</w:t>
      </w:r>
    </w:p>
    <w:p w:rsidR="00A910C5"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9.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GLB_1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код українського банку, що обслуговує клієнта (довідник RCUKRU</w:t>
      </w:r>
      <w:r w:rsidR="00E82163"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E82163" w:rsidRPr="00A776F0">
        <w:rPr>
          <w:rFonts w:ascii="Times New Roman" w:eastAsia="Times New Roman" w:hAnsi="Times New Roman" w:cs="Times New Roman"/>
          <w:b/>
          <w:sz w:val="28"/>
          <w:szCs w:val="28"/>
          <w:lang w:eastAsia="uk-UA"/>
        </w:rPr>
        <w:t xml:space="preserve"> GLB</w:t>
      </w:r>
      <w:r w:rsidRPr="00A776F0">
        <w:rPr>
          <w:rFonts w:ascii="Times New Roman" w:eastAsia="Times New Roman" w:hAnsi="Times New Roman" w:cs="Times New Roman"/>
          <w:b/>
          <w:sz w:val="28"/>
          <w:szCs w:val="28"/>
          <w:lang w:eastAsia="uk-UA"/>
        </w:rPr>
        <w:t>)</w:t>
      </w:r>
      <w:r w:rsidR="00913B0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p>
    <w:p w:rsidR="004913B2" w:rsidRPr="00A776F0" w:rsidRDefault="00913B0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Н</w:t>
      </w:r>
      <w:r w:rsidR="004913B2" w:rsidRPr="00A776F0">
        <w:rPr>
          <w:rFonts w:ascii="Times New Roman" w:eastAsia="Times New Roman" w:hAnsi="Times New Roman" w:cs="Times New Roman"/>
          <w:sz w:val="28"/>
          <w:szCs w:val="28"/>
          <w:lang w:eastAsia="uk-UA"/>
        </w:rPr>
        <w:t xml:space="preserve">адається для операцій, що підлягають декларуванню. Для інших </w:t>
      </w:r>
      <w:r w:rsidR="004913B2" w:rsidRPr="003F76AE">
        <w:rPr>
          <w:rFonts w:ascii="Times New Roman" w:eastAsia="Times New Roman" w:hAnsi="Times New Roman" w:cs="Times New Roman"/>
          <w:sz w:val="28"/>
          <w:szCs w:val="28"/>
          <w:lang w:eastAsia="uk-UA"/>
        </w:rPr>
        <w:t xml:space="preserve">операцій </w:t>
      </w:r>
      <w:proofErr w:type="spellStart"/>
      <w:r w:rsidR="00BC065B" w:rsidRPr="003F76AE">
        <w:rPr>
          <w:rFonts w:ascii="Times New Roman" w:eastAsia="Times New Roman" w:hAnsi="Times New Roman" w:cs="Times New Roman"/>
          <w:sz w:val="28"/>
          <w:szCs w:val="28"/>
          <w:lang w:val="ru-RU" w:eastAsia="uk-UA"/>
        </w:rPr>
        <w:t>може</w:t>
      </w:r>
      <w:proofErr w:type="spellEnd"/>
      <w:r w:rsidR="00BC065B" w:rsidRPr="003F76AE">
        <w:rPr>
          <w:rFonts w:ascii="Times New Roman" w:eastAsia="Times New Roman" w:hAnsi="Times New Roman" w:cs="Times New Roman"/>
          <w:sz w:val="28"/>
          <w:szCs w:val="28"/>
          <w:lang w:val="ru-RU" w:eastAsia="uk-UA"/>
        </w:rPr>
        <w:t xml:space="preserve"> </w:t>
      </w:r>
      <w:r w:rsidR="004913B2" w:rsidRPr="003F76AE">
        <w:rPr>
          <w:rFonts w:ascii="Times New Roman" w:eastAsia="Times New Roman" w:hAnsi="Times New Roman" w:cs="Times New Roman"/>
          <w:sz w:val="28"/>
          <w:szCs w:val="28"/>
          <w:lang w:eastAsia="uk-UA"/>
        </w:rPr>
        <w:t xml:space="preserve">не </w:t>
      </w:r>
      <w:proofErr w:type="spellStart"/>
      <w:r w:rsidR="00225555" w:rsidRPr="003F76AE">
        <w:rPr>
          <w:rFonts w:ascii="Times New Roman" w:eastAsia="Times New Roman" w:hAnsi="Times New Roman" w:cs="Times New Roman"/>
          <w:sz w:val="28"/>
          <w:szCs w:val="28"/>
          <w:lang w:val="ru-RU" w:eastAsia="uk-UA"/>
        </w:rPr>
        <w:t>заповнюватися</w:t>
      </w:r>
      <w:proofErr w:type="spellEnd"/>
      <w:r w:rsidR="004913B2"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10.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GLB_2 </w:t>
      </w:r>
      <w:r w:rsidR="00163986" w:rsidRPr="00A776F0">
        <w:rPr>
          <w:rFonts w:ascii="Times New Roman" w:eastAsia="Times New Roman" w:hAnsi="Times New Roman" w:cs="Times New Roman"/>
          <w:b/>
          <w:sz w:val="28"/>
          <w:szCs w:val="28"/>
          <w:lang w:eastAsia="uk-UA"/>
        </w:rPr>
        <w:t xml:space="preserve">– </w:t>
      </w:r>
      <w:r w:rsidRPr="00A776F0">
        <w:rPr>
          <w:rFonts w:ascii="Times New Roman" w:eastAsia="Times New Roman" w:hAnsi="Times New Roman" w:cs="Times New Roman"/>
          <w:b/>
          <w:sz w:val="28"/>
          <w:szCs w:val="28"/>
          <w:lang w:eastAsia="uk-UA"/>
        </w:rPr>
        <w:t>код українського банку, з яким здійснюються розрахунки (довідник RCUKRU</w:t>
      </w:r>
      <w:r w:rsidR="00041259"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041259" w:rsidRPr="00A776F0">
        <w:rPr>
          <w:rFonts w:ascii="Times New Roman" w:eastAsia="Times New Roman" w:hAnsi="Times New Roman" w:cs="Times New Roman"/>
          <w:b/>
          <w:sz w:val="28"/>
          <w:szCs w:val="28"/>
          <w:lang w:eastAsia="uk-UA"/>
        </w:rPr>
        <w:t xml:space="preserve"> GLB</w:t>
      </w:r>
      <w:r w:rsidRPr="00A776F0">
        <w:rPr>
          <w:rFonts w:ascii="Times New Roman" w:eastAsia="Times New Roman" w:hAnsi="Times New Roman" w:cs="Times New Roman"/>
          <w:b/>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Для іноземних банків  набуває значення </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999</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Значення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GLB_2 обов’язково надається для відображення нейтральних операцій і всіх операцій за рахунками лоро банків-нерезидентів.</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Оскільки мета надання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у GLB_2 – порівняння операцій </w:t>
      </w:r>
      <w:r w:rsidR="00033512" w:rsidRPr="00A776F0">
        <w:rPr>
          <w:rFonts w:ascii="Times New Roman" w:eastAsia="Times New Roman" w:hAnsi="Times New Roman" w:cs="Times New Roman"/>
          <w:sz w:val="28"/>
          <w:szCs w:val="28"/>
          <w:lang w:eastAsia="uk-UA"/>
        </w:rPr>
        <w:t>в інформації</w:t>
      </w:r>
      <w:r w:rsidRPr="00A776F0">
        <w:rPr>
          <w:rFonts w:ascii="Times New Roman" w:eastAsia="Times New Roman" w:hAnsi="Times New Roman" w:cs="Times New Roman"/>
          <w:sz w:val="28"/>
          <w:szCs w:val="28"/>
          <w:lang w:eastAsia="uk-UA"/>
        </w:rPr>
        <w:t xml:space="preserve"> різних банків, то в разі перерахування коштів на рахунок лоро (як резидента, так і нерезидента) банк, що здійснює переказ, у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зазначає код банку, у якому відкрито рахунок лоро. Таке саме правило діє і в разі надходження коштів з рахунку лоро (як резидента, так і нерезидента): у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GLB_2 банк, що відображає у своєму Показнику зарахування коштів, зазначає код банку, у якому відкрито рахунок лоро.</w:t>
      </w:r>
    </w:p>
    <w:p w:rsidR="00593D3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11.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K018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код статусу клієнта (довідник K018)</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p>
    <w:p w:rsidR="00573967" w:rsidRPr="00AD025B" w:rsidRDefault="00D0343C"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Н</w:t>
      </w:r>
      <w:r w:rsidR="004913B2" w:rsidRPr="00A776F0">
        <w:rPr>
          <w:rFonts w:ascii="Times New Roman" w:eastAsia="Times New Roman" w:hAnsi="Times New Roman" w:cs="Times New Roman"/>
          <w:sz w:val="28"/>
          <w:szCs w:val="28"/>
          <w:lang w:eastAsia="uk-UA"/>
        </w:rPr>
        <w:t>адається для операцій</w:t>
      </w:r>
      <w:r w:rsidR="00573967" w:rsidRPr="00AD025B">
        <w:rPr>
          <w:rFonts w:ascii="Times New Roman" w:eastAsia="Times New Roman" w:hAnsi="Times New Roman" w:cs="Times New Roman"/>
          <w:sz w:val="28"/>
          <w:szCs w:val="28"/>
          <w:lang w:eastAsia="uk-UA"/>
        </w:rPr>
        <w:t xml:space="preserve"> </w:t>
      </w:r>
      <w:r w:rsidR="00573967" w:rsidRPr="00AD025B">
        <w:rPr>
          <w:rFonts w:ascii="Times New Roman" w:hAnsi="Times New Roman"/>
          <w:sz w:val="28"/>
          <w:szCs w:val="28"/>
          <w:lang w:eastAsia="uk-UA"/>
        </w:rPr>
        <w:t>за рахунками ностро та лоро</w:t>
      </w:r>
      <w:r w:rsidR="004913B2" w:rsidRPr="00AD025B">
        <w:rPr>
          <w:rFonts w:ascii="Times New Roman" w:eastAsia="Times New Roman" w:hAnsi="Times New Roman" w:cs="Times New Roman"/>
          <w:sz w:val="28"/>
          <w:szCs w:val="28"/>
          <w:lang w:eastAsia="uk-UA"/>
        </w:rPr>
        <w:t>.</w:t>
      </w:r>
      <w:r w:rsidR="00573967" w:rsidRPr="00AD025B">
        <w:rPr>
          <w:rFonts w:ascii="Times New Roman" w:eastAsia="Times New Roman" w:hAnsi="Times New Roman" w:cs="Times New Roman"/>
          <w:sz w:val="28"/>
          <w:szCs w:val="28"/>
          <w:lang w:eastAsia="uk-UA"/>
        </w:rPr>
        <w:t xml:space="preserve"> За нейтральними операціями та за операціями за спеціальними кодами (Довідник R040, параметр R041=С, D</w:t>
      </w:r>
      <w:r w:rsidR="00643A29">
        <w:rPr>
          <w:rFonts w:ascii="Times New Roman" w:eastAsia="Times New Roman" w:hAnsi="Times New Roman" w:cs="Times New Roman"/>
          <w:sz w:val="28"/>
          <w:szCs w:val="28"/>
          <w:lang w:eastAsia="uk-UA"/>
        </w:rPr>
        <w:t>,</w:t>
      </w:r>
      <w:r w:rsidR="00643A29" w:rsidRPr="006F4C32">
        <w:rPr>
          <w:rFonts w:ascii="Times New Roman" w:eastAsia="Times New Roman" w:hAnsi="Times New Roman" w:cs="Times New Roman"/>
          <w:sz w:val="28"/>
          <w:szCs w:val="28"/>
          <w:lang w:eastAsia="uk-UA"/>
        </w:rPr>
        <w:t xml:space="preserve"> </w:t>
      </w:r>
      <w:r w:rsidR="00643A29" w:rsidRPr="009A6973">
        <w:rPr>
          <w:rFonts w:ascii="Times New Roman" w:eastAsia="Times New Roman" w:hAnsi="Times New Roman" w:cs="Times New Roman"/>
          <w:sz w:val="28"/>
          <w:szCs w:val="28"/>
          <w:lang w:eastAsia="uk-UA"/>
        </w:rPr>
        <w:t>за винятком R040= 8422, 8466, 8477</w:t>
      </w:r>
      <w:r w:rsidR="00573967" w:rsidRPr="00AD025B">
        <w:rPr>
          <w:rFonts w:ascii="Times New Roman" w:eastAsia="Times New Roman" w:hAnsi="Times New Roman" w:cs="Times New Roman"/>
          <w:sz w:val="28"/>
          <w:szCs w:val="28"/>
          <w:lang w:eastAsia="uk-UA"/>
        </w:rPr>
        <w:t>) набуває значення відсутності розрізу (#).</w:t>
      </w:r>
      <w:r w:rsidR="009B2F52">
        <w:rPr>
          <w:rFonts w:ascii="Times New Roman" w:eastAsia="Times New Roman" w:hAnsi="Times New Roman" w:cs="Times New Roman"/>
          <w:sz w:val="28"/>
          <w:szCs w:val="28"/>
          <w:lang w:eastAsia="uk-UA"/>
        </w:rPr>
        <w:t xml:space="preserve"> </w:t>
      </w:r>
    </w:p>
    <w:p w:rsidR="00573967" w:rsidRPr="00AD025B" w:rsidRDefault="00573967" w:rsidP="00DE5820">
      <w:pPr>
        <w:spacing w:after="120" w:line="240" w:lineRule="auto"/>
        <w:ind w:firstLine="709"/>
        <w:jc w:val="both"/>
        <w:rPr>
          <w:rFonts w:ascii="Times New Roman" w:eastAsia="Times New Roman" w:hAnsi="Times New Roman" w:cs="Times New Roman"/>
          <w:sz w:val="28"/>
          <w:szCs w:val="28"/>
          <w:lang w:eastAsia="uk-UA"/>
        </w:rPr>
      </w:pPr>
      <w:r w:rsidRPr="00AD025B">
        <w:rPr>
          <w:rFonts w:ascii="Times New Roman" w:eastAsia="Times New Roman" w:hAnsi="Times New Roman" w:cs="Times New Roman"/>
          <w:sz w:val="28"/>
          <w:szCs w:val="28"/>
          <w:lang w:eastAsia="uk-UA"/>
        </w:rPr>
        <w:t>За операціями з готівковою іноземною валютою (R020=1001, 1002, 1003, 1004, 1005, 1007) набуває значення відсутності розрізу (#).</w:t>
      </w:r>
    </w:p>
    <w:p w:rsidR="003840C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12. НРП Q001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w:t>
      </w:r>
      <w:r w:rsidR="00745891" w:rsidRPr="00A776F0">
        <w:rPr>
          <w:rFonts w:ascii="Times New Roman" w:eastAsia="Times New Roman" w:hAnsi="Times New Roman" w:cs="Times New Roman"/>
          <w:b/>
          <w:sz w:val="28"/>
          <w:szCs w:val="28"/>
          <w:lang w:eastAsia="uk-UA"/>
        </w:rPr>
        <w:t>найменування</w:t>
      </w:r>
      <w:r w:rsidRPr="00A776F0">
        <w:rPr>
          <w:rFonts w:ascii="Times New Roman" w:eastAsia="Times New Roman" w:hAnsi="Times New Roman" w:cs="Times New Roman"/>
          <w:b/>
          <w:sz w:val="28"/>
          <w:szCs w:val="28"/>
          <w:lang w:eastAsia="uk-UA"/>
        </w:rPr>
        <w:t xml:space="preserve"> клієнта/прізвище, ім'я, по-батькові для операцій, що підлягають декларуванню.</w:t>
      </w:r>
      <w:r w:rsidRPr="00A776F0">
        <w:rPr>
          <w:rFonts w:ascii="Times New Roman" w:eastAsia="Times New Roman" w:hAnsi="Times New Roman" w:cs="Times New Roman"/>
          <w:sz w:val="28"/>
          <w:szCs w:val="28"/>
          <w:lang w:eastAsia="uk-UA"/>
        </w:rPr>
        <w:t xml:space="preserve"> </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Не обов'язково надавати для </w:t>
      </w:r>
      <w:r w:rsidR="006963F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К018=F, S.</w:t>
      </w:r>
    </w:p>
    <w:p w:rsidR="004913B2" w:rsidRDefault="00D0343C"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13. НРП Q003_ 1 – </w:t>
      </w:r>
      <w:r w:rsidR="004913B2" w:rsidRPr="00A776F0">
        <w:rPr>
          <w:rFonts w:ascii="Times New Roman" w:eastAsia="Times New Roman" w:hAnsi="Times New Roman" w:cs="Times New Roman"/>
          <w:b/>
          <w:sz w:val="28"/>
          <w:szCs w:val="28"/>
          <w:lang w:eastAsia="uk-UA"/>
        </w:rPr>
        <w:t>умовний номер рядка.</w:t>
      </w:r>
    </w:p>
    <w:p w:rsidR="005235C5"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14</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НРП Q004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w:t>
      </w:r>
      <w:r w:rsidR="005235C5" w:rsidRPr="00A776F0">
        <w:rPr>
          <w:rFonts w:ascii="Times New Roman" w:eastAsia="Times New Roman" w:hAnsi="Times New Roman" w:cs="Times New Roman"/>
          <w:b/>
          <w:sz w:val="28"/>
          <w:szCs w:val="28"/>
          <w:lang w:eastAsia="uk-UA"/>
        </w:rPr>
        <w:t xml:space="preserve">економічний зміст </w:t>
      </w:r>
      <w:r w:rsidRPr="00A776F0">
        <w:rPr>
          <w:rFonts w:ascii="Times New Roman" w:eastAsia="Times New Roman" w:hAnsi="Times New Roman" w:cs="Times New Roman"/>
          <w:b/>
          <w:sz w:val="28"/>
          <w:szCs w:val="28"/>
          <w:lang w:eastAsia="uk-UA"/>
        </w:rPr>
        <w:t>операції</w:t>
      </w:r>
      <w:r w:rsidR="005235C5" w:rsidRPr="00A776F0">
        <w:rPr>
          <w:rFonts w:ascii="Times New Roman" w:eastAsia="Times New Roman" w:hAnsi="Times New Roman" w:cs="Times New Roman"/>
          <w:b/>
          <w:sz w:val="28"/>
          <w:szCs w:val="28"/>
          <w:lang w:eastAsia="uk-UA"/>
        </w:rPr>
        <w:t>.</w:t>
      </w:r>
    </w:p>
    <w:p w:rsidR="00297EFB" w:rsidRPr="00A776F0" w:rsidRDefault="005235C5"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Зазначається</w:t>
      </w:r>
      <w:r w:rsidR="00101679" w:rsidRPr="00A776F0">
        <w:rPr>
          <w:rFonts w:ascii="Times New Roman" w:eastAsia="Times New Roman" w:hAnsi="Times New Roman" w:cs="Times New Roman"/>
          <w:sz w:val="28"/>
          <w:szCs w:val="28"/>
          <w:lang w:val="ru-RU" w:eastAsia="uk-UA"/>
        </w:rPr>
        <w:t xml:space="preserve"> </w:t>
      </w:r>
      <w:r w:rsidR="004913B2" w:rsidRPr="00A776F0">
        <w:rPr>
          <w:rFonts w:ascii="Times New Roman" w:eastAsia="Times New Roman" w:hAnsi="Times New Roman" w:cs="Times New Roman"/>
          <w:sz w:val="28"/>
          <w:szCs w:val="28"/>
          <w:lang w:eastAsia="uk-UA"/>
        </w:rPr>
        <w:t>коментар, який має відображати економічний зміст конкретної операції, а не повторювати на</w:t>
      </w:r>
      <w:r w:rsidR="00A91FFD" w:rsidRPr="00A776F0">
        <w:rPr>
          <w:rFonts w:ascii="Times New Roman" w:eastAsia="Times New Roman" w:hAnsi="Times New Roman" w:cs="Times New Roman"/>
          <w:sz w:val="28"/>
          <w:szCs w:val="28"/>
          <w:lang w:eastAsia="uk-UA"/>
        </w:rPr>
        <w:t>йменування</w:t>
      </w:r>
      <w:r w:rsidR="004913B2" w:rsidRPr="00A776F0">
        <w:rPr>
          <w:rFonts w:ascii="Times New Roman" w:eastAsia="Times New Roman" w:hAnsi="Times New Roman" w:cs="Times New Roman"/>
          <w:sz w:val="28"/>
          <w:szCs w:val="28"/>
          <w:lang w:eastAsia="uk-UA"/>
        </w:rPr>
        <w:t xml:space="preserve"> операцій за стандартною класифікацією платіжного балансу. </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Такі пояснення, як “фінансові послуги”, “нейтральна операція” або “інші ділові послуги” не відповідають вимогам щодо повноти звітності. Також слід уникати занадто довгих описів з посиланнями на номери, дати договорів/інвойсів тощо.</w:t>
      </w:r>
    </w:p>
    <w:p w:rsidR="003840C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15. НРП К020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код</w:t>
      </w:r>
      <w:r w:rsidR="00072F85" w:rsidRPr="00A776F0">
        <w:rPr>
          <w:rFonts w:ascii="Times New Roman" w:eastAsia="Times New Roman" w:hAnsi="Times New Roman" w:cs="Times New Roman"/>
          <w:b/>
          <w:sz w:val="28"/>
          <w:szCs w:val="28"/>
          <w:lang w:eastAsia="uk-UA"/>
        </w:rPr>
        <w:t>/номер</w:t>
      </w:r>
      <w:r w:rsidRPr="00A776F0">
        <w:rPr>
          <w:rFonts w:ascii="Times New Roman" w:eastAsia="Times New Roman" w:hAnsi="Times New Roman" w:cs="Times New Roman"/>
          <w:b/>
          <w:sz w:val="28"/>
          <w:szCs w:val="28"/>
          <w:lang w:eastAsia="uk-UA"/>
        </w:rPr>
        <w:t xml:space="preserve"> суб’єкта.</w:t>
      </w:r>
      <w:r w:rsidRPr="00A776F0">
        <w:rPr>
          <w:rFonts w:ascii="Times New Roman" w:eastAsia="Times New Roman" w:hAnsi="Times New Roman" w:cs="Times New Roman"/>
          <w:sz w:val="28"/>
          <w:szCs w:val="28"/>
          <w:lang w:eastAsia="uk-UA"/>
        </w:rPr>
        <w:t xml:space="preserve"> </w:t>
      </w:r>
    </w:p>
    <w:p w:rsidR="004913B2" w:rsidRPr="00A776F0" w:rsidRDefault="00072F85"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ідентифікаційний/реєстраційний код/номер суб’єкта </w:t>
      </w:r>
      <w:r w:rsidR="004913B2" w:rsidRPr="00A776F0">
        <w:rPr>
          <w:rFonts w:ascii="Times New Roman" w:eastAsia="Times New Roman" w:hAnsi="Times New Roman" w:cs="Times New Roman"/>
          <w:sz w:val="28"/>
          <w:szCs w:val="28"/>
          <w:lang w:eastAsia="uk-UA"/>
        </w:rPr>
        <w:t>для операцій, що підлягають декларуванню.</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16. Т071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сума списання/зарахування коштів з/на рахунку/рахунок; сума залишку коштів на рахунку (надається у сотих частках одиниць валюти без використання розділових знаків).</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17. Т080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кількість операцій.</w:t>
      </w:r>
    </w:p>
    <w:p w:rsidR="008E059A" w:rsidRPr="00A776F0" w:rsidRDefault="008E059A" w:rsidP="00DE5820">
      <w:pPr>
        <w:spacing w:after="0" w:line="240" w:lineRule="auto"/>
        <w:ind w:firstLine="709"/>
        <w:jc w:val="both"/>
        <w:rPr>
          <w:rFonts w:ascii="Times New Roman" w:eastAsia="Times New Roman" w:hAnsi="Times New Roman" w:cs="Times New Roman"/>
          <w:b/>
          <w:sz w:val="28"/>
          <w:szCs w:val="28"/>
          <w:lang w:eastAsia="uk-UA"/>
        </w:rPr>
      </w:pP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852682" w:rsidP="00DE5820">
      <w:pPr>
        <w:spacing w:after="0" w:line="240" w:lineRule="auto"/>
        <w:jc w:val="center"/>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bCs/>
          <w:sz w:val="28"/>
          <w:szCs w:val="28"/>
          <w:lang w:eastAsia="uk-UA"/>
        </w:rPr>
        <w:t xml:space="preserve"> II</w:t>
      </w:r>
      <w:r w:rsidR="004913B2" w:rsidRPr="00A776F0">
        <w:rPr>
          <w:rFonts w:ascii="Times New Roman" w:eastAsia="Times New Roman" w:hAnsi="Times New Roman" w:cs="Times New Roman"/>
          <w:b/>
          <w:bCs/>
          <w:sz w:val="28"/>
          <w:szCs w:val="28"/>
          <w:lang w:eastAsia="uk-UA"/>
        </w:rPr>
        <w:t>. Основні вимоги до складання Показника</w:t>
      </w:r>
      <w:r w:rsidR="004913B2"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 Якщо у звітному періоді не було </w:t>
      </w:r>
      <w:r w:rsidRPr="00712573">
        <w:rPr>
          <w:rFonts w:ascii="Times New Roman" w:eastAsia="Times New Roman" w:hAnsi="Times New Roman" w:cs="Times New Roman"/>
          <w:sz w:val="28"/>
          <w:szCs w:val="28"/>
          <w:lang w:eastAsia="uk-UA"/>
        </w:rPr>
        <w:t>руху коштів на кореспондентських рахунках</w:t>
      </w:r>
      <w:r w:rsidRPr="00A776F0">
        <w:rPr>
          <w:rFonts w:ascii="Times New Roman" w:eastAsia="Times New Roman" w:hAnsi="Times New Roman" w:cs="Times New Roman"/>
          <w:sz w:val="28"/>
          <w:szCs w:val="28"/>
          <w:lang w:eastAsia="uk-UA"/>
        </w:rPr>
        <w:t xml:space="preserve"> або не здійснювалися операції з готівковою іноземною валютою, то слід подати </w:t>
      </w:r>
      <w:r w:rsidR="00DA51B1" w:rsidRPr="00A776F0">
        <w:rPr>
          <w:rFonts w:ascii="Times New Roman" w:eastAsia="Times New Roman" w:hAnsi="Times New Roman" w:cs="Times New Roman"/>
          <w:sz w:val="28"/>
          <w:szCs w:val="28"/>
          <w:lang w:eastAsia="uk-UA"/>
        </w:rPr>
        <w:t>інформацію</w:t>
      </w:r>
      <w:r w:rsidRPr="00A776F0">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про</w:t>
      </w:r>
      <w:r w:rsidRPr="00A776F0">
        <w:rPr>
          <w:rFonts w:ascii="Times New Roman" w:eastAsia="Times New Roman" w:hAnsi="Times New Roman" w:cs="Times New Roman"/>
          <w:sz w:val="28"/>
          <w:szCs w:val="28"/>
          <w:lang w:eastAsia="uk-UA"/>
        </w:rPr>
        <w:t xml:space="preserve"> сальдо на кінець звітного періоду.</w:t>
      </w:r>
    </w:p>
    <w:p w:rsidR="00CF639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 </w:t>
      </w:r>
      <w:r w:rsidR="00033512" w:rsidRPr="00CF639F">
        <w:rPr>
          <w:rFonts w:ascii="Times New Roman" w:eastAsia="Times New Roman" w:hAnsi="Times New Roman" w:cs="Times New Roman"/>
          <w:sz w:val="28"/>
          <w:szCs w:val="28"/>
          <w:lang w:eastAsia="uk-UA"/>
        </w:rPr>
        <w:t>Інформація</w:t>
      </w:r>
      <w:r w:rsidRPr="00CF639F">
        <w:rPr>
          <w:rFonts w:ascii="Times New Roman" w:eastAsia="Times New Roman" w:hAnsi="Times New Roman" w:cs="Times New Roman"/>
          <w:sz w:val="28"/>
          <w:szCs w:val="28"/>
          <w:lang w:eastAsia="uk-UA"/>
        </w:rPr>
        <w:t xml:space="preserve"> надається</w:t>
      </w:r>
      <w:r w:rsidR="00CF639F">
        <w:rPr>
          <w:rFonts w:ascii="Times New Roman" w:eastAsia="Times New Roman" w:hAnsi="Times New Roman" w:cs="Times New Roman"/>
          <w:sz w:val="28"/>
          <w:szCs w:val="28"/>
          <w:lang w:eastAsia="uk-UA"/>
        </w:rPr>
        <w:t>:</w:t>
      </w:r>
      <w:r w:rsidRPr="00CF639F">
        <w:rPr>
          <w:rFonts w:ascii="Times New Roman" w:eastAsia="Times New Roman" w:hAnsi="Times New Roman" w:cs="Times New Roman"/>
          <w:sz w:val="28"/>
          <w:szCs w:val="28"/>
          <w:lang w:eastAsia="uk-UA"/>
        </w:rPr>
        <w:t xml:space="preserve"> </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225555">
        <w:rPr>
          <w:rFonts w:ascii="Times New Roman" w:eastAsia="Times New Roman" w:hAnsi="Times New Roman" w:cs="Times New Roman"/>
          <w:sz w:val="28"/>
          <w:szCs w:val="28"/>
          <w:lang w:eastAsia="uk-UA"/>
        </w:rPr>
        <w:t>за</w:t>
      </w:r>
      <w:r w:rsidRPr="00A776F0">
        <w:rPr>
          <w:rFonts w:ascii="Times New Roman" w:eastAsia="Times New Roman" w:hAnsi="Times New Roman" w:cs="Times New Roman"/>
          <w:sz w:val="28"/>
          <w:szCs w:val="28"/>
          <w:lang w:eastAsia="uk-UA"/>
        </w:rPr>
        <w:t xml:space="preserve"> кожною іноземною валютою, за якою проводяться операції з готівкою;</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 кожним рахунком ностро в закордонному банку або рахунком лоро банку-нерезидента в українському банку – окремо за кожною валютою.</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рахунок лоро банку-нерезидента відкритий у національній валюті України, то операції на цьому рахунку також підлягають звітуванню.</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 кожним банком-кореспондентом за кожною валютою подається лише оди</w:t>
      </w:r>
      <w:r w:rsidRPr="00A776F0">
        <w:rPr>
          <w:rFonts w:ascii="Times New Roman" w:eastAsia="Times New Roman" w:hAnsi="Times New Roman" w:cs="Times New Roman"/>
          <w:bCs/>
          <w:sz w:val="28"/>
          <w:szCs w:val="28"/>
          <w:lang w:eastAsia="uk-UA"/>
        </w:rPr>
        <w:t>н</w:t>
      </w:r>
      <w:r w:rsidRPr="00A776F0">
        <w:rPr>
          <w:rFonts w:ascii="Times New Roman" w:eastAsia="Times New Roman" w:hAnsi="Times New Roman" w:cs="Times New Roman"/>
          <w:sz w:val="28"/>
          <w:szCs w:val="28"/>
          <w:lang w:eastAsia="uk-UA"/>
        </w:rPr>
        <w:t xml:space="preserve"> Показник (у тому числі, якщо в одному закордонному банку відкрито кілька рахунків в однаковій валюті).</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 Дані слід відображати таким чином: інформація за рахунками ностро та за готівковою іноземною валютою – надходження коштів за кредитом, за дебетом – їх вибуття; інформація за рахунками лоро: за кредитом – вибуття коштів з рахунку, за дебетом – надходження.</w:t>
      </w:r>
    </w:p>
    <w:p w:rsidR="004913B2" w:rsidRPr="008C564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 Усі операції на суму, що дорівнює </w:t>
      </w:r>
      <w:r w:rsidR="00942A97" w:rsidRPr="00A776F0">
        <w:rPr>
          <w:rFonts w:ascii="Times New Roman" w:eastAsia="Times New Roman" w:hAnsi="Times New Roman" w:cs="Times New Roman"/>
          <w:sz w:val="28"/>
          <w:szCs w:val="28"/>
          <w:lang w:eastAsia="uk-UA"/>
        </w:rPr>
        <w:t>або перевищує: для операцій за п</w:t>
      </w:r>
      <w:r w:rsidRPr="00A776F0">
        <w:rPr>
          <w:rFonts w:ascii="Times New Roman" w:eastAsia="Times New Roman" w:hAnsi="Times New Roman" w:cs="Times New Roman"/>
          <w:sz w:val="28"/>
          <w:szCs w:val="28"/>
          <w:lang w:eastAsia="uk-UA"/>
        </w:rPr>
        <w:t>ослугами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R041=2, 3) – </w:t>
      </w:r>
      <w:r w:rsidR="00A97708" w:rsidRPr="00A97708">
        <w:rPr>
          <w:rFonts w:ascii="Times New Roman" w:eastAsia="Times New Roman" w:hAnsi="Times New Roman" w:cs="Times New Roman"/>
          <w:sz w:val="28"/>
          <w:szCs w:val="28"/>
          <w:lang w:val="ru-RU" w:eastAsia="uk-UA"/>
        </w:rPr>
        <w:t>6</w:t>
      </w:r>
      <w:r w:rsidRPr="00A776F0">
        <w:rPr>
          <w:rFonts w:ascii="Times New Roman" w:eastAsia="Times New Roman" w:hAnsi="Times New Roman" w:cs="Times New Roman"/>
          <w:sz w:val="28"/>
          <w:szCs w:val="28"/>
          <w:lang w:eastAsia="uk-UA"/>
        </w:rPr>
        <w:t xml:space="preserve"> тис.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xml:space="preserve">. США в перерахунку, для інших операцій – 50 тис.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 в перерахунку, які відображаються за кореспондентськими рахунками, за винятком нейтральних операцій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r w:rsidR="00CA0353" w:rsidRPr="004F5FA7">
        <w:rPr>
          <w:rFonts w:ascii="Times New Roman" w:eastAsia="Times New Roman" w:hAnsi="Times New Roman" w:cs="Times New Roman"/>
          <w:sz w:val="28"/>
          <w:szCs w:val="28"/>
          <w:lang w:eastAsia="uk-UA"/>
        </w:rPr>
        <w:t xml:space="preserve">, </w:t>
      </w:r>
      <w:r w:rsidR="00CA0353">
        <w:rPr>
          <w:rFonts w:ascii="Times New Roman" w:eastAsia="Times New Roman" w:hAnsi="Times New Roman" w:cs="Times New Roman"/>
          <w:sz w:val="28"/>
          <w:szCs w:val="28"/>
          <w:lang w:eastAsia="uk-UA"/>
        </w:rPr>
        <w:t>о</w:t>
      </w:r>
      <w:r w:rsidR="00CA0353" w:rsidRPr="00177246">
        <w:rPr>
          <w:rFonts w:ascii="Times New Roman" w:eastAsia="Times New Roman" w:hAnsi="Times New Roman" w:cs="Times New Roman"/>
          <w:sz w:val="28"/>
          <w:szCs w:val="28"/>
          <w:lang w:eastAsia="uk-UA"/>
        </w:rPr>
        <w:t>крім R040=8422, 8466, 8477</w:t>
      </w:r>
      <w:r w:rsidRPr="00A776F0">
        <w:rPr>
          <w:rFonts w:ascii="Times New Roman" w:eastAsia="Times New Roman" w:hAnsi="Times New Roman" w:cs="Times New Roman"/>
          <w:sz w:val="28"/>
          <w:szCs w:val="28"/>
          <w:lang w:eastAsia="uk-UA"/>
        </w:rPr>
        <w:t>) та операцій за спеціальними кодами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072F85"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R041=C), підлягають </w:t>
      </w:r>
      <w:r w:rsidRPr="00F90765">
        <w:rPr>
          <w:rFonts w:ascii="Times New Roman" w:eastAsia="Times New Roman" w:hAnsi="Times New Roman" w:cs="Times New Roman"/>
          <w:sz w:val="28"/>
          <w:szCs w:val="28"/>
          <w:lang w:eastAsia="uk-UA"/>
        </w:rPr>
        <w:t xml:space="preserve">декларуванню із заповненням </w:t>
      </w:r>
      <w:r w:rsidR="00072F85" w:rsidRPr="00F90765">
        <w:rPr>
          <w:rFonts w:ascii="Times New Roman" w:eastAsia="Times New Roman" w:hAnsi="Times New Roman" w:cs="Times New Roman"/>
          <w:sz w:val="28"/>
          <w:szCs w:val="28"/>
          <w:lang w:eastAsia="uk-UA"/>
        </w:rPr>
        <w:t>коду українського банку (</w:t>
      </w:r>
      <w:r w:rsidRPr="00F90765">
        <w:rPr>
          <w:rFonts w:ascii="Times New Roman" w:eastAsia="Times New Roman" w:hAnsi="Times New Roman" w:cs="Times New Roman"/>
          <w:sz w:val="28"/>
          <w:szCs w:val="28"/>
          <w:lang w:eastAsia="uk-UA"/>
        </w:rPr>
        <w:t>GLB_1</w:t>
      </w:r>
      <w:r w:rsidR="00072F85" w:rsidRPr="00F90765">
        <w:rPr>
          <w:rFonts w:ascii="Times New Roman" w:eastAsia="Times New Roman" w:hAnsi="Times New Roman" w:cs="Times New Roman"/>
          <w:sz w:val="28"/>
          <w:szCs w:val="28"/>
          <w:lang w:eastAsia="uk-UA"/>
        </w:rPr>
        <w:t>)</w:t>
      </w:r>
      <w:r w:rsidRPr="00F90765">
        <w:rPr>
          <w:rFonts w:ascii="Times New Roman" w:eastAsia="Times New Roman" w:hAnsi="Times New Roman" w:cs="Times New Roman"/>
          <w:sz w:val="28"/>
          <w:szCs w:val="28"/>
          <w:lang w:eastAsia="uk-UA"/>
        </w:rPr>
        <w:t xml:space="preserve">, </w:t>
      </w:r>
      <w:r w:rsidR="0081685A" w:rsidRPr="00F90765">
        <w:rPr>
          <w:rFonts w:ascii="Times New Roman" w:eastAsia="Times New Roman" w:hAnsi="Times New Roman" w:cs="Times New Roman"/>
          <w:sz w:val="28"/>
          <w:szCs w:val="28"/>
          <w:lang w:eastAsia="uk-UA"/>
        </w:rPr>
        <w:t>коду/номеру суб’єкта (</w:t>
      </w:r>
      <w:r w:rsidRPr="00F90765">
        <w:rPr>
          <w:rFonts w:ascii="Times New Roman" w:eastAsia="Times New Roman" w:hAnsi="Times New Roman" w:cs="Times New Roman"/>
          <w:sz w:val="28"/>
          <w:szCs w:val="28"/>
          <w:lang w:eastAsia="uk-UA"/>
        </w:rPr>
        <w:t>К020</w:t>
      </w:r>
      <w:r w:rsidR="0081685A" w:rsidRPr="00F90765">
        <w:rPr>
          <w:rFonts w:ascii="Times New Roman" w:eastAsia="Times New Roman" w:hAnsi="Times New Roman" w:cs="Times New Roman"/>
          <w:sz w:val="28"/>
          <w:szCs w:val="28"/>
          <w:lang w:eastAsia="uk-UA"/>
        </w:rPr>
        <w:t>)</w:t>
      </w:r>
      <w:r w:rsidRPr="00F90765">
        <w:rPr>
          <w:rFonts w:ascii="Times New Roman" w:eastAsia="Times New Roman" w:hAnsi="Times New Roman" w:cs="Times New Roman"/>
          <w:sz w:val="28"/>
          <w:szCs w:val="28"/>
          <w:lang w:eastAsia="uk-UA"/>
        </w:rPr>
        <w:t xml:space="preserve">, </w:t>
      </w:r>
      <w:r w:rsidR="00F90765" w:rsidRPr="008C564F">
        <w:rPr>
          <w:rFonts w:ascii="Times New Roman" w:eastAsia="Times New Roman" w:hAnsi="Times New Roman" w:cs="Times New Roman"/>
          <w:sz w:val="28"/>
          <w:szCs w:val="28"/>
          <w:lang w:eastAsia="uk-UA"/>
        </w:rPr>
        <w:t>найменування клієнта/прізвище, ім'я, по-батькові (Q001)</w:t>
      </w:r>
      <w:r w:rsidRPr="008C564F">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Для того, щоб визначити, чи підлягає операція декларуванню, сума в будь-якій валюті перераховується в долари США за офіційним курсом, установленим Національним банком на останній операційний день місяця, що передує звітному.</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5. Операції з готівковою іноземною валютою декларуванню не підлягають.</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6. Банк, </w:t>
      </w:r>
      <w:r w:rsidR="007C627C" w:rsidRPr="00A776F0">
        <w:rPr>
          <w:rFonts w:ascii="Times New Roman" w:eastAsia="Times New Roman" w:hAnsi="Times New Roman" w:cs="Times New Roman"/>
          <w:sz w:val="28"/>
          <w:szCs w:val="28"/>
          <w:lang w:eastAsia="uk-UA"/>
        </w:rPr>
        <w:t>в інформації</w:t>
      </w:r>
      <w:r w:rsidRPr="00A776F0">
        <w:rPr>
          <w:rFonts w:ascii="Times New Roman" w:eastAsia="Times New Roman" w:hAnsi="Times New Roman" w:cs="Times New Roman"/>
          <w:sz w:val="28"/>
          <w:szCs w:val="28"/>
          <w:lang w:eastAsia="uk-UA"/>
        </w:rPr>
        <w:t xml:space="preserve"> якого за кореспондентськими рахунками відображаються операції іншого українського банку, що відкрив у банку, який звітує, рахунок лоро, кодує операції цього банку та його клієнтів. За всіма такими операціями, крім нейтральних</w:t>
      </w:r>
      <w:r w:rsidR="001477F9" w:rsidRPr="00A776F0">
        <w:rPr>
          <w:rFonts w:ascii="Times New Roman" w:eastAsia="Times New Roman" w:hAnsi="Times New Roman" w:cs="Times New Roman"/>
          <w:sz w:val="28"/>
          <w:szCs w:val="28"/>
          <w:lang w:eastAsia="uk-UA"/>
        </w:rPr>
        <w:t xml:space="preserve"> (</w:t>
      </w:r>
      <w:r w:rsidR="007C627C" w:rsidRPr="00A776F0">
        <w:rPr>
          <w:rFonts w:ascii="Times New Roman" w:eastAsia="Times New Roman" w:hAnsi="Times New Roman" w:cs="Times New Roman"/>
          <w:sz w:val="28"/>
          <w:szCs w:val="28"/>
          <w:lang w:eastAsia="uk-UA"/>
        </w:rPr>
        <w:t xml:space="preserve">Довідник R040, параметр </w:t>
      </w:r>
      <w:r w:rsidR="001477F9" w:rsidRPr="00A776F0">
        <w:rPr>
          <w:rFonts w:ascii="Times New Roman" w:eastAsia="Times New Roman" w:hAnsi="Times New Roman" w:cs="Times New Roman"/>
          <w:sz w:val="28"/>
          <w:szCs w:val="28"/>
          <w:lang w:eastAsia="uk-UA"/>
        </w:rPr>
        <w:t>R041=D)</w:t>
      </w:r>
      <w:r w:rsidR="00F827F2">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та операцій</w:t>
      </w:r>
      <w:r w:rsidR="001477F9" w:rsidRPr="00A776F0">
        <w:rPr>
          <w:rFonts w:ascii="Times New Roman" w:eastAsia="Times New Roman" w:hAnsi="Times New Roman" w:cs="Times New Roman"/>
          <w:sz w:val="28"/>
          <w:szCs w:val="28"/>
          <w:lang w:eastAsia="uk-UA"/>
        </w:rPr>
        <w:t xml:space="preserve"> з</w:t>
      </w:r>
      <w:r w:rsidR="007C627C" w:rsidRPr="00A776F0">
        <w:rPr>
          <w:rFonts w:ascii="Times New Roman" w:eastAsia="Times New Roman" w:hAnsi="Times New Roman" w:cs="Times New Roman"/>
          <w:sz w:val="28"/>
          <w:szCs w:val="28"/>
          <w:lang w:eastAsia="uk-UA"/>
        </w:rPr>
        <w:t xml:space="preserve"> параметром </w:t>
      </w:r>
      <w:r w:rsidR="001477F9" w:rsidRPr="00A776F0">
        <w:rPr>
          <w:rFonts w:ascii="Times New Roman" w:eastAsia="Times New Roman" w:hAnsi="Times New Roman" w:cs="Times New Roman"/>
          <w:sz w:val="28"/>
          <w:szCs w:val="28"/>
          <w:lang w:eastAsia="uk-UA"/>
        </w:rPr>
        <w:t>R041=</w:t>
      </w:r>
      <w:r w:rsidR="001477F9" w:rsidRPr="00A776F0">
        <w:rPr>
          <w:rFonts w:ascii="Times New Roman" w:eastAsia="Times New Roman" w:hAnsi="Times New Roman" w:cs="Times New Roman"/>
          <w:sz w:val="28"/>
          <w:szCs w:val="28"/>
          <w:lang w:val="en-US" w:eastAsia="uk-UA"/>
        </w:rPr>
        <w:t>C</w:t>
      </w:r>
      <w:r w:rsidR="007C627C" w:rsidRPr="00A776F0">
        <w:rPr>
          <w:rFonts w:ascii="Times New Roman" w:eastAsia="Times New Roman" w:hAnsi="Times New Roman" w:cs="Times New Roman"/>
          <w:sz w:val="28"/>
          <w:szCs w:val="28"/>
          <w:lang w:eastAsia="uk-UA"/>
        </w:rPr>
        <w:t xml:space="preserve"> Довідника R040</w:t>
      </w:r>
      <w:r w:rsidR="003B1B66" w:rsidRPr="00A776F0">
        <w:rPr>
          <w:rFonts w:ascii="Times New Roman" w:eastAsia="Times New Roman" w:hAnsi="Times New Roman" w:cs="Times New Roman"/>
          <w:sz w:val="28"/>
          <w:szCs w:val="28"/>
          <w:lang w:eastAsia="uk-UA"/>
        </w:rPr>
        <w:t xml:space="preserve">, у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3B1B66" w:rsidRPr="00A776F0">
        <w:rPr>
          <w:rFonts w:ascii="Times New Roman" w:eastAsia="Times New Roman" w:hAnsi="Times New Roman" w:cs="Times New Roman"/>
          <w:sz w:val="28"/>
          <w:szCs w:val="28"/>
          <w:lang w:eastAsia="uk-UA"/>
        </w:rPr>
        <w:t xml:space="preserve">і GLB_1 </w:t>
      </w:r>
      <w:r w:rsidRPr="00A776F0">
        <w:rPr>
          <w:rFonts w:ascii="Times New Roman" w:eastAsia="Times New Roman" w:hAnsi="Times New Roman" w:cs="Times New Roman"/>
          <w:sz w:val="28"/>
          <w:szCs w:val="28"/>
          <w:lang w:eastAsia="uk-UA"/>
        </w:rPr>
        <w:t>зазначається код банку, що відкрив рахунок лоро.</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7. Повернення застави для участі в тендері, коштів, що надходили на інвестиційні рахунки, але не були інвестовані, помилково зарахованих коштів, а також повернення платежів у зв’язку з розірванням договору або невиконанням умов контракту потрібно відображати з тим самим значенням </w:t>
      </w:r>
      <w:r w:rsidR="0057306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що і їх отримання, зазначаючи в тій самій колонці зі знаком мінус.</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 З метою зменшення обсягів інформації необхідно об’єднувати незадекларовані операції на суми, що не перевищують 1 млн.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 та мають однакові</w:t>
      </w:r>
      <w:r w:rsidR="009776D6">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код операції (</w:t>
      </w:r>
      <w:r w:rsidRPr="00A776F0">
        <w:rPr>
          <w:rFonts w:ascii="Times New Roman" w:eastAsia="Times New Roman" w:hAnsi="Times New Roman" w:cs="Times New Roman"/>
          <w:sz w:val="28"/>
          <w:szCs w:val="28"/>
          <w:lang w:eastAsia="uk-UA"/>
        </w:rPr>
        <w:t>R040</w:t>
      </w:r>
      <w:r w:rsidR="00581963"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код країни платника/одержувача платежу (</w:t>
      </w:r>
      <w:r w:rsidRPr="00A776F0">
        <w:rPr>
          <w:rFonts w:ascii="Times New Roman" w:eastAsia="Times New Roman" w:hAnsi="Times New Roman" w:cs="Times New Roman"/>
          <w:sz w:val="28"/>
          <w:szCs w:val="28"/>
          <w:lang w:eastAsia="uk-UA"/>
        </w:rPr>
        <w:t>K040_2</w:t>
      </w:r>
      <w:r w:rsidR="00581963" w:rsidRPr="00A776F0">
        <w:rPr>
          <w:rFonts w:ascii="Times New Roman" w:eastAsia="Times New Roman" w:hAnsi="Times New Roman" w:cs="Times New Roman"/>
          <w:sz w:val="28"/>
          <w:szCs w:val="28"/>
          <w:lang w:eastAsia="uk-UA"/>
        </w:rPr>
        <w:t>)</w:t>
      </w:r>
      <w:r w:rsidR="00D7014A" w:rsidRPr="000221E6">
        <w:rPr>
          <w:rFonts w:ascii="Times New Roman" w:eastAsia="Times New Roman" w:hAnsi="Times New Roman" w:cs="Times New Roman"/>
          <w:sz w:val="28"/>
          <w:szCs w:val="28"/>
          <w:lang w:eastAsia="uk-UA"/>
        </w:rPr>
        <w:t>, код статусу клієнта (K018)</w:t>
      </w:r>
      <w:r w:rsidR="00CD53F7">
        <w:rPr>
          <w:rFonts w:ascii="Times New Roman" w:eastAsia="Times New Roman" w:hAnsi="Times New Roman" w:cs="Times New Roman"/>
          <w:sz w:val="28"/>
          <w:szCs w:val="28"/>
          <w:lang w:eastAsia="uk-UA"/>
        </w:rPr>
        <w:t>,</w:t>
      </w:r>
      <w:r w:rsidRPr="000221E6">
        <w:rPr>
          <w:rFonts w:ascii="Times New Roman" w:eastAsia="Times New Roman" w:hAnsi="Times New Roman" w:cs="Times New Roman"/>
          <w:sz w:val="28"/>
          <w:szCs w:val="28"/>
          <w:lang w:eastAsia="uk-UA"/>
        </w:rPr>
        <w:t xml:space="preserve"> </w:t>
      </w:r>
      <w:r w:rsidR="00CD53F7">
        <w:rPr>
          <w:rFonts w:ascii="Times New Roman" w:eastAsia="Times New Roman" w:hAnsi="Times New Roman" w:cs="Times New Roman"/>
          <w:sz w:val="28"/>
          <w:szCs w:val="28"/>
          <w:lang w:eastAsia="uk-UA"/>
        </w:rPr>
        <w:t>банк-учасник (</w:t>
      </w:r>
      <w:r w:rsidR="00CD53F7">
        <w:rPr>
          <w:rFonts w:ascii="Times New Roman" w:eastAsia="Times New Roman" w:hAnsi="Times New Roman" w:cs="Times New Roman"/>
          <w:sz w:val="28"/>
          <w:szCs w:val="28"/>
          <w:lang w:val="en-US" w:eastAsia="uk-UA"/>
        </w:rPr>
        <w:t>GLB</w:t>
      </w:r>
      <w:r w:rsidR="00CD53F7" w:rsidRPr="009D6065">
        <w:rPr>
          <w:rFonts w:ascii="Times New Roman" w:eastAsia="Times New Roman" w:hAnsi="Times New Roman" w:cs="Times New Roman"/>
          <w:sz w:val="28"/>
          <w:szCs w:val="28"/>
          <w:lang w:eastAsia="uk-UA"/>
        </w:rPr>
        <w:t>_2)</w:t>
      </w:r>
      <w:r w:rsidR="00CD53F7">
        <w:rPr>
          <w:rFonts w:ascii="Times New Roman" w:eastAsia="Times New Roman" w:hAnsi="Times New Roman" w:cs="Times New Roman"/>
          <w:sz w:val="28"/>
          <w:szCs w:val="28"/>
          <w:lang w:eastAsia="uk-UA"/>
        </w:rPr>
        <w:t>, балансовий рахунок</w:t>
      </w:r>
      <w:r w:rsidR="00CD53F7" w:rsidRPr="00A776F0">
        <w:rPr>
          <w:rFonts w:ascii="Times New Roman" w:eastAsia="Times New Roman" w:hAnsi="Times New Roman" w:cs="Times New Roman"/>
          <w:sz w:val="28"/>
          <w:szCs w:val="28"/>
          <w:lang w:eastAsia="uk-UA"/>
        </w:rPr>
        <w:t xml:space="preserve"> </w:t>
      </w:r>
      <w:r w:rsidR="00CD53F7">
        <w:rPr>
          <w:rFonts w:ascii="Times New Roman" w:eastAsia="Times New Roman" w:hAnsi="Times New Roman" w:cs="Times New Roman"/>
          <w:sz w:val="28"/>
          <w:szCs w:val="28"/>
          <w:lang w:eastAsia="uk-UA"/>
        </w:rPr>
        <w:t>(</w:t>
      </w:r>
      <w:r w:rsidR="00CD53F7">
        <w:rPr>
          <w:rFonts w:ascii="Times New Roman" w:eastAsia="Times New Roman" w:hAnsi="Times New Roman" w:cs="Times New Roman"/>
          <w:sz w:val="28"/>
          <w:szCs w:val="28"/>
          <w:lang w:val="en-US" w:eastAsia="uk-UA"/>
        </w:rPr>
        <w:t>R</w:t>
      </w:r>
      <w:r w:rsidR="00CD53F7" w:rsidRPr="009D6065">
        <w:rPr>
          <w:rFonts w:ascii="Times New Roman" w:eastAsia="Times New Roman" w:hAnsi="Times New Roman" w:cs="Times New Roman"/>
          <w:sz w:val="28"/>
          <w:szCs w:val="28"/>
          <w:lang w:eastAsia="uk-UA"/>
        </w:rPr>
        <w:t>020</w:t>
      </w:r>
      <w:r w:rsidR="00CD53F7">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та</w:t>
      </w:r>
      <w:r w:rsidRPr="00A776F0">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економічний зміст операції</w:t>
      </w:r>
      <w:r w:rsidR="00581963" w:rsidRPr="00A776F0" w:rsidDel="00581963">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Q00</w:t>
      </w:r>
      <w:r w:rsidR="00581963" w:rsidRPr="00A776F0">
        <w:rPr>
          <w:rFonts w:ascii="Times New Roman" w:eastAsia="Times New Roman" w:hAnsi="Times New Roman" w:cs="Times New Roman"/>
          <w:sz w:val="28"/>
          <w:szCs w:val="28"/>
          <w:lang w:eastAsia="uk-UA"/>
        </w:rPr>
        <w:t>4)</w:t>
      </w:r>
      <w:r w:rsidRPr="00A776F0">
        <w:rPr>
          <w:rFonts w:ascii="Times New Roman" w:eastAsia="Times New Roman" w:hAnsi="Times New Roman" w:cs="Times New Roman"/>
          <w:sz w:val="28"/>
          <w:szCs w:val="28"/>
          <w:lang w:eastAsia="uk-UA"/>
        </w:rPr>
        <w:t>,</w:t>
      </w:r>
      <w:r w:rsidR="00996470" w:rsidRPr="00A776F0">
        <w:rPr>
          <w:rFonts w:ascii="Times New Roman" w:eastAsia="Times New Roman" w:hAnsi="Times New Roman" w:cs="Times New Roman"/>
          <w:sz w:val="28"/>
          <w:szCs w:val="28"/>
          <w:lang w:eastAsia="uk-UA"/>
        </w:rPr>
        <w:t xml:space="preserve"> зазначаючи кількість операцій.</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Не підлягають об’єднанню задекларовані операції та всі інші операції на суми, що дорівнюють або перевищують 1 млн.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9. Банки, </w:t>
      </w:r>
      <w:r w:rsidR="00581963" w:rsidRPr="00A776F0">
        <w:rPr>
          <w:rFonts w:ascii="Times New Roman" w:eastAsia="Times New Roman" w:hAnsi="Times New Roman" w:cs="Times New Roman"/>
          <w:sz w:val="28"/>
          <w:szCs w:val="28"/>
          <w:lang w:eastAsia="uk-UA"/>
        </w:rPr>
        <w:t xml:space="preserve">в інформації </w:t>
      </w:r>
      <w:r w:rsidRPr="00A776F0">
        <w:rPr>
          <w:rFonts w:ascii="Times New Roman" w:eastAsia="Times New Roman" w:hAnsi="Times New Roman" w:cs="Times New Roman"/>
          <w:sz w:val="28"/>
          <w:szCs w:val="28"/>
          <w:lang w:eastAsia="uk-UA"/>
        </w:rPr>
        <w:t xml:space="preserve">яких відображаються операції інших українських банків та їх клієнтів, мають право на отримання від цих банків усієї потрібної інформації для </w:t>
      </w:r>
      <w:r w:rsidR="00F90765" w:rsidRPr="00A20448">
        <w:rPr>
          <w:rFonts w:ascii="Times New Roman" w:eastAsia="Times New Roman" w:hAnsi="Times New Roman" w:cs="Times New Roman"/>
          <w:sz w:val="28"/>
          <w:szCs w:val="28"/>
          <w:lang w:eastAsia="uk-UA"/>
        </w:rPr>
        <w:t>складання</w:t>
      </w:r>
      <w:r w:rsidR="00F90765" w:rsidRPr="00F9076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Показників.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Банк, що надає Показник, кодує операції на підставі документів і одержаної від клієнтів та інших банків інформації.</w:t>
      </w:r>
    </w:p>
    <w:p w:rsidR="00996470" w:rsidRPr="00A776F0" w:rsidRDefault="00996470" w:rsidP="00DE5820">
      <w:pPr>
        <w:spacing w:after="0" w:line="240" w:lineRule="auto"/>
        <w:jc w:val="both"/>
        <w:rPr>
          <w:rFonts w:ascii="Times New Roman" w:eastAsia="Times New Roman" w:hAnsi="Times New Roman" w:cs="Times New Roman"/>
          <w:sz w:val="28"/>
          <w:szCs w:val="28"/>
          <w:lang w:eastAsia="uk-UA"/>
        </w:rPr>
      </w:pPr>
    </w:p>
    <w:p w:rsidR="00996470" w:rsidRPr="00A776F0" w:rsidRDefault="00852682" w:rsidP="00DE5820">
      <w:pPr>
        <w:spacing w:after="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 xml:space="preserve"> III</w:t>
      </w:r>
      <w:r w:rsidR="004913B2" w:rsidRPr="00A776F0">
        <w:rPr>
          <w:rFonts w:ascii="Times New Roman" w:eastAsia="Times New Roman" w:hAnsi="Times New Roman" w:cs="Times New Roman"/>
          <w:b/>
          <w:bCs/>
          <w:sz w:val="28"/>
          <w:szCs w:val="28"/>
          <w:lang w:eastAsia="uk-UA"/>
        </w:rPr>
        <w:t>. Особливості відображення окремих категорій операцій у Показнику.</w:t>
      </w: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10. Операції, зміст яких полягає в переміщенні коштів між двома рахунками одного й того самого банку (резидента чи нерезидента), у розрахунках між резидентами чи між нерезидентами, усі операції із ввезення-вивезення готівкової іноземної валюти та купівлі-продажу валюти юридичними особами (крім купівлі-продажу іноземної валюти за гривні між резидентами та нерезидентами), а також деякі інші види розрахунків розглядаються як нейтральні для платіжного балансу. Такі операції вносяться до </w:t>
      </w:r>
      <w:r w:rsidR="00C20587" w:rsidRPr="00F71352">
        <w:rPr>
          <w:rFonts w:ascii="Times New Roman" w:eastAsia="Times New Roman" w:hAnsi="Times New Roman" w:cs="Times New Roman"/>
          <w:sz w:val="28"/>
          <w:szCs w:val="28"/>
          <w:lang w:val="ru-RU" w:eastAsia="uk-UA"/>
        </w:rPr>
        <w:t>П</w:t>
      </w:r>
      <w:proofErr w:type="spellStart"/>
      <w:r w:rsidRPr="00F71352">
        <w:rPr>
          <w:rFonts w:ascii="Times New Roman" w:eastAsia="Times New Roman" w:hAnsi="Times New Roman" w:cs="Times New Roman"/>
          <w:sz w:val="28"/>
          <w:szCs w:val="28"/>
          <w:lang w:eastAsia="uk-UA"/>
        </w:rPr>
        <w:t>оказник</w:t>
      </w:r>
      <w:r w:rsidR="00581963" w:rsidRPr="00F71352">
        <w:rPr>
          <w:rFonts w:ascii="Times New Roman" w:eastAsia="Times New Roman" w:hAnsi="Times New Roman" w:cs="Times New Roman"/>
          <w:sz w:val="28"/>
          <w:szCs w:val="28"/>
          <w:lang w:eastAsia="uk-UA"/>
        </w:rPr>
        <w:t>а</w:t>
      </w:r>
      <w:proofErr w:type="spellEnd"/>
      <w:r w:rsidRPr="00A776F0">
        <w:rPr>
          <w:rFonts w:ascii="Times New Roman" w:eastAsia="Times New Roman" w:hAnsi="Times New Roman" w:cs="Times New Roman"/>
          <w:sz w:val="28"/>
          <w:szCs w:val="28"/>
          <w:lang w:eastAsia="uk-UA"/>
        </w:rPr>
        <w:t xml:space="preserve"> зі значеннями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передбаченими для нейтральних операцій (Довідн</w:t>
      </w:r>
      <w:r w:rsidR="00996470" w:rsidRPr="00A776F0">
        <w:rPr>
          <w:rFonts w:ascii="Times New Roman" w:eastAsia="Times New Roman" w:hAnsi="Times New Roman" w:cs="Times New Roman"/>
          <w:sz w:val="28"/>
          <w:szCs w:val="28"/>
          <w:lang w:eastAsia="uk-UA"/>
        </w:rPr>
        <w:t>ик R040</w:t>
      </w:r>
      <w:r w:rsidR="00581963" w:rsidRPr="00A776F0">
        <w:rPr>
          <w:rFonts w:ascii="Times New Roman" w:eastAsia="Times New Roman" w:hAnsi="Times New Roman" w:cs="Times New Roman"/>
          <w:sz w:val="28"/>
          <w:szCs w:val="28"/>
          <w:lang w:eastAsia="uk-UA"/>
        </w:rPr>
        <w:t>,</w:t>
      </w:r>
      <w:r w:rsidR="00996470"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996470"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11. Оскільки операції відображаються відповідно до їх економічної суті, то в окремих випадках надходження коштів на рахунки нерезидентів із-за кордону та перерахування коштів резидентами України на рахунки резидентів України за кордоном відображається з кодами платіжного балансу (Довідник 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AA2AE4" w:rsidRPr="00A776F0">
        <w:rPr>
          <w:rFonts w:ascii="Times New Roman" w:eastAsia="Times New Roman" w:hAnsi="Times New Roman" w:cs="Times New Roman"/>
          <w:sz w:val="28"/>
          <w:szCs w:val="28"/>
          <w:lang w:eastAsia="uk-UA"/>
        </w:rPr>
        <w:t xml:space="preserve"> R04</w:t>
      </w:r>
      <w:r w:rsidRPr="00A776F0">
        <w:rPr>
          <w:rFonts w:ascii="Times New Roman" w:eastAsia="Times New Roman" w:hAnsi="Times New Roman" w:cs="Times New Roman"/>
          <w:sz w:val="28"/>
          <w:szCs w:val="28"/>
          <w:lang w:eastAsia="uk-UA"/>
        </w:rPr>
        <w:t>=1-B), а не з кодами, передбаченими для нейтральних операцій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12. Якщо кошти від нерезидента для здійснення інвестиції надходять на рахунок нерезидента-інвестора в іноземній валюті в українському банку (кошти, отримані нерезидентом унаслідок повернення інвестиції, переказуються з рахунку нерезидента-інвестора в українському банку на його рахунок за кордоном), а власне інвестиція здійснюється в національній валюті України, то надходження (переказ валютних коштів за межі України) відобража</w:t>
      </w:r>
      <w:r w:rsidR="00996470" w:rsidRPr="00A776F0">
        <w:rPr>
          <w:rFonts w:ascii="Times New Roman" w:eastAsia="Times New Roman" w:hAnsi="Times New Roman" w:cs="Times New Roman"/>
          <w:sz w:val="28"/>
          <w:szCs w:val="28"/>
          <w:lang w:eastAsia="uk-UA"/>
        </w:rPr>
        <w:t xml:space="preserve">ється зі значенням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 для такої інвестиції.</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13. Якщо кошти надходять на рахунки представництв юридичних осіб –нерезидентів, які не займаються підприємницькою діяльністю, іноземних дипломатичних, консульських, торговельних та інших офіційних представництв, установ (груп управління програмами або проектами міжнародної допомоги та міжнародної технічної допомоги), представництв міжнародних організацій (переказуються на рахунки дипломатичних, консульських, торговельних та інших офіційних представництв, консульських установ України за кордоном), то операція відображається з відповідни</w:t>
      </w:r>
      <w:r w:rsidR="003B1B66" w:rsidRPr="00A776F0">
        <w:rPr>
          <w:rFonts w:ascii="Times New Roman" w:eastAsia="Times New Roman" w:hAnsi="Times New Roman" w:cs="Times New Roman"/>
          <w:sz w:val="28"/>
          <w:szCs w:val="28"/>
          <w:lang w:eastAsia="uk-UA"/>
        </w:rPr>
        <w:t xml:space="preserve">м значенням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а не як нейтральна операція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14. У разі здійснення розрахунків між резидентом та нерезидентом за участю рахунку лоро банку-нерезидента в іноземній валюті операція за переліком значень</w:t>
      </w:r>
      <w:r w:rsidR="003E118F" w:rsidRPr="00A776F0">
        <w:rPr>
          <w:rFonts w:ascii="Times New Roman" w:eastAsia="Times New Roman" w:hAnsi="Times New Roman" w:cs="Times New Roman"/>
          <w:sz w:val="28"/>
          <w:szCs w:val="28"/>
          <w:lang w:eastAsia="uk-UA"/>
        </w:rPr>
        <w:t xml:space="preserve">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w:t>
      </w:r>
      <w:r w:rsidR="00996470" w:rsidRPr="00A776F0">
        <w:rPr>
          <w:rFonts w:ascii="Times New Roman" w:eastAsia="Times New Roman" w:hAnsi="Times New Roman" w:cs="Times New Roman"/>
          <w:sz w:val="28"/>
          <w:szCs w:val="28"/>
          <w:lang w:eastAsia="uk-UA"/>
        </w:rPr>
        <w:t xml:space="preserve">040 відображається </w:t>
      </w:r>
      <w:r w:rsidRPr="00A776F0">
        <w:rPr>
          <w:rFonts w:ascii="Times New Roman" w:eastAsia="Times New Roman" w:hAnsi="Times New Roman" w:cs="Times New Roman"/>
          <w:sz w:val="28"/>
          <w:szCs w:val="28"/>
          <w:lang w:eastAsia="uk-UA"/>
        </w:rPr>
        <w:t>за рахунком лоро нерезидента (відповідно до прикладів 2 – 4, наведених у пункті 3</w:t>
      </w:r>
      <w:r w:rsidR="00C80F31" w:rsidRPr="00A776F0">
        <w:rPr>
          <w:rFonts w:ascii="Times New Roman" w:eastAsia="Times New Roman" w:hAnsi="Times New Roman" w:cs="Times New Roman"/>
          <w:sz w:val="28"/>
          <w:szCs w:val="28"/>
          <w:lang w:eastAsia="uk-UA"/>
        </w:rPr>
        <w:t>5</w:t>
      </w:r>
      <w:r w:rsidRPr="00A776F0">
        <w:rPr>
          <w:rFonts w:ascii="Times New Roman" w:eastAsia="Times New Roman" w:hAnsi="Times New Roman" w:cs="Times New Roman"/>
          <w:sz w:val="28"/>
          <w:szCs w:val="28"/>
          <w:lang w:eastAsia="uk-UA"/>
        </w:rPr>
        <w:t xml:space="preserve"> розділу V</w:t>
      </w:r>
      <w:r w:rsidRPr="00A776F0">
        <w:rPr>
          <w:rFonts w:ascii="Times New Roman" w:eastAsia="Times New Roman" w:hAnsi="Times New Roman" w:cs="Times New Roman"/>
          <w:bCs/>
          <w:sz w:val="28"/>
          <w:szCs w:val="28"/>
          <w:lang w:eastAsia="uk-UA"/>
        </w:rPr>
        <w:t>I</w:t>
      </w:r>
      <w:r w:rsidR="00C80F31" w:rsidRPr="00A776F0">
        <w:rPr>
          <w:rFonts w:ascii="Times New Roman" w:eastAsia="Times New Roman" w:hAnsi="Times New Roman" w:cs="Times New Roman"/>
          <w:bCs/>
          <w:sz w:val="28"/>
          <w:szCs w:val="28"/>
          <w:lang w:eastAsia="uk-UA"/>
        </w:rPr>
        <w:t>I</w:t>
      </w:r>
      <w:r w:rsidR="00996470" w:rsidRPr="00A776F0">
        <w:rPr>
          <w:rFonts w:ascii="Times New Roman" w:eastAsia="Times New Roman" w:hAnsi="Times New Roman" w:cs="Times New Roman"/>
          <w:sz w:val="28"/>
          <w:szCs w:val="28"/>
          <w:lang w:eastAsia="uk-UA"/>
        </w:rPr>
        <w:t xml:space="preserve"> цього Пояснення).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15. Якщо здійснюються розрахунки, пов’язані з виконанням гарантійних зобов’язань за договором гарантії або поручительства, за яким резидент є гарантом або поручителем виконання будь-яких платіжних зобов’язань іншого резидента перед нерезидентом або нерезидент є гарантом або поручителем виконання будь-яких платіжних зобов’язань іншого нерезидента перед резидентом, то така операція кодується відповідно до виду платіжного зобов’язання (розрахунки за товари чи пос</w:t>
      </w:r>
      <w:r w:rsidR="00996470" w:rsidRPr="00A776F0">
        <w:rPr>
          <w:rFonts w:ascii="Times New Roman" w:eastAsia="Times New Roman" w:hAnsi="Times New Roman" w:cs="Times New Roman"/>
          <w:sz w:val="28"/>
          <w:szCs w:val="28"/>
          <w:lang w:eastAsia="uk-UA"/>
        </w:rPr>
        <w:t>луги, повернення кредиту).</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16. Операції, зміст яких полягає в оплаті (погашенні) векселів, виданих (акцептованих, </w:t>
      </w:r>
      <w:proofErr w:type="spellStart"/>
      <w:r w:rsidRPr="00A776F0">
        <w:rPr>
          <w:rFonts w:ascii="Times New Roman" w:eastAsia="Times New Roman" w:hAnsi="Times New Roman" w:cs="Times New Roman"/>
          <w:sz w:val="28"/>
          <w:szCs w:val="28"/>
          <w:lang w:eastAsia="uk-UA"/>
        </w:rPr>
        <w:t>індосованих</w:t>
      </w:r>
      <w:proofErr w:type="spellEnd"/>
      <w:r w:rsidRPr="00A776F0">
        <w:rPr>
          <w:rFonts w:ascii="Times New Roman" w:eastAsia="Times New Roman" w:hAnsi="Times New Roman" w:cs="Times New Roman"/>
          <w:sz w:val="28"/>
          <w:szCs w:val="28"/>
          <w:lang w:eastAsia="uk-UA"/>
        </w:rPr>
        <w:t xml:space="preserve">) резидентом як забезпечення платіжних зобов’язань перед нерезидентом за зовнішньоторговельними контрактами, відображаються зі значеннями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передбаченими для платежів за імпорт відповідних категорій товарів чи послуг.</w:t>
      </w:r>
    </w:p>
    <w:p w:rsidR="00996470" w:rsidRPr="00A776F0" w:rsidRDefault="00996470" w:rsidP="00DE5820">
      <w:pPr>
        <w:spacing w:after="120" w:line="240" w:lineRule="auto"/>
        <w:jc w:val="both"/>
        <w:rPr>
          <w:rFonts w:ascii="Times New Roman" w:eastAsia="Times New Roman" w:hAnsi="Times New Roman" w:cs="Times New Roman"/>
          <w:sz w:val="28"/>
          <w:szCs w:val="28"/>
          <w:lang w:eastAsia="uk-UA"/>
        </w:rPr>
      </w:pPr>
    </w:p>
    <w:p w:rsidR="00996470" w:rsidRPr="00A776F0" w:rsidRDefault="0085268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 xml:space="preserve"> IV</w:t>
      </w:r>
      <w:r w:rsidR="004913B2" w:rsidRPr="00A776F0">
        <w:rPr>
          <w:rFonts w:ascii="Times New Roman" w:eastAsia="Times New Roman" w:hAnsi="Times New Roman" w:cs="Times New Roman"/>
          <w:b/>
          <w:bCs/>
          <w:sz w:val="28"/>
          <w:szCs w:val="28"/>
          <w:lang w:eastAsia="uk-UA"/>
        </w:rPr>
        <w:t>. Відображення операцій з готівковою іноземною валютою.</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17. Видачу або повернення коштів на відрядження за межі України слід кваліфікувати як подорожі ділові (R040=2311 для видачі та 2311 зі знаком мінус для повернення).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18. Дані касових звітів щодо купівлі-продажу готівкової іноземної валюти населенням повинні обов’язково містити інформацію про операції з готівкою обмінних пунктів, у тому числі таких, що діють на підставі агентських угод. Операції, що проводяться в касах відділень банку, мають відображатися в повному обсязі.</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 xml:space="preserve">19. Авансування обмінних пунктів та повернення авансів відображається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w:t>
      </w:r>
      <w:r w:rsidR="003B1B66" w:rsidRPr="00A776F0">
        <w:rPr>
          <w:rFonts w:ascii="Times New Roman" w:eastAsia="Times New Roman" w:hAnsi="Times New Roman" w:cs="Times New Roman"/>
          <w:sz w:val="28"/>
          <w:szCs w:val="28"/>
          <w:lang w:eastAsia="uk-UA"/>
        </w:rPr>
        <w:t>=8446</w:t>
      </w:r>
      <w:r w:rsidRPr="00A776F0">
        <w:rPr>
          <w:rFonts w:ascii="Times New Roman" w:eastAsia="Times New Roman" w:hAnsi="Times New Roman" w:cs="Times New Roman"/>
          <w:sz w:val="28"/>
          <w:szCs w:val="28"/>
          <w:lang w:eastAsia="uk-UA"/>
        </w:rPr>
        <w:t xml:space="preserve"> (зі знаком плюс для видачі авансів та зі знаком мінус для їх повернення).</w:t>
      </w:r>
    </w:p>
    <w:p w:rsidR="00F62006" w:rsidRDefault="00F62006" w:rsidP="00DE5820">
      <w:pPr>
        <w:spacing w:after="120" w:line="240" w:lineRule="auto"/>
        <w:ind w:firstLine="709"/>
        <w:jc w:val="center"/>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ind w:firstLine="709"/>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 Деякі аспекти кодування фінансового рахунку.</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20. </w:t>
      </w:r>
      <w:r w:rsidR="003E118F" w:rsidRPr="00A776F0">
        <w:rPr>
          <w:rFonts w:ascii="Times New Roman" w:eastAsia="Times New Roman" w:hAnsi="Times New Roman" w:cs="Times New Roman"/>
          <w:sz w:val="28"/>
          <w:szCs w:val="28"/>
          <w:lang w:eastAsia="uk-UA"/>
        </w:rPr>
        <w:t>За</w:t>
      </w:r>
      <w:r w:rsidR="00FD2F50" w:rsidRPr="00A776F0">
        <w:rPr>
          <w:rFonts w:ascii="Times New Roman" w:eastAsia="Times New Roman" w:hAnsi="Times New Roman" w:cs="Times New Roman"/>
          <w:sz w:val="28"/>
          <w:szCs w:val="28"/>
          <w:lang w:eastAsia="uk-UA"/>
        </w:rPr>
        <w:t xml:space="preserve"> операці</w:t>
      </w:r>
      <w:r w:rsidR="003E118F" w:rsidRPr="00A776F0">
        <w:rPr>
          <w:rFonts w:ascii="Times New Roman" w:eastAsia="Times New Roman" w:hAnsi="Times New Roman" w:cs="Times New Roman"/>
          <w:sz w:val="28"/>
          <w:szCs w:val="28"/>
          <w:lang w:eastAsia="uk-UA"/>
        </w:rPr>
        <w:t>ями</w:t>
      </w:r>
      <w:r w:rsidR="00FD2F50" w:rsidRPr="00A776F0">
        <w:rPr>
          <w:rFonts w:ascii="Times New Roman" w:eastAsia="Times New Roman" w:hAnsi="Times New Roman" w:cs="Times New Roman"/>
          <w:sz w:val="28"/>
          <w:szCs w:val="28"/>
          <w:lang w:eastAsia="uk-UA"/>
        </w:rPr>
        <w:t xml:space="preserve"> за п</w:t>
      </w:r>
      <w:r w:rsidRPr="00A776F0">
        <w:rPr>
          <w:rFonts w:ascii="Times New Roman" w:eastAsia="Times New Roman" w:hAnsi="Times New Roman" w:cs="Times New Roman"/>
          <w:sz w:val="28"/>
          <w:szCs w:val="28"/>
          <w:lang w:eastAsia="uk-UA"/>
        </w:rPr>
        <w:t>ортфельними інвестиціями (Довідник</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133CF3">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FD2F50" w:rsidRPr="00A776F0">
        <w:rPr>
          <w:rFonts w:ascii="Times New Roman" w:eastAsia="Times New Roman" w:hAnsi="Times New Roman" w:cs="Times New Roman"/>
          <w:sz w:val="28"/>
          <w:szCs w:val="28"/>
          <w:lang w:eastAsia="uk-UA"/>
        </w:rPr>
        <w:t xml:space="preserve"> R041=9) та і</w:t>
      </w:r>
      <w:r w:rsidRPr="00A776F0">
        <w:rPr>
          <w:rFonts w:ascii="Times New Roman" w:eastAsia="Times New Roman" w:hAnsi="Times New Roman" w:cs="Times New Roman"/>
          <w:sz w:val="28"/>
          <w:szCs w:val="28"/>
          <w:lang w:eastAsia="uk-UA"/>
        </w:rPr>
        <w:t>ншими інвестиціями (R041=A) потрібно враховувати те, чи є резидент інвестором, чи реципієнтом (отримувачем) інвестицій.</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інвестором є резидент України, то здійснюється операція з активами [наприклад, купівля-продаж резидентом зарубіжних цінних паперів, надання міжбанківського кредиту (далі – МБК) українським банком банку-нерезиденту та його повернення].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резидент є реципієнтом (отримувачем) інвестицій, то здійснюється операція з пасивами (наприклад, купівля нерезидентом вітчизняних цінних паперів та їх погашення або зворотний викуп, розміщення на депозит в українському банку коштів банку-нерезидента та зняття їх з депозиту).</w:t>
      </w:r>
    </w:p>
    <w:p w:rsidR="00996470" w:rsidRPr="00A776F0" w:rsidRDefault="00FD2F50"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21. Операції за п</w:t>
      </w:r>
      <w:r w:rsidR="004913B2" w:rsidRPr="00A776F0">
        <w:rPr>
          <w:rFonts w:ascii="Times New Roman" w:eastAsia="Times New Roman" w:hAnsi="Times New Roman" w:cs="Times New Roman"/>
          <w:sz w:val="28"/>
          <w:szCs w:val="28"/>
          <w:lang w:eastAsia="uk-UA"/>
        </w:rPr>
        <w:t>ортфельними інвестиціями (Довідник</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R040</w:t>
      </w:r>
      <w:r w:rsidR="00662E9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R041=9) та іншими інвестиціями (Довідник</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R040</w:t>
      </w:r>
      <w:r w:rsidR="00662E9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R041=A) відображаються з урахуванням секторів економіки України, фінансових інструментів та строків, на які залучаються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22.</w:t>
      </w:r>
      <w:r w:rsidR="00BE24C4"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Надходження коштів, що кваліфікується як застава для участі в тендері, аукціоні з продажу акцій, кодується так само, як надходження коштів на купівлю акцій, а саме: за кодом цінних паперів, що дають </w:t>
      </w:r>
      <w:r w:rsidR="00FD2F50" w:rsidRPr="00A776F0">
        <w:rPr>
          <w:rFonts w:ascii="Times New Roman" w:eastAsia="Times New Roman" w:hAnsi="Times New Roman" w:cs="Times New Roman"/>
          <w:sz w:val="28"/>
          <w:szCs w:val="28"/>
          <w:lang w:eastAsia="uk-UA"/>
        </w:rPr>
        <w:t>право на участь у капіталі, за п</w:t>
      </w:r>
      <w:r w:rsidRPr="00A776F0">
        <w:rPr>
          <w:rFonts w:ascii="Times New Roman" w:eastAsia="Times New Roman" w:hAnsi="Times New Roman" w:cs="Times New Roman"/>
          <w:sz w:val="28"/>
          <w:szCs w:val="28"/>
          <w:lang w:eastAsia="uk-UA"/>
        </w:rPr>
        <w:t>ортфельними інвестиціями (Довідник</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133CF3">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R041=9), якщо в разі купівлі пакета акцій частка участі становитиме менше 10 відсотків; або за кодом акціонерного капіталу за </w:t>
      </w:r>
      <w:r w:rsidR="00FD2F50" w:rsidRPr="00A776F0">
        <w:rPr>
          <w:rFonts w:ascii="Times New Roman" w:eastAsia="Times New Roman" w:hAnsi="Times New Roman" w:cs="Times New Roman"/>
          <w:sz w:val="28"/>
          <w:szCs w:val="28"/>
          <w:lang w:eastAsia="uk-UA"/>
        </w:rPr>
        <w:t>п</w:t>
      </w:r>
      <w:r w:rsidRPr="00A776F0">
        <w:rPr>
          <w:rFonts w:ascii="Times New Roman" w:eastAsia="Times New Roman" w:hAnsi="Times New Roman" w:cs="Times New Roman"/>
          <w:sz w:val="28"/>
          <w:szCs w:val="28"/>
          <w:lang w:eastAsia="uk-UA"/>
        </w:rPr>
        <w:t>рямими інвестиціями (Довідник R040</w:t>
      </w:r>
      <w:r w:rsidR="00133CF3">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R041=8), якщо в разі купівлі пакета акцій частка участі становитиме не менше 10 відсотків.</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здійснюється повернення такої застави, то операція відображається з</w:t>
      </w:r>
      <w:r w:rsidR="00F62006">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тим самим значенням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у R040, але зі знаком мінус.</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Надходження в Україну (повернення) коштів, що кваліфікується як отримання (повернення) застави для участі в тендері на виконання робіт, послуг, здійснення поставок продукції тощо, відображається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w:t>
      </w:r>
      <w:r w:rsidRPr="00F36506">
        <w:rPr>
          <w:rFonts w:ascii="Times New Roman" w:eastAsia="Times New Roman" w:hAnsi="Times New Roman" w:cs="Times New Roman"/>
          <w:sz w:val="28"/>
          <w:szCs w:val="28"/>
          <w:lang w:eastAsia="uk-UA"/>
        </w:rPr>
        <w:t>R040</w:t>
      </w:r>
      <w:r w:rsidR="0016613C" w:rsidRPr="00F32278">
        <w:rPr>
          <w:rFonts w:ascii="Times New Roman" w:eastAsia="Times New Roman" w:hAnsi="Times New Roman" w:cs="Times New Roman"/>
          <w:b/>
          <w:sz w:val="28"/>
          <w:szCs w:val="28"/>
          <w:lang w:eastAsia="uk-UA"/>
        </w:rPr>
        <w:t>=</w:t>
      </w:r>
      <w:r w:rsidR="0016613C" w:rsidRPr="00F32278">
        <w:rPr>
          <w:rFonts w:ascii="Times New Roman" w:eastAsia="Times New Roman" w:hAnsi="Times New Roman" w:cs="Times New Roman"/>
          <w:sz w:val="28"/>
          <w:szCs w:val="28"/>
          <w:lang w:eastAsia="uk-UA"/>
        </w:rPr>
        <w:t>6025</w:t>
      </w:r>
      <w:r w:rsidRPr="00F36506">
        <w:rPr>
          <w:rFonts w:ascii="Times New Roman" w:eastAsia="Times New Roman" w:hAnsi="Times New Roman" w:cs="Times New Roman"/>
          <w:sz w:val="28"/>
          <w:szCs w:val="28"/>
          <w:lang w:eastAsia="uk-UA"/>
        </w:rPr>
        <w:t xml:space="preserve"> </w:t>
      </w:r>
      <w:r w:rsidR="0016613C" w:rsidRPr="00F32278">
        <w:rPr>
          <w:rFonts w:ascii="Times New Roman" w:eastAsia="Times New Roman" w:hAnsi="Times New Roman" w:cs="Times New Roman"/>
          <w:sz w:val="28"/>
          <w:szCs w:val="28"/>
          <w:lang w:eastAsia="uk-UA"/>
        </w:rPr>
        <w:t>(</w:t>
      </w:r>
      <w:r w:rsidR="00133CF3" w:rsidRPr="00F32278">
        <w:rPr>
          <w:rFonts w:ascii="Times New Roman" w:eastAsia="Times New Roman" w:hAnsi="Times New Roman" w:cs="Times New Roman"/>
          <w:sz w:val="28"/>
          <w:szCs w:val="28"/>
          <w:lang w:eastAsia="uk-UA"/>
        </w:rPr>
        <w:t>“</w:t>
      </w:r>
      <w:r w:rsidRPr="00F36506">
        <w:rPr>
          <w:rFonts w:ascii="Times New Roman" w:eastAsia="Times New Roman" w:hAnsi="Times New Roman" w:cs="Times New Roman"/>
          <w:sz w:val="28"/>
          <w:szCs w:val="28"/>
          <w:lang w:eastAsia="uk-UA"/>
        </w:rPr>
        <w:t>Інші пасиви – короткострокові</w:t>
      </w:r>
      <w:r w:rsidR="00133CF3" w:rsidRPr="00F32278">
        <w:rPr>
          <w:rFonts w:ascii="Times New Roman" w:eastAsia="Times New Roman" w:hAnsi="Times New Roman" w:cs="Times New Roman"/>
          <w:sz w:val="28"/>
          <w:szCs w:val="28"/>
          <w:lang w:eastAsia="uk-UA"/>
        </w:rPr>
        <w:t>”</w:t>
      </w:r>
      <w:r w:rsidR="0016613C" w:rsidRPr="00F32278">
        <w:rPr>
          <w:rFonts w:ascii="Times New Roman" w:eastAsia="Times New Roman" w:hAnsi="Times New Roman" w:cs="Times New Roman"/>
          <w:sz w:val="28"/>
          <w:szCs w:val="28"/>
          <w:lang w:eastAsia="uk-UA"/>
        </w:rPr>
        <w:t>)</w:t>
      </w:r>
      <w:r w:rsidRPr="00F32278">
        <w:rPr>
          <w:rFonts w:ascii="Times New Roman" w:eastAsia="Times New Roman" w:hAnsi="Times New Roman" w:cs="Times New Roman"/>
          <w:sz w:val="28"/>
          <w:szCs w:val="28"/>
          <w:lang w:eastAsia="uk-UA"/>
        </w:rPr>
        <w:t>.</w:t>
      </w:r>
    </w:p>
    <w:p w:rsidR="00996470" w:rsidRPr="00F32278"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Переказ з України (повернення) коштів, що кваліфікується як унесення (повернення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застави</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для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участі</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в</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тендері</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на</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виконання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робіт</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послуг</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здійснення</w:t>
      </w:r>
      <w:r w:rsidRPr="00A776F0">
        <w:rPr>
          <w:rFonts w:ascii="Times New Roman" w:eastAsia="Times New Roman" w:hAnsi="Times New Roman" w:cs="Times New Roman"/>
          <w:sz w:val="28"/>
          <w:szCs w:val="28"/>
          <w:lang w:eastAsia="uk-UA"/>
        </w:rPr>
        <w:t xml:space="preserve"> поставок продукції тощо, відображається зі значенням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w:t>
      </w:r>
      <w:r w:rsidR="0016613C" w:rsidRPr="00F32278">
        <w:rPr>
          <w:rFonts w:ascii="Times New Roman" w:eastAsia="Times New Roman" w:hAnsi="Times New Roman" w:cs="Times New Roman"/>
          <w:b/>
          <w:sz w:val="28"/>
          <w:szCs w:val="28"/>
          <w:lang w:eastAsia="uk-UA"/>
        </w:rPr>
        <w:t>=</w:t>
      </w:r>
      <w:r w:rsidR="0016613C" w:rsidRPr="00F32278">
        <w:rPr>
          <w:rFonts w:ascii="Times New Roman" w:eastAsia="Times New Roman" w:hAnsi="Times New Roman" w:cs="Times New Roman"/>
          <w:sz w:val="28"/>
          <w:szCs w:val="28"/>
          <w:lang w:eastAsia="uk-UA"/>
        </w:rPr>
        <w:t>6026</w:t>
      </w:r>
      <w:r w:rsidRPr="00F32278">
        <w:rPr>
          <w:rFonts w:ascii="Times New Roman" w:eastAsia="Times New Roman" w:hAnsi="Times New Roman" w:cs="Times New Roman"/>
          <w:sz w:val="28"/>
          <w:szCs w:val="28"/>
          <w:lang w:eastAsia="uk-UA"/>
        </w:rPr>
        <w:t xml:space="preserve"> </w:t>
      </w:r>
      <w:r w:rsidRPr="00F36506">
        <w:rPr>
          <w:rFonts w:ascii="Times New Roman" w:eastAsia="Times New Roman" w:hAnsi="Times New Roman" w:cs="Times New Roman"/>
          <w:sz w:val="28"/>
          <w:szCs w:val="28"/>
          <w:lang w:eastAsia="uk-UA"/>
        </w:rPr>
        <w:t xml:space="preserve"> </w:t>
      </w:r>
      <w:r w:rsidR="0016613C" w:rsidRPr="00F32278">
        <w:rPr>
          <w:rFonts w:ascii="Times New Roman" w:eastAsia="Times New Roman" w:hAnsi="Times New Roman" w:cs="Times New Roman"/>
          <w:sz w:val="28"/>
          <w:szCs w:val="28"/>
          <w:lang w:eastAsia="uk-UA"/>
        </w:rPr>
        <w:t>(</w:t>
      </w:r>
      <w:r w:rsidR="00133CF3" w:rsidRPr="00F32278">
        <w:rPr>
          <w:rFonts w:ascii="Times New Roman" w:eastAsia="Times New Roman" w:hAnsi="Times New Roman" w:cs="Times New Roman"/>
          <w:sz w:val="28"/>
          <w:szCs w:val="28"/>
          <w:lang w:eastAsia="uk-UA"/>
        </w:rPr>
        <w:t>“І</w:t>
      </w:r>
      <w:r w:rsidRPr="00F36506">
        <w:rPr>
          <w:rFonts w:ascii="Times New Roman" w:eastAsia="Times New Roman" w:hAnsi="Times New Roman" w:cs="Times New Roman"/>
          <w:sz w:val="28"/>
          <w:szCs w:val="28"/>
          <w:lang w:eastAsia="uk-UA"/>
        </w:rPr>
        <w:t>нші активи – короткострокові</w:t>
      </w:r>
      <w:r w:rsidR="00133CF3" w:rsidRPr="00F32278">
        <w:rPr>
          <w:rFonts w:ascii="Times New Roman" w:eastAsia="Times New Roman" w:hAnsi="Times New Roman" w:cs="Times New Roman"/>
          <w:sz w:val="28"/>
          <w:szCs w:val="28"/>
          <w:lang w:eastAsia="uk-UA"/>
        </w:rPr>
        <w:t>”</w:t>
      </w:r>
      <w:r w:rsidR="0016613C" w:rsidRPr="00F32278">
        <w:rPr>
          <w:rFonts w:ascii="Times New Roman" w:eastAsia="Times New Roman" w:hAnsi="Times New Roman" w:cs="Times New Roman"/>
          <w:sz w:val="28"/>
          <w:szCs w:val="28"/>
          <w:lang w:eastAsia="uk-UA"/>
        </w:rPr>
        <w:t>)</w:t>
      </w:r>
      <w:r w:rsidRPr="00F32278">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23. Отриманий (сплачений) дохід за інвестиціями обов’язково слід ві</w:t>
      </w:r>
      <w:r w:rsidR="00FD2F50" w:rsidRPr="00A776F0">
        <w:rPr>
          <w:rFonts w:ascii="Times New Roman" w:eastAsia="Times New Roman" w:hAnsi="Times New Roman" w:cs="Times New Roman"/>
          <w:sz w:val="28"/>
          <w:szCs w:val="28"/>
          <w:lang w:eastAsia="uk-UA"/>
        </w:rPr>
        <w:t>дображати окремою операцією як п</w:t>
      </w:r>
      <w:r w:rsidRPr="00A776F0">
        <w:rPr>
          <w:rFonts w:ascii="Times New Roman" w:eastAsia="Times New Roman" w:hAnsi="Times New Roman" w:cs="Times New Roman"/>
          <w:sz w:val="28"/>
          <w:szCs w:val="28"/>
          <w:lang w:eastAsia="uk-UA"/>
        </w:rPr>
        <w:t>ервинні доходи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R041=4).</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24. Операції надання (отримання) та повернених кредитів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та депозитів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подаються в повному обсязі.</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25. Кредити овердрафт за кореспондентськими рахунками відображаються з</w:t>
      </w:r>
      <w:r w:rsidR="00BD7F09" w:rsidRPr="00A776F0">
        <w:rPr>
          <w:rFonts w:ascii="Times New Roman" w:eastAsia="Times New Roman" w:hAnsi="Times New Roman" w:cs="Times New Roman"/>
          <w:sz w:val="28"/>
          <w:szCs w:val="28"/>
          <w:lang w:eastAsia="uk-UA"/>
        </w:rPr>
        <w:t xml:space="preserve">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BD7F09" w:rsidRPr="00A776F0">
        <w:rPr>
          <w:rFonts w:ascii="Times New Roman" w:eastAsia="Times New Roman" w:hAnsi="Times New Roman" w:cs="Times New Roman"/>
          <w:sz w:val="28"/>
          <w:szCs w:val="28"/>
          <w:lang w:eastAsia="uk-UA"/>
        </w:rPr>
        <w:t>ом R040</w:t>
      </w:r>
      <w:r w:rsidRPr="00A776F0">
        <w:rPr>
          <w:rFonts w:ascii="Times New Roman" w:eastAsia="Times New Roman" w:hAnsi="Times New Roman" w:cs="Times New Roman"/>
          <w:sz w:val="28"/>
          <w:szCs w:val="28"/>
          <w:lang w:eastAsia="uk-UA"/>
        </w:rPr>
        <w:t>=6245 за рахунк</w:t>
      </w:r>
      <w:r w:rsidR="00BD7F09" w:rsidRPr="00A776F0">
        <w:rPr>
          <w:rFonts w:ascii="Times New Roman" w:eastAsia="Times New Roman" w:hAnsi="Times New Roman" w:cs="Times New Roman"/>
          <w:sz w:val="28"/>
          <w:szCs w:val="28"/>
          <w:lang w:eastAsia="uk-UA"/>
        </w:rPr>
        <w:t xml:space="preserve">ами ностро та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BD7F09" w:rsidRPr="00A776F0">
        <w:rPr>
          <w:rFonts w:ascii="Times New Roman" w:eastAsia="Times New Roman" w:hAnsi="Times New Roman" w:cs="Times New Roman"/>
          <w:sz w:val="28"/>
          <w:szCs w:val="28"/>
          <w:lang w:eastAsia="uk-UA"/>
        </w:rPr>
        <w:t>ом R040</w:t>
      </w:r>
      <w:r w:rsidRPr="00A776F0">
        <w:rPr>
          <w:rFonts w:ascii="Times New Roman" w:eastAsia="Times New Roman" w:hAnsi="Times New Roman" w:cs="Times New Roman"/>
          <w:sz w:val="28"/>
          <w:szCs w:val="28"/>
          <w:lang w:eastAsia="uk-UA"/>
        </w:rPr>
        <w:t>=6246 за рахунками лоро, якщо вони залучаються в останній день місяця і повертаються в перший день наступного місяця. Кредити овердрафт, що надаються та повертаються протягом одного звітн</w:t>
      </w:r>
      <w:r w:rsidR="00996470" w:rsidRPr="00A776F0">
        <w:rPr>
          <w:rFonts w:ascii="Times New Roman" w:eastAsia="Times New Roman" w:hAnsi="Times New Roman" w:cs="Times New Roman"/>
          <w:sz w:val="28"/>
          <w:szCs w:val="28"/>
          <w:lang w:eastAsia="uk-UA"/>
        </w:rPr>
        <w:t>ого періоду, не відображаються.</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26. Надходження в Україну коштів від нерезидента на виконання гарантійних зобов’язань за договором гарантії або поручительства, за яким нерезидент є гарантом або поручителем виконання будь-яких платіжних зобов’язань одного резидента перед іншим резидентом (наприклад, за кредитним договором), відносять до інших інвестицій, </w:t>
      </w:r>
      <w:r w:rsidR="00866E85">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R040=6025</w:t>
      </w:r>
      <w:r w:rsidR="00866E85">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Якщо резидент на виконання регресивних вимог за цим договором гарантії або поручительства розраховується з поручителем-нерезидентом, то такі платежі кваліфікуються як повернення інвестицій і відображаються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R040=6025.</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27. Якщо у зв</w:t>
      </w:r>
      <w:r w:rsidR="00FD2F50" w:rsidRPr="00A776F0">
        <w:rPr>
          <w:rFonts w:ascii="Times New Roman" w:eastAsia="Times New Roman" w:hAnsi="Times New Roman" w:cs="Times New Roman"/>
          <w:sz w:val="28"/>
          <w:szCs w:val="28"/>
          <w:lang w:eastAsia="uk-UA"/>
        </w:rPr>
        <w:t>іті відображаються операції як п</w:t>
      </w:r>
      <w:r w:rsidRPr="00A776F0">
        <w:rPr>
          <w:rFonts w:ascii="Times New Roman" w:eastAsia="Times New Roman" w:hAnsi="Times New Roman" w:cs="Times New Roman"/>
          <w:sz w:val="28"/>
          <w:szCs w:val="28"/>
          <w:lang w:eastAsia="uk-UA"/>
        </w:rPr>
        <w:t>ортфельні інвестиції (Довідник</w:t>
      </w:r>
      <w:r w:rsidR="00866E8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866E85">
        <w:rPr>
          <w:rFonts w:ascii="Times New Roman" w:eastAsia="Times New Roman" w:hAnsi="Times New Roman" w:cs="Times New Roman"/>
          <w:sz w:val="28"/>
          <w:szCs w:val="28"/>
          <w:lang w:eastAsia="uk-UA"/>
        </w:rPr>
        <w:t xml:space="preserve"> </w:t>
      </w:r>
      <w:r w:rsidR="00FD2F50" w:rsidRPr="00A776F0">
        <w:rPr>
          <w:rFonts w:ascii="Times New Roman" w:eastAsia="Times New Roman" w:hAnsi="Times New Roman" w:cs="Times New Roman"/>
          <w:sz w:val="28"/>
          <w:szCs w:val="28"/>
          <w:lang w:eastAsia="uk-UA"/>
        </w:rPr>
        <w:t>R041=9) та і</w:t>
      </w:r>
      <w:r w:rsidRPr="00A776F0">
        <w:rPr>
          <w:rFonts w:ascii="Times New Roman" w:eastAsia="Times New Roman" w:hAnsi="Times New Roman" w:cs="Times New Roman"/>
          <w:sz w:val="28"/>
          <w:szCs w:val="28"/>
          <w:lang w:eastAsia="uk-UA"/>
        </w:rPr>
        <w:t>нші інвестиції (Довідник 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R041=А) то у НРП Q00</w:t>
      </w:r>
      <w:r w:rsidR="008E670A" w:rsidRPr="00A776F0">
        <w:rPr>
          <w:rFonts w:ascii="Times New Roman" w:eastAsia="Times New Roman" w:hAnsi="Times New Roman" w:cs="Times New Roman"/>
          <w:sz w:val="28"/>
          <w:szCs w:val="28"/>
          <w:lang w:eastAsia="uk-UA"/>
        </w:rPr>
        <w:t>4</w:t>
      </w:r>
      <w:r w:rsidRPr="00A776F0">
        <w:rPr>
          <w:rFonts w:ascii="Times New Roman" w:eastAsia="Times New Roman" w:hAnsi="Times New Roman" w:cs="Times New Roman"/>
          <w:sz w:val="28"/>
          <w:szCs w:val="28"/>
          <w:lang w:eastAsia="uk-UA"/>
        </w:rPr>
        <w:t xml:space="preserve"> </w:t>
      </w:r>
      <w:r w:rsidR="008E670A" w:rsidRPr="00A776F0">
        <w:rPr>
          <w:rFonts w:ascii="Times New Roman" w:eastAsia="Times New Roman" w:hAnsi="Times New Roman" w:cs="Times New Roman"/>
          <w:sz w:val="28"/>
          <w:szCs w:val="28"/>
          <w:lang w:eastAsia="uk-UA"/>
        </w:rPr>
        <w:t xml:space="preserve">(економічний зміст операції) </w:t>
      </w:r>
      <w:r w:rsidRPr="00A776F0">
        <w:rPr>
          <w:rFonts w:ascii="Times New Roman" w:eastAsia="Times New Roman" w:hAnsi="Times New Roman" w:cs="Times New Roman"/>
          <w:sz w:val="28"/>
          <w:szCs w:val="28"/>
          <w:lang w:eastAsia="uk-UA"/>
        </w:rPr>
        <w:t>потрібно обов’язково зазначати, що саме відбувається: надання (залучення) чи повернення коштів (наприклад, “надання МБК”, “повернення МБК”, “продаж ОВДП”, “погашення ОВДП”, “повер</w:t>
      </w:r>
      <w:r w:rsidR="00996470" w:rsidRPr="00A776F0">
        <w:rPr>
          <w:rFonts w:ascii="Times New Roman" w:eastAsia="Times New Roman" w:hAnsi="Times New Roman" w:cs="Times New Roman"/>
          <w:sz w:val="28"/>
          <w:szCs w:val="28"/>
          <w:lang w:eastAsia="uk-UA"/>
        </w:rPr>
        <w:t>нення коштів на купівлю ОВДП”).</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28. Якщо кредит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отриманий (наданий) у звітному періоді, було пролонговано, то операція отримання (надання) та повернення такого кредиту відображається у звіті з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R040=6245, 6246 як отримання (надання) короткострокового кредиту.</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Те саме стосується і депозитів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29. До капіталу у формі прямих інвестицій належать як вимоги прямого інвестора до підприємства прямого інвестування, так і його зобов’язання перед таким підприємством.</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Наприклад, кредити, отримані материнською компанією-резидентом від своєї дочірньої компанії-</w:t>
      </w:r>
      <w:r w:rsidR="00FD2F50" w:rsidRPr="00A776F0">
        <w:rPr>
          <w:rFonts w:ascii="Times New Roman" w:eastAsia="Times New Roman" w:hAnsi="Times New Roman" w:cs="Times New Roman"/>
          <w:sz w:val="28"/>
          <w:szCs w:val="28"/>
          <w:lang w:eastAsia="uk-UA"/>
        </w:rPr>
        <w:t>нерезидента, відображаються як п</w:t>
      </w:r>
      <w:r w:rsidRPr="00A776F0">
        <w:rPr>
          <w:rFonts w:ascii="Times New Roman" w:eastAsia="Times New Roman" w:hAnsi="Times New Roman" w:cs="Times New Roman"/>
          <w:sz w:val="28"/>
          <w:szCs w:val="28"/>
          <w:lang w:eastAsia="uk-UA"/>
        </w:rPr>
        <w:t xml:space="preserve">рямі інвестиції за кордоном (оскільки країною базування капіталу є Україна), проте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R040=4163.</w:t>
      </w:r>
    </w:p>
    <w:p w:rsidR="00B5277A" w:rsidRPr="00B5277A" w:rsidRDefault="00AC1EFF" w:rsidP="00DE5820">
      <w:pPr>
        <w:spacing w:after="0" w:line="240" w:lineRule="auto"/>
        <w:ind w:firstLine="709"/>
        <w:jc w:val="both"/>
        <w:rPr>
          <w:rFonts w:ascii="Times New Roman" w:eastAsia="Times New Roman" w:hAnsi="Times New Roman" w:cs="Times New Roman"/>
          <w:sz w:val="28"/>
          <w:szCs w:val="28"/>
          <w:lang w:eastAsia="uk-UA"/>
        </w:rPr>
      </w:pPr>
      <w:r w:rsidRPr="00AC1EFF">
        <w:rPr>
          <w:rFonts w:ascii="Times New Roman" w:eastAsia="Times New Roman" w:hAnsi="Times New Roman" w:cs="Times New Roman"/>
          <w:sz w:val="28"/>
          <w:szCs w:val="28"/>
          <w:lang w:eastAsia="uk-UA"/>
        </w:rPr>
        <w:t>30</w:t>
      </w:r>
      <w:r>
        <w:rPr>
          <w:rFonts w:ascii="Times New Roman" w:eastAsia="Times New Roman" w:hAnsi="Times New Roman" w:cs="Times New Roman"/>
          <w:sz w:val="28"/>
          <w:szCs w:val="28"/>
          <w:lang w:eastAsia="uk-UA"/>
        </w:rPr>
        <w:t xml:space="preserve">. </w:t>
      </w:r>
      <w:r w:rsidR="00B5277A" w:rsidRPr="00B5277A">
        <w:rPr>
          <w:rFonts w:ascii="Times New Roman" w:eastAsia="Times New Roman" w:hAnsi="Times New Roman" w:cs="Times New Roman"/>
          <w:sz w:val="28"/>
          <w:szCs w:val="28"/>
          <w:lang w:eastAsia="uk-UA"/>
        </w:rPr>
        <w:t>Значення параметрів R040=5777, 8422  застосовуються у випадках, якщо кошти на рахунок нерезидента надходять на купівлю цінних паперів/ здійснення інших інвестицій, проте на дату надання немає інформації про те, які саме цінні папери/інвестиції  нерезидент планує придбати/здійснити.</w:t>
      </w:r>
    </w:p>
    <w:p w:rsidR="00B5277A" w:rsidRPr="00B5277A" w:rsidRDefault="00B5277A" w:rsidP="00DE5820">
      <w:pPr>
        <w:spacing w:after="120" w:line="240" w:lineRule="auto"/>
        <w:ind w:firstLine="709"/>
        <w:jc w:val="both"/>
        <w:rPr>
          <w:rFonts w:ascii="Times New Roman" w:eastAsia="Times New Roman" w:hAnsi="Times New Roman" w:cs="Times New Roman"/>
          <w:sz w:val="28"/>
          <w:szCs w:val="28"/>
          <w:lang w:eastAsia="uk-UA"/>
        </w:rPr>
      </w:pPr>
      <w:r w:rsidRPr="00B5277A">
        <w:rPr>
          <w:rFonts w:ascii="Times New Roman" w:eastAsia="Times New Roman" w:hAnsi="Times New Roman" w:cs="Times New Roman"/>
          <w:sz w:val="28"/>
          <w:szCs w:val="28"/>
          <w:lang w:eastAsia="uk-UA"/>
        </w:rPr>
        <w:t>Застосування значення параметрів R040=5777, 8422   передбачає їх подальше уточнення згідно з класифікацією портфельних/інших інвестицій (R041=9, А) (якщо інвестиція здійснена) або відображення зі значенням параметру R040=5777,  8422 коригуючої операції зі знаком мінус (якщо кошти повністю або частково повернені нерезиденту).</w:t>
      </w:r>
    </w:p>
    <w:p w:rsidR="00F62006" w:rsidRDefault="00F62006" w:rsidP="00DE5820">
      <w:pPr>
        <w:spacing w:after="0" w:line="240" w:lineRule="auto"/>
        <w:ind w:firstLine="709"/>
        <w:jc w:val="both"/>
        <w:rPr>
          <w:rFonts w:ascii="Times New Roman" w:eastAsia="Times New Roman" w:hAnsi="Times New Roman" w:cs="Times New Roman"/>
          <w:sz w:val="28"/>
          <w:szCs w:val="28"/>
          <w:lang w:eastAsia="uk-UA"/>
        </w:rPr>
      </w:pPr>
    </w:p>
    <w:p w:rsidR="00DE5820" w:rsidRDefault="00DE5820" w:rsidP="00DE5820">
      <w:pPr>
        <w:spacing w:after="0" w:line="240" w:lineRule="auto"/>
        <w:ind w:firstLine="709"/>
        <w:jc w:val="both"/>
        <w:rPr>
          <w:rFonts w:ascii="Times New Roman" w:eastAsia="Times New Roman" w:hAnsi="Times New Roman" w:cs="Times New Roman"/>
          <w:sz w:val="28"/>
          <w:szCs w:val="28"/>
          <w:lang w:eastAsia="uk-UA"/>
        </w:rPr>
      </w:pPr>
    </w:p>
    <w:p w:rsidR="00DE5820" w:rsidRDefault="00DE5820" w:rsidP="00DE5820">
      <w:pPr>
        <w:spacing w:after="0" w:line="240" w:lineRule="auto"/>
        <w:ind w:firstLine="709"/>
        <w:jc w:val="both"/>
        <w:rPr>
          <w:rFonts w:ascii="Times New Roman" w:eastAsia="Times New Roman" w:hAnsi="Times New Roman" w:cs="Times New Roman"/>
          <w:sz w:val="28"/>
          <w:szCs w:val="28"/>
          <w:lang w:eastAsia="uk-UA"/>
        </w:rPr>
      </w:pPr>
    </w:p>
    <w:p w:rsidR="00F62006" w:rsidRPr="00A776F0" w:rsidRDefault="00F62006" w:rsidP="00DE5820">
      <w:pPr>
        <w:spacing w:after="0" w:line="240" w:lineRule="auto"/>
        <w:ind w:firstLine="709"/>
        <w:jc w:val="both"/>
        <w:rPr>
          <w:rFonts w:ascii="Times New Roman" w:eastAsia="Times New Roman" w:hAnsi="Times New Roman" w:cs="Times New Roman"/>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xml:space="preserve">. Кодування операцій </w:t>
      </w:r>
      <w:r w:rsidR="003E118F" w:rsidRPr="00A776F0">
        <w:rPr>
          <w:rFonts w:ascii="Times New Roman" w:eastAsia="Times New Roman" w:hAnsi="Times New Roman" w:cs="Times New Roman"/>
          <w:b/>
          <w:bCs/>
          <w:sz w:val="28"/>
          <w:szCs w:val="28"/>
          <w:lang w:eastAsia="uk-UA"/>
        </w:rPr>
        <w:t xml:space="preserve">з </w:t>
      </w:r>
      <w:r w:rsidR="00CB5019" w:rsidRPr="00A776F0">
        <w:rPr>
          <w:rFonts w:ascii="Times New Roman" w:eastAsia="Times New Roman" w:hAnsi="Times New Roman" w:cs="Times New Roman"/>
          <w:b/>
          <w:bCs/>
          <w:sz w:val="28"/>
          <w:szCs w:val="28"/>
          <w:lang w:eastAsia="uk-UA"/>
        </w:rPr>
        <w:t>параметр</w:t>
      </w:r>
      <w:r w:rsidR="003E118F" w:rsidRPr="00A776F0">
        <w:rPr>
          <w:rFonts w:ascii="Times New Roman" w:eastAsia="Times New Roman" w:hAnsi="Times New Roman" w:cs="Times New Roman"/>
          <w:b/>
          <w:bCs/>
          <w:sz w:val="28"/>
          <w:szCs w:val="28"/>
          <w:lang w:eastAsia="uk-UA"/>
        </w:rPr>
        <w:t>ом</w:t>
      </w:r>
      <w:r w:rsidRPr="00A776F0">
        <w:rPr>
          <w:rFonts w:ascii="Times New Roman" w:eastAsia="Times New Roman" w:hAnsi="Times New Roman" w:cs="Times New Roman"/>
          <w:b/>
          <w:bCs/>
          <w:sz w:val="28"/>
          <w:szCs w:val="28"/>
          <w:lang w:eastAsia="uk-UA"/>
        </w:rPr>
        <w:t xml:space="preserve"> R041=C</w:t>
      </w:r>
      <w:r w:rsidR="001243AA">
        <w:rPr>
          <w:rFonts w:ascii="Times New Roman" w:eastAsia="Times New Roman" w:hAnsi="Times New Roman" w:cs="Times New Roman"/>
          <w:b/>
          <w:bCs/>
          <w:sz w:val="28"/>
          <w:szCs w:val="28"/>
          <w:lang w:eastAsia="uk-UA"/>
        </w:rPr>
        <w:t xml:space="preserve"> (Довідник </w:t>
      </w:r>
      <w:r w:rsidR="001243AA" w:rsidRPr="001243AA">
        <w:rPr>
          <w:rFonts w:ascii="Times New Roman" w:eastAsia="Times New Roman" w:hAnsi="Times New Roman" w:cs="Times New Roman"/>
          <w:b/>
          <w:sz w:val="28"/>
          <w:szCs w:val="28"/>
          <w:lang w:eastAsia="uk-UA"/>
        </w:rPr>
        <w:t>R040</w:t>
      </w:r>
      <w:r w:rsidR="001243AA">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bCs/>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31.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R040=8272 позначається надходження на кореспондентські рахунки коштів, які на час надходження не можуть бути зараховані на відповідні рахунки за призначенням та обліковуються за рахунком “Кредитові суми</w:t>
      </w:r>
      <w:r w:rsidR="00996470" w:rsidRPr="00A776F0">
        <w:rPr>
          <w:rFonts w:ascii="Times New Roman" w:eastAsia="Times New Roman" w:hAnsi="Times New Roman" w:cs="Times New Roman"/>
          <w:sz w:val="28"/>
          <w:szCs w:val="28"/>
          <w:lang w:eastAsia="uk-UA"/>
        </w:rPr>
        <w:t xml:space="preserve"> до з’ясування” Плану рахунків.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Повернення помилково зарахованих коштів банку – відправнику платежу має бути відображене з тим самим значенням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у R040 зі знаком мінус. Якщо кошти після визначення їх призначення списуються з рахунку сум до з’ясування, але не повертаються банку – відправнику платежу, то вони відображаються спочатку зі знаком мінус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R040=8272, а потім за тим значенням, який відповідає призначенню платежу.</w:t>
      </w:r>
    </w:p>
    <w:p w:rsidR="00F6200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32.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R040=8273 застосовується лише для відображення операцій, стосовно яких немає змоги з’ясувати призначення платежу, і лише в тому випадку, якщо сума такої операції не перевищує 10 тис. </w:t>
      </w:r>
      <w:proofErr w:type="spellStart"/>
      <w:r w:rsidRPr="00A776F0">
        <w:rPr>
          <w:rFonts w:ascii="Times New Roman" w:eastAsia="Times New Roman" w:hAnsi="Times New Roman" w:cs="Times New Roman"/>
          <w:sz w:val="28"/>
          <w:szCs w:val="28"/>
          <w:lang w:eastAsia="uk-UA"/>
        </w:rPr>
        <w:t>до</w:t>
      </w:r>
      <w:r w:rsidRPr="00A776F0">
        <w:rPr>
          <w:rFonts w:ascii="Times New Roman" w:eastAsia="Times New Roman" w:hAnsi="Times New Roman" w:cs="Times New Roman"/>
          <w:bCs/>
          <w:sz w:val="28"/>
          <w:szCs w:val="28"/>
          <w:lang w:eastAsia="uk-UA"/>
        </w:rPr>
        <w:t>л</w:t>
      </w:r>
      <w:proofErr w:type="spellEnd"/>
      <w:r w:rsidRPr="00A776F0">
        <w:rPr>
          <w:rFonts w:ascii="Times New Roman" w:eastAsia="Times New Roman" w:hAnsi="Times New Roman" w:cs="Times New Roman"/>
          <w:bCs/>
          <w:sz w:val="28"/>
          <w:szCs w:val="28"/>
          <w:lang w:eastAsia="uk-UA"/>
        </w:rPr>
        <w:t xml:space="preserve">. </w:t>
      </w:r>
      <w:r w:rsidRPr="00A776F0">
        <w:rPr>
          <w:rFonts w:ascii="Times New Roman" w:eastAsia="Times New Roman" w:hAnsi="Times New Roman" w:cs="Times New Roman"/>
          <w:sz w:val="28"/>
          <w:szCs w:val="28"/>
          <w:lang w:eastAsia="uk-UA"/>
        </w:rPr>
        <w:t>США в перерахунку.</w:t>
      </w:r>
    </w:p>
    <w:p w:rsidR="00F62006" w:rsidRDefault="00F62006" w:rsidP="00DE5820">
      <w:pPr>
        <w:spacing w:after="120" w:line="240" w:lineRule="auto"/>
        <w:ind w:firstLine="709"/>
        <w:jc w:val="both"/>
        <w:rPr>
          <w:rFonts w:ascii="Times New Roman" w:eastAsia="Times New Roman" w:hAnsi="Times New Roman" w:cs="Times New Roman"/>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VI</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Розрахунки з нерезидентами, що здійснюються за участю кількох українських банків.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33. Система розрахунків в іноземній валюті вимагає правильного розуміння змісту кожної операції. Розглянемо деякі можливі варіанти.</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34. Наведемо кілька прикладів розрахунків через рахунки ностро.</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1.</w:t>
      </w:r>
      <w:r w:rsidRPr="00A776F0">
        <w:rPr>
          <w:rFonts w:ascii="Times New Roman" w:eastAsia="Times New Roman" w:hAnsi="Times New Roman" w:cs="Times New Roman"/>
          <w:sz w:val="28"/>
          <w:szCs w:val="28"/>
          <w:lang w:eastAsia="uk-UA"/>
        </w:rPr>
        <w:t xml:space="preserve"> Український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одержав на свій закордонний кореспондентський рахунок кошти на користь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(разом з тим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не має кореспондентського рахунку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(посередник) відображає у  Показнику нейтральні операції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R040=8441 за кредитом (надходження коштів із-за кордону) та дебетом (перерахування коштів на користь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із зазначенням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значення </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999</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(умовний код закордонного банку) за операцією зарахування коштів на рахунок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коду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якщо кошти переказуються в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Комісійна винагорода від банку-нерезидента має бути виділена окремою операцією </w:t>
      </w:r>
      <w:r w:rsidRPr="00F62704">
        <w:rPr>
          <w:rFonts w:ascii="Times New Roman" w:eastAsia="Times New Roman" w:hAnsi="Times New Roman" w:cs="Times New Roman"/>
          <w:sz w:val="28"/>
          <w:szCs w:val="28"/>
          <w:lang w:eastAsia="uk-UA"/>
        </w:rPr>
        <w:t xml:space="preserve">з </w:t>
      </w:r>
      <w:r w:rsidR="00E53F08" w:rsidRPr="00F62704">
        <w:rPr>
          <w:rFonts w:ascii="Times New Roman" w:eastAsia="Times New Roman" w:hAnsi="Times New Roman" w:cs="Times New Roman"/>
          <w:sz w:val="28"/>
          <w:szCs w:val="28"/>
          <w:lang w:val="ru-RU" w:eastAsia="uk-UA"/>
        </w:rPr>
        <w:t xml:space="preserve">параметром </w:t>
      </w:r>
      <w:r w:rsidR="00E53F08" w:rsidRPr="00F62704">
        <w:rPr>
          <w:rFonts w:ascii="Times New Roman" w:eastAsia="Times New Roman" w:hAnsi="Times New Roman" w:cs="Times New Roman"/>
          <w:sz w:val="28"/>
          <w:szCs w:val="28"/>
          <w:lang w:eastAsia="uk-UA"/>
        </w:rPr>
        <w:t>R040=</w:t>
      </w:r>
      <w:r w:rsidR="00E53F08" w:rsidRPr="00F62704">
        <w:rPr>
          <w:rFonts w:ascii="Times New Roman" w:eastAsia="Times New Roman" w:hAnsi="Times New Roman" w:cs="Times New Roman"/>
          <w:sz w:val="28"/>
          <w:szCs w:val="28"/>
          <w:lang w:val="ru-RU" w:eastAsia="uk-UA"/>
        </w:rPr>
        <w:t>2443</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отримавши цей платіж, кодує його згідно з Класифікатором операцій платіжного балансу (товари, послуги тощо), зазначає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К040_2 країну, з якої він отриманий через посередництво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а в поясненні зазначає характер операції і обов’язково найменування банку-посередника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У цій операції можуть брати участь три і більше банків, але завжди посередники звітують як за нейтральні операції</w:t>
      </w:r>
      <w:r w:rsidR="00E53F08" w:rsidRPr="00E53F08">
        <w:rPr>
          <w:rFonts w:ascii="Times New Roman" w:eastAsia="Times New Roman" w:hAnsi="Times New Roman" w:cs="Times New Roman"/>
          <w:sz w:val="28"/>
          <w:szCs w:val="28"/>
          <w:lang w:eastAsia="uk-UA"/>
        </w:rPr>
        <w:t xml:space="preserve"> </w:t>
      </w:r>
      <w:r w:rsidR="00E53F08" w:rsidRPr="00F62704">
        <w:rPr>
          <w:rFonts w:ascii="Times New Roman" w:eastAsia="Times New Roman" w:hAnsi="Times New Roman" w:cs="Times New Roman"/>
          <w:sz w:val="28"/>
          <w:szCs w:val="28"/>
          <w:lang w:eastAsia="uk-UA"/>
        </w:rPr>
        <w:t>(R040=8441)</w:t>
      </w:r>
      <w:r w:rsidRPr="00F62704">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2.</w:t>
      </w:r>
      <w:r w:rsidRPr="00A776F0">
        <w:rPr>
          <w:rFonts w:ascii="Times New Roman" w:eastAsia="Times New Roman" w:hAnsi="Times New Roman" w:cs="Times New Roman"/>
          <w:sz w:val="28"/>
          <w:szCs w:val="28"/>
          <w:lang w:eastAsia="uk-UA"/>
        </w:rPr>
        <w:t xml:space="preserve"> Український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має рахунок в іншому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одержує на свій рахунок в іноземному банку кошти для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або його клієнта (списує з нього кошти за дорученням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або його клієнта).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звітує про такі операції як про власні, а саме </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за кодами операцій платіжного балансу, зазначаючи країну іноземного партнера, а </w:t>
      </w:r>
      <w:r w:rsidRPr="00785CFF">
        <w:rPr>
          <w:rFonts w:ascii="Times New Roman" w:eastAsia="Times New Roman" w:hAnsi="Times New Roman" w:cs="Times New Roman"/>
          <w:sz w:val="28"/>
          <w:szCs w:val="28"/>
          <w:lang w:eastAsia="uk-UA"/>
        </w:rPr>
        <w:t xml:space="preserve">в </w:t>
      </w:r>
      <w:r w:rsidR="00A21A75" w:rsidRPr="00785CFF">
        <w:rPr>
          <w:rFonts w:ascii="Times New Roman" w:eastAsia="Times New Roman" w:hAnsi="Times New Roman" w:cs="Times New Roman"/>
          <w:sz w:val="28"/>
          <w:szCs w:val="28"/>
          <w:lang w:eastAsia="uk-UA"/>
        </w:rPr>
        <w:t>п</w:t>
      </w:r>
      <w:r w:rsidR="00CB5019" w:rsidRPr="00785CFF">
        <w:rPr>
          <w:rFonts w:ascii="Times New Roman" w:eastAsia="Times New Roman" w:hAnsi="Times New Roman" w:cs="Times New Roman"/>
          <w:sz w:val="28"/>
          <w:szCs w:val="28"/>
          <w:lang w:eastAsia="uk-UA"/>
        </w:rPr>
        <w:t>араметр</w:t>
      </w:r>
      <w:r w:rsidRPr="00785CFF">
        <w:rPr>
          <w:rFonts w:ascii="Times New Roman" w:eastAsia="Times New Roman" w:hAnsi="Times New Roman" w:cs="Times New Roman"/>
          <w:sz w:val="28"/>
          <w:szCs w:val="28"/>
          <w:lang w:eastAsia="uk-UA"/>
        </w:rPr>
        <w:t xml:space="preserve">і GLB_1 зазначається код українського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 на</w:t>
      </w:r>
      <w:r w:rsidRPr="00A776F0">
        <w:rPr>
          <w:rFonts w:ascii="Times New Roman" w:eastAsia="Times New Roman" w:hAnsi="Times New Roman" w:cs="Times New Roman"/>
          <w:sz w:val="28"/>
          <w:szCs w:val="28"/>
          <w:lang w:eastAsia="uk-UA"/>
        </w:rPr>
        <w:t xml:space="preserve"> користь якого надійшли чи за дорученням якого списуються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операція підлягає декларуванню, то воно здійс</w:t>
      </w:r>
      <w:r w:rsidR="00996470" w:rsidRPr="00A776F0">
        <w:rPr>
          <w:rFonts w:ascii="Times New Roman" w:eastAsia="Times New Roman" w:hAnsi="Times New Roman" w:cs="Times New Roman"/>
          <w:sz w:val="28"/>
          <w:szCs w:val="28"/>
          <w:lang w:eastAsia="uk-UA"/>
        </w:rPr>
        <w:t>нюється на загальних підставах.</w:t>
      </w:r>
    </w:p>
    <w:p w:rsidR="00430CD0" w:rsidRPr="00430CD0" w:rsidRDefault="00430CD0" w:rsidP="00DE5820">
      <w:pPr>
        <w:spacing w:after="0" w:line="240" w:lineRule="auto"/>
        <w:ind w:firstLine="709"/>
        <w:jc w:val="both"/>
        <w:rPr>
          <w:rFonts w:ascii="Times New Roman" w:eastAsia="Times New Roman" w:hAnsi="Times New Roman" w:cs="Times New Roman"/>
          <w:sz w:val="28"/>
          <w:szCs w:val="28"/>
          <w:lang w:eastAsia="uk-UA"/>
        </w:rPr>
      </w:pPr>
      <w:r w:rsidRPr="008B79A3">
        <w:rPr>
          <w:rFonts w:ascii="Times New Roman" w:eastAsia="Times New Roman" w:hAnsi="Times New Roman" w:cs="Times New Roman"/>
          <w:b/>
          <w:sz w:val="28"/>
          <w:szCs w:val="28"/>
          <w:lang w:eastAsia="uk-UA"/>
        </w:rPr>
        <w:t>Приклад 3.</w:t>
      </w:r>
      <w:r w:rsidRPr="00430CD0">
        <w:rPr>
          <w:rFonts w:ascii="Times New Roman" w:eastAsia="Times New Roman" w:hAnsi="Times New Roman" w:cs="Times New Roman"/>
          <w:sz w:val="28"/>
          <w:szCs w:val="28"/>
          <w:lang w:eastAsia="uk-UA"/>
        </w:rPr>
        <w:t xml:space="preserve"> У разі розрахунків в іноземній валюті, що проводяться між двома українськими банками А і Б через їх рахунки ностро, але за умови, що клієнтом одного з банків Б є нерезидент, операція за стандартною класифікацією платіжного балансу (товари, послуги тощо) кодується банком клієнта-резидента А. Банк клієнта-нерезидента Б звітує про таку операцію як про нейтральну з параметром R040=8430, в параметрі К040_2 зазначає код країни нерезидента, а в параметрі GLB_2 – код банку, з якого надходять чи в який переказуються кошти.</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4.</w:t>
      </w:r>
      <w:r w:rsidRPr="00A776F0">
        <w:rPr>
          <w:rFonts w:ascii="Times New Roman" w:eastAsia="Times New Roman" w:hAnsi="Times New Roman" w:cs="Times New Roman"/>
          <w:sz w:val="28"/>
          <w:szCs w:val="28"/>
          <w:lang w:eastAsia="uk-UA"/>
        </w:rPr>
        <w:t xml:space="preserve"> Клієнт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(експортер) здійснює продаж товарів нерезиденту за посередництвом клієнта іншого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Тоді кошти, що надходять на рахунок посередника від нерезидента, відображаються за Показником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 надходження за експорт товарів, а розрахунки між експортером та посередником відображаються у Показниках банків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з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R040=8444 із зазначенням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коду банку, з якого надходять</w:t>
      </w:r>
      <w:r w:rsidR="00996470" w:rsidRPr="00A776F0">
        <w:rPr>
          <w:rFonts w:ascii="Times New Roman" w:eastAsia="Times New Roman" w:hAnsi="Times New Roman" w:cs="Times New Roman"/>
          <w:sz w:val="28"/>
          <w:szCs w:val="28"/>
          <w:lang w:eastAsia="uk-UA"/>
        </w:rPr>
        <w:t xml:space="preserve"> чи в який переказуються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35. Наведемо кілька прикладів розрахунків з нерезидентами, що здійснюються через рахунки лоро в іноземній валюті банків-нер</w:t>
      </w:r>
      <w:r w:rsidR="00996470" w:rsidRPr="00A776F0">
        <w:rPr>
          <w:rFonts w:ascii="Times New Roman" w:eastAsia="Times New Roman" w:hAnsi="Times New Roman" w:cs="Times New Roman"/>
          <w:sz w:val="28"/>
          <w:szCs w:val="28"/>
          <w:lang w:eastAsia="uk-UA"/>
        </w:rPr>
        <w:t>езидентів в українських банках.</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1.</w:t>
      </w:r>
      <w:r w:rsidRPr="00A776F0">
        <w:rPr>
          <w:rFonts w:ascii="Times New Roman" w:eastAsia="Times New Roman" w:hAnsi="Times New Roman" w:cs="Times New Roman"/>
          <w:sz w:val="28"/>
          <w:szCs w:val="28"/>
          <w:lang w:eastAsia="uk-UA"/>
        </w:rPr>
        <w:t xml:space="preserve"> Кошти надходять на рахунок лоро банку-нерезидента із-за кордону або переказуються з нього за кордон. Такі операції відображаються паралельно у Показнику за рахунком ностро (за кредитом </w:t>
      </w:r>
      <w:r w:rsidRPr="00F62704">
        <w:rPr>
          <w:rFonts w:ascii="Times New Roman" w:eastAsia="Times New Roman" w:hAnsi="Times New Roman" w:cs="Times New Roman"/>
          <w:sz w:val="28"/>
          <w:szCs w:val="28"/>
          <w:lang w:eastAsia="uk-UA"/>
        </w:rPr>
        <w:t>з</w:t>
      </w:r>
      <w:r w:rsidR="002C2325" w:rsidRPr="00F62704">
        <w:rPr>
          <w:rFonts w:ascii="Times New Roman" w:eastAsia="Times New Roman" w:hAnsi="Times New Roman" w:cs="Times New Roman"/>
          <w:b/>
          <w:color w:val="FF0000"/>
          <w:sz w:val="28"/>
          <w:szCs w:val="28"/>
          <w:lang w:val="ru-RU" w:eastAsia="uk-UA"/>
        </w:rPr>
        <w:t xml:space="preserve"> </w:t>
      </w:r>
      <w:r w:rsidR="002C2325" w:rsidRPr="00F62704">
        <w:rPr>
          <w:rFonts w:ascii="Times New Roman" w:eastAsia="Times New Roman" w:hAnsi="Times New Roman" w:cs="Times New Roman"/>
          <w:sz w:val="28"/>
          <w:szCs w:val="28"/>
          <w:lang w:val="ru-RU" w:eastAsia="uk-UA"/>
        </w:rPr>
        <w:t>параметром</w:t>
      </w:r>
      <w:r w:rsidRPr="00F62704">
        <w:rPr>
          <w:rFonts w:ascii="Times New Roman" w:eastAsia="Times New Roman" w:hAnsi="Times New Roman" w:cs="Times New Roman"/>
          <w:sz w:val="28"/>
          <w:szCs w:val="28"/>
          <w:lang w:eastAsia="uk-UA"/>
        </w:rPr>
        <w:t xml:space="preserve"> R040=8424</w:t>
      </w:r>
      <w:r w:rsidR="00996470" w:rsidRPr="00A776F0">
        <w:rPr>
          <w:rFonts w:ascii="Times New Roman" w:eastAsia="Times New Roman" w:hAnsi="Times New Roman" w:cs="Times New Roman"/>
          <w:sz w:val="28"/>
          <w:szCs w:val="28"/>
          <w:lang w:eastAsia="uk-UA"/>
        </w:rPr>
        <w:t xml:space="preserve">) та рахунком лоро (за дебетом </w:t>
      </w:r>
      <w:r w:rsidRPr="00F62704">
        <w:rPr>
          <w:rFonts w:ascii="Times New Roman" w:eastAsia="Times New Roman" w:hAnsi="Times New Roman" w:cs="Times New Roman"/>
          <w:sz w:val="28"/>
          <w:szCs w:val="28"/>
          <w:lang w:eastAsia="uk-UA"/>
        </w:rPr>
        <w:t xml:space="preserve">з </w:t>
      </w:r>
      <w:r w:rsidR="002C2325" w:rsidRPr="00F62704">
        <w:rPr>
          <w:rFonts w:ascii="Times New Roman" w:eastAsia="Times New Roman" w:hAnsi="Times New Roman" w:cs="Times New Roman"/>
          <w:sz w:val="28"/>
          <w:szCs w:val="28"/>
          <w:lang w:val="ru-RU" w:eastAsia="uk-UA"/>
        </w:rPr>
        <w:t xml:space="preserve">параметром </w:t>
      </w:r>
      <w:r w:rsidRPr="00F62704">
        <w:rPr>
          <w:rFonts w:ascii="Times New Roman" w:eastAsia="Times New Roman" w:hAnsi="Times New Roman" w:cs="Times New Roman"/>
          <w:sz w:val="28"/>
          <w:szCs w:val="28"/>
          <w:lang w:eastAsia="uk-UA"/>
        </w:rPr>
        <w:t>R040=8424</w:t>
      </w:r>
      <w:r w:rsidR="001B769F" w:rsidRPr="00A776F0">
        <w:rPr>
          <w:rFonts w:ascii="Times New Roman" w:eastAsia="Times New Roman" w:hAnsi="Times New Roman" w:cs="Times New Roman"/>
          <w:sz w:val="28"/>
          <w:szCs w:val="28"/>
          <w:lang w:eastAsia="uk-UA"/>
        </w:rPr>
        <w:t xml:space="preserve">). У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зазначаєтьс</w:t>
      </w:r>
      <w:r w:rsidR="001B769F" w:rsidRPr="00A776F0">
        <w:rPr>
          <w:rFonts w:ascii="Times New Roman" w:eastAsia="Times New Roman" w:hAnsi="Times New Roman" w:cs="Times New Roman"/>
          <w:sz w:val="28"/>
          <w:szCs w:val="28"/>
          <w:lang w:eastAsia="uk-UA"/>
        </w:rPr>
        <w:t>я умовний код іноземного банку “</w:t>
      </w:r>
      <w:r w:rsidRPr="00A776F0">
        <w:rPr>
          <w:rFonts w:ascii="Times New Roman" w:eastAsia="Times New Roman" w:hAnsi="Times New Roman" w:cs="Times New Roman"/>
          <w:b/>
          <w:sz w:val="28"/>
          <w:szCs w:val="28"/>
          <w:lang w:eastAsia="uk-UA"/>
        </w:rPr>
        <w:t>999</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2.</w:t>
      </w:r>
      <w:r w:rsidRPr="00A776F0">
        <w:rPr>
          <w:rFonts w:ascii="Times New Roman" w:eastAsia="Times New Roman" w:hAnsi="Times New Roman" w:cs="Times New Roman"/>
          <w:sz w:val="28"/>
          <w:szCs w:val="28"/>
          <w:lang w:eastAsia="uk-UA"/>
        </w:rPr>
        <w:t xml:space="preserve"> Кошти за товар на рахунок лоро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банку-нерезидента в іноземній валюті надходять від резидента, що має рахунок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також відображає операцію паралельно за рахунками ностро та лоро і зазначає в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код банку-платника, тобто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w:t>
      </w:r>
    </w:p>
    <w:p w:rsidR="00996470" w:rsidRPr="00785CF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ностро: за кредитом з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w:t>
      </w:r>
      <w:r w:rsidR="00845B3A" w:rsidRPr="00A776F0">
        <w:rPr>
          <w:rFonts w:ascii="Times New Roman" w:eastAsia="Times New Roman" w:hAnsi="Times New Roman" w:cs="Times New Roman"/>
          <w:sz w:val="28"/>
          <w:szCs w:val="28"/>
          <w:lang w:eastAsia="uk-UA"/>
        </w:rPr>
        <w:t>=8430</w:t>
      </w:r>
      <w:r w:rsidRPr="00A776F0">
        <w:rPr>
          <w:rFonts w:ascii="Times New Roman" w:eastAsia="Times New Roman" w:hAnsi="Times New Roman" w:cs="Times New Roman"/>
          <w:sz w:val="28"/>
          <w:szCs w:val="28"/>
          <w:lang w:eastAsia="uk-UA"/>
        </w:rPr>
        <w:t xml:space="preserve"> – “надходження на рахунок лоро нерезидента &lt;найменування банку-нерезидента&gt; від </w:t>
      </w:r>
      <w:r w:rsidRPr="00785CFF">
        <w:rPr>
          <w:rFonts w:ascii="Times New Roman" w:eastAsia="Times New Roman" w:hAnsi="Times New Roman" w:cs="Times New Roman"/>
          <w:sz w:val="28"/>
          <w:szCs w:val="28"/>
          <w:lang w:eastAsia="uk-UA"/>
        </w:rPr>
        <w:t xml:space="preserve">резидента”/&lt;код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785CFF">
        <w:rPr>
          <w:rFonts w:ascii="Times New Roman" w:eastAsia="Times New Roman" w:hAnsi="Times New Roman" w:cs="Times New Roman"/>
          <w:sz w:val="28"/>
          <w:szCs w:val="28"/>
          <w:lang w:eastAsia="uk-UA"/>
        </w:rPr>
        <w:t xml:space="preserve">лоро: за дебетом відображається операція за відповідним кодом за стандартною класифікацією платіжного балансу, наприклад: </w:t>
      </w:r>
      <w:r w:rsidR="00CB5019" w:rsidRPr="00785CFF">
        <w:rPr>
          <w:rFonts w:ascii="Times New Roman" w:eastAsia="Times New Roman" w:hAnsi="Times New Roman" w:cs="Times New Roman"/>
          <w:sz w:val="28"/>
          <w:szCs w:val="28"/>
          <w:lang w:eastAsia="uk-UA"/>
        </w:rPr>
        <w:t>Параметр</w:t>
      </w:r>
      <w:r w:rsidRPr="00785CFF">
        <w:rPr>
          <w:rFonts w:ascii="Times New Roman" w:eastAsia="Times New Roman" w:hAnsi="Times New Roman" w:cs="Times New Roman"/>
          <w:sz w:val="28"/>
          <w:szCs w:val="28"/>
          <w:lang w:eastAsia="uk-UA"/>
        </w:rPr>
        <w:t xml:space="preserve"> R040=1221 &lt;країна&gt; “товари загального користування”/&lt;код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банк </w:t>
      </w:r>
      <w:r w:rsidRPr="00A776F0">
        <w:rPr>
          <w:rFonts w:ascii="Times New Roman" w:eastAsia="Times New Roman" w:hAnsi="Times New Roman" w:cs="Times New Roman"/>
          <w:b/>
          <w:sz w:val="28"/>
          <w:szCs w:val="28"/>
          <w:lang w:eastAsia="uk-UA"/>
        </w:rPr>
        <w:t>Б</w:t>
      </w:r>
      <w:r w:rsidR="00F62704">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за рахунком ностро (дебет) відображає нейтральну операцію з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R040=8430 із зазначенням в </w:t>
      </w:r>
      <w:r w:rsidR="00100FC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коду банку – одержувача платежу, наприк</w:t>
      </w:r>
      <w:r w:rsidR="00996470" w:rsidRPr="00A776F0">
        <w:rPr>
          <w:rFonts w:ascii="Times New Roman" w:eastAsia="Times New Roman" w:hAnsi="Times New Roman" w:cs="Times New Roman"/>
          <w:sz w:val="28"/>
          <w:szCs w:val="28"/>
          <w:lang w:eastAsia="uk-UA"/>
        </w:rPr>
        <w:t>лад:</w:t>
      </w:r>
    </w:p>
    <w:p w:rsidR="00F94BCD"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8430 “товари загального користування, рахунок л</w:t>
      </w:r>
      <w:r w:rsidR="00F94BCD" w:rsidRPr="00A776F0">
        <w:rPr>
          <w:rFonts w:ascii="Times New Roman" w:eastAsia="Times New Roman" w:hAnsi="Times New Roman" w:cs="Times New Roman"/>
          <w:sz w:val="28"/>
          <w:szCs w:val="28"/>
          <w:lang w:eastAsia="uk-UA"/>
        </w:rPr>
        <w:t xml:space="preserve">оро нерезидента”/&lt;код банку </w:t>
      </w:r>
      <w:r w:rsidR="00F94BCD" w:rsidRPr="00A776F0">
        <w:rPr>
          <w:rFonts w:ascii="Times New Roman" w:eastAsia="Times New Roman" w:hAnsi="Times New Roman" w:cs="Times New Roman"/>
          <w:b/>
          <w:sz w:val="28"/>
          <w:szCs w:val="28"/>
          <w:lang w:eastAsia="uk-UA"/>
        </w:rPr>
        <w:t>А</w:t>
      </w:r>
      <w:r w:rsidR="00F94BCD"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(Звертаємо увагу на те, що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R040=8430 за рахунком ностро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тобто банку клієнта-резидента, використовується з метою уникнення подвійного врахування імпорту).</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3.</w:t>
      </w:r>
      <w:r w:rsidRPr="00A776F0">
        <w:rPr>
          <w:rFonts w:ascii="Times New Roman" w:eastAsia="Times New Roman" w:hAnsi="Times New Roman" w:cs="Times New Roman"/>
          <w:sz w:val="28"/>
          <w:szCs w:val="28"/>
          <w:lang w:eastAsia="uk-UA"/>
        </w:rPr>
        <w:t xml:space="preserve"> Кошти (за товар) в іноземній валюті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надходять від резидента, що має рахунок у тому самому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чи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який, у свою чергу, має рахунок 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у Показнику за рахунком лоро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відображає таку операцію:</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1221 “товари загального користування”/&lt;код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(У цьо</w:t>
      </w:r>
      <w:r w:rsidR="00996470" w:rsidRPr="00A776F0">
        <w:rPr>
          <w:rFonts w:ascii="Times New Roman" w:eastAsia="Times New Roman" w:hAnsi="Times New Roman" w:cs="Times New Roman"/>
          <w:sz w:val="28"/>
          <w:szCs w:val="28"/>
          <w:lang w:eastAsia="uk-UA"/>
        </w:rPr>
        <w:t xml:space="preserve">му разі зазначення в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GLB_2 коду свого банку свідчить про те, що ця операція не відображається за рахунками ностро, отже її подві</w:t>
      </w:r>
      <w:r w:rsidR="00996470" w:rsidRPr="00A776F0">
        <w:rPr>
          <w:rFonts w:ascii="Times New Roman" w:eastAsia="Times New Roman" w:hAnsi="Times New Roman" w:cs="Times New Roman"/>
          <w:sz w:val="28"/>
          <w:szCs w:val="28"/>
          <w:lang w:eastAsia="uk-UA"/>
        </w:rPr>
        <w:t>йного врахування не може бути).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4.</w:t>
      </w:r>
      <w:r w:rsidRPr="00A776F0">
        <w:rPr>
          <w:rFonts w:ascii="Times New Roman" w:eastAsia="Times New Roman" w:hAnsi="Times New Roman" w:cs="Times New Roman"/>
          <w:sz w:val="28"/>
          <w:szCs w:val="28"/>
          <w:lang w:eastAsia="uk-UA"/>
        </w:rPr>
        <w:t xml:space="preserve"> Кошти (за товар) у доларах США надходять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від резидента, що має рахунок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Крім того,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має рахунок у доларах США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на який і зараховуються кошти, тобто відбувається паралельне зарахування коштів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на рахунок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операція відображається лише у звіті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рахунком лоро нерезидента:</w:t>
      </w:r>
    </w:p>
    <w:p w:rsidR="00996470" w:rsidRPr="00A776F0" w:rsidRDefault="004913B2" w:rsidP="00DE5820">
      <w:pPr>
        <w:spacing w:after="0" w:line="240" w:lineRule="auto"/>
        <w:ind w:firstLine="709"/>
        <w:jc w:val="both"/>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sz w:val="28"/>
          <w:szCs w:val="28"/>
          <w:lang w:eastAsia="uk-UA"/>
        </w:rPr>
        <w:t xml:space="preserve">1221 “за товари загального користування від клієнта &lt;найменування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r w:rsidRPr="00A776F0">
        <w:rPr>
          <w:rFonts w:ascii="Times New Roman" w:eastAsia="Times New Roman" w:hAnsi="Times New Roman" w:cs="Times New Roman"/>
          <w:bCs/>
          <w:sz w:val="28"/>
          <w:szCs w:val="28"/>
          <w:lang w:eastAsia="uk-UA"/>
        </w:rPr>
        <w:t xml:space="preserve">/&lt;код банку </w:t>
      </w:r>
      <w:r w:rsidRPr="00A776F0">
        <w:rPr>
          <w:rFonts w:ascii="Times New Roman" w:eastAsia="Times New Roman" w:hAnsi="Times New Roman" w:cs="Times New Roman"/>
          <w:b/>
          <w:bCs/>
          <w:sz w:val="28"/>
          <w:szCs w:val="28"/>
          <w:lang w:eastAsia="uk-UA"/>
        </w:rPr>
        <w:t>А</w:t>
      </w:r>
      <w:r w:rsidRPr="00A776F0">
        <w:rPr>
          <w:rFonts w:ascii="Times New Roman" w:eastAsia="Times New Roman" w:hAnsi="Times New Roman" w:cs="Times New Roman"/>
          <w:bCs/>
          <w:sz w:val="28"/>
          <w:szCs w:val="28"/>
          <w:lang w:eastAsia="uk-UA"/>
        </w:rPr>
        <w:t>&gt;.</w:t>
      </w: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bCs/>
          <w:sz w:val="28"/>
          <w:szCs w:val="28"/>
          <w:lang w:eastAsia="uk-UA"/>
        </w:rPr>
        <w:t>VII</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Приклади використання спеціальних кодів та кодів нейтр</w:t>
      </w:r>
      <w:r w:rsidRPr="00A776F0">
        <w:rPr>
          <w:rFonts w:ascii="Times New Roman" w:eastAsia="Times New Roman" w:hAnsi="Times New Roman" w:cs="Times New Roman"/>
          <w:b/>
          <w:sz w:val="28"/>
          <w:szCs w:val="28"/>
          <w:lang w:eastAsia="uk-UA"/>
        </w:rPr>
        <w:t>альних операцій.</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36. Правильне використання кодів нейтральних операцій, повне й чітке наведення коментарів та зазначення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коду іншого українського банку чи умовного коду іноземного банку (платника чи </w:t>
      </w:r>
      <w:proofErr w:type="spellStart"/>
      <w:r w:rsidRPr="00A776F0">
        <w:rPr>
          <w:rFonts w:ascii="Times New Roman" w:eastAsia="Times New Roman" w:hAnsi="Times New Roman" w:cs="Times New Roman"/>
          <w:sz w:val="28"/>
          <w:szCs w:val="28"/>
          <w:lang w:eastAsia="uk-UA"/>
        </w:rPr>
        <w:t>бенефіціара</w:t>
      </w:r>
      <w:proofErr w:type="spellEnd"/>
      <w:r w:rsidRPr="00A776F0">
        <w:rPr>
          <w:rFonts w:ascii="Times New Roman" w:eastAsia="Times New Roman" w:hAnsi="Times New Roman" w:cs="Times New Roman"/>
          <w:sz w:val="28"/>
          <w:szCs w:val="28"/>
          <w:lang w:eastAsia="uk-UA"/>
        </w:rPr>
        <w:t xml:space="preserve">) є необхідними умовами правильного </w:t>
      </w:r>
      <w:r w:rsidRPr="002C2325">
        <w:rPr>
          <w:rFonts w:ascii="Times New Roman" w:eastAsia="Times New Roman" w:hAnsi="Times New Roman" w:cs="Times New Roman"/>
          <w:sz w:val="28"/>
          <w:szCs w:val="28"/>
          <w:lang w:eastAsia="uk-UA"/>
        </w:rPr>
        <w:t xml:space="preserve">складання </w:t>
      </w:r>
      <w:r w:rsidR="00F62704">
        <w:rPr>
          <w:rFonts w:ascii="Times New Roman" w:eastAsia="Times New Roman" w:hAnsi="Times New Roman" w:cs="Times New Roman"/>
          <w:sz w:val="28"/>
          <w:szCs w:val="28"/>
          <w:lang w:eastAsia="uk-UA"/>
        </w:rPr>
        <w:t>Показника</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37. У разі перерахування коштів з кореспондентського рахунку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кордоном на інший закордонний рахунок цього самого банку (поповнення кореспондентського рахунку) використовується код нейт</w:t>
      </w:r>
      <w:r w:rsidR="00845B3A" w:rsidRPr="00A776F0">
        <w:rPr>
          <w:rFonts w:ascii="Times New Roman" w:eastAsia="Times New Roman" w:hAnsi="Times New Roman" w:cs="Times New Roman"/>
          <w:sz w:val="28"/>
          <w:szCs w:val="28"/>
          <w:lang w:eastAsia="uk-UA"/>
        </w:rPr>
        <w:t>ральної операції (R040</w:t>
      </w:r>
      <w:r w:rsidRPr="00A776F0">
        <w:rPr>
          <w:rFonts w:ascii="Times New Roman" w:eastAsia="Times New Roman" w:hAnsi="Times New Roman" w:cs="Times New Roman"/>
          <w:sz w:val="28"/>
          <w:szCs w:val="28"/>
          <w:lang w:eastAsia="uk-UA"/>
        </w:rPr>
        <w:t>=8442</w:t>
      </w:r>
      <w:r w:rsidR="0013182E"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країна Україна</w:t>
      </w:r>
      <w:r w:rsidR="0013182E" w:rsidRPr="00A776F0">
        <w:rPr>
          <w:rFonts w:ascii="Times New Roman" w:eastAsia="Times New Roman" w:hAnsi="Times New Roman" w:cs="Times New Roman"/>
          <w:sz w:val="28"/>
          <w:szCs w:val="28"/>
          <w:lang w:eastAsia="uk-UA"/>
        </w:rPr>
        <w:t xml:space="preserve"> (</w:t>
      </w:r>
      <w:r w:rsidR="0013182E" w:rsidRPr="00A776F0">
        <w:rPr>
          <w:rFonts w:ascii="Times New Roman" w:eastAsia="Times New Roman" w:hAnsi="Times New Roman" w:cs="Times New Roman"/>
          <w:sz w:val="28"/>
          <w:szCs w:val="28"/>
          <w:lang w:val="en-US" w:eastAsia="uk-UA"/>
        </w:rPr>
        <w:t>K</w:t>
      </w:r>
      <w:r w:rsidR="0013182E" w:rsidRPr="000C6908">
        <w:rPr>
          <w:rFonts w:ascii="Times New Roman" w:eastAsia="Times New Roman" w:hAnsi="Times New Roman" w:cs="Times New Roman"/>
          <w:sz w:val="28"/>
          <w:szCs w:val="28"/>
          <w:lang w:val="ru-RU" w:eastAsia="uk-UA"/>
        </w:rPr>
        <w:t>040_2</w:t>
      </w:r>
      <w:r w:rsidR="0013182E" w:rsidRPr="00A776F0">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та зазначається, на який кореспондентський рахунок чи з якого кореспондентського рахунку переказано кошти, наприклад: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8442 </w:t>
      </w:r>
      <w:r w:rsidR="00F62704">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“поповнення коррахунку</w:t>
      </w:r>
      <w:r w:rsidR="00996470" w:rsidRPr="00A776F0">
        <w:rPr>
          <w:rFonts w:ascii="Times New Roman" w:eastAsia="Times New Roman" w:hAnsi="Times New Roman" w:cs="Times New Roman"/>
          <w:sz w:val="28"/>
          <w:szCs w:val="28"/>
          <w:lang w:eastAsia="uk-UA"/>
        </w:rPr>
        <w:t xml:space="preserve"> з </w:t>
      </w:r>
      <w:proofErr w:type="spellStart"/>
      <w:r w:rsidR="00996470" w:rsidRPr="00A776F0">
        <w:rPr>
          <w:rFonts w:ascii="Times New Roman" w:eastAsia="Times New Roman" w:hAnsi="Times New Roman" w:cs="Times New Roman"/>
          <w:sz w:val="28"/>
          <w:szCs w:val="28"/>
          <w:lang w:eastAsia="uk-UA"/>
        </w:rPr>
        <w:t>Bank</w:t>
      </w:r>
      <w:proofErr w:type="spellEnd"/>
      <w:r w:rsidR="00996470" w:rsidRPr="00A776F0">
        <w:rPr>
          <w:rFonts w:ascii="Times New Roman" w:eastAsia="Times New Roman" w:hAnsi="Times New Roman" w:cs="Times New Roman"/>
          <w:sz w:val="28"/>
          <w:szCs w:val="28"/>
          <w:lang w:eastAsia="uk-UA"/>
        </w:rPr>
        <w:t xml:space="preserve"> </w:t>
      </w:r>
      <w:proofErr w:type="spellStart"/>
      <w:r w:rsidR="00996470" w:rsidRPr="00A776F0">
        <w:rPr>
          <w:rFonts w:ascii="Times New Roman" w:eastAsia="Times New Roman" w:hAnsi="Times New Roman" w:cs="Times New Roman"/>
          <w:sz w:val="28"/>
          <w:szCs w:val="28"/>
          <w:lang w:eastAsia="uk-UA"/>
        </w:rPr>
        <w:t>of</w:t>
      </w:r>
      <w:proofErr w:type="spellEnd"/>
      <w:r w:rsidR="00996470" w:rsidRPr="00A776F0">
        <w:rPr>
          <w:rFonts w:ascii="Times New Roman" w:eastAsia="Times New Roman" w:hAnsi="Times New Roman" w:cs="Times New Roman"/>
          <w:sz w:val="28"/>
          <w:szCs w:val="28"/>
          <w:lang w:eastAsia="uk-UA"/>
        </w:rPr>
        <w:t xml:space="preserve"> N.Y.”/&lt;код банку </w:t>
      </w:r>
      <w:r w:rsidR="00996470" w:rsidRPr="00A776F0">
        <w:rPr>
          <w:rFonts w:ascii="Times New Roman" w:eastAsia="Times New Roman" w:hAnsi="Times New Roman" w:cs="Times New Roman"/>
          <w:b/>
          <w:sz w:val="28"/>
          <w:szCs w:val="28"/>
          <w:lang w:eastAsia="uk-UA"/>
        </w:rPr>
        <w:t>А</w:t>
      </w:r>
      <w:r w:rsidR="00996470" w:rsidRPr="00A776F0">
        <w:rPr>
          <w:rFonts w:ascii="Times New Roman" w:eastAsia="Times New Roman" w:hAnsi="Times New Roman" w:cs="Times New Roman"/>
          <w:sz w:val="28"/>
          <w:szCs w:val="28"/>
          <w:lang w:eastAsia="uk-UA"/>
        </w:rPr>
        <w:t>&gt;.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В </w:t>
      </w:r>
      <w:r w:rsidR="00192F5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w:t>
      </w:r>
      <w:r w:rsidR="00996470" w:rsidRPr="00A776F0">
        <w:rPr>
          <w:rFonts w:ascii="Times New Roman" w:eastAsia="Times New Roman" w:hAnsi="Times New Roman" w:cs="Times New Roman"/>
          <w:sz w:val="28"/>
          <w:szCs w:val="28"/>
          <w:lang w:eastAsia="uk-UA"/>
        </w:rPr>
        <w:t xml:space="preserve">GLB_2 банк </w:t>
      </w:r>
      <w:r w:rsidR="00996470" w:rsidRPr="00A776F0">
        <w:rPr>
          <w:rFonts w:ascii="Times New Roman" w:eastAsia="Times New Roman" w:hAnsi="Times New Roman" w:cs="Times New Roman"/>
          <w:b/>
          <w:sz w:val="28"/>
          <w:szCs w:val="28"/>
          <w:lang w:eastAsia="uk-UA"/>
        </w:rPr>
        <w:t>А</w:t>
      </w:r>
      <w:r w:rsidR="00996470" w:rsidRPr="00A776F0">
        <w:rPr>
          <w:rFonts w:ascii="Times New Roman" w:eastAsia="Times New Roman" w:hAnsi="Times New Roman" w:cs="Times New Roman"/>
          <w:sz w:val="28"/>
          <w:szCs w:val="28"/>
          <w:lang w:eastAsia="uk-UA"/>
        </w:rPr>
        <w:t xml:space="preserve"> зазначає свій код.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38. У разі перерахування коштів з кореспондентського рахунку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кордоном на кореспондентський рахунок в іншому ук</w:t>
      </w:r>
      <w:r w:rsidR="00996470" w:rsidRPr="00A776F0">
        <w:rPr>
          <w:rFonts w:ascii="Times New Roman" w:eastAsia="Times New Roman" w:hAnsi="Times New Roman" w:cs="Times New Roman"/>
          <w:sz w:val="28"/>
          <w:szCs w:val="28"/>
          <w:lang w:eastAsia="uk-UA"/>
        </w:rPr>
        <w:t xml:space="preserve">раїнському банку </w:t>
      </w:r>
      <w:r w:rsidR="00996470" w:rsidRPr="00A776F0">
        <w:rPr>
          <w:rFonts w:ascii="Times New Roman" w:eastAsia="Times New Roman" w:hAnsi="Times New Roman" w:cs="Times New Roman"/>
          <w:b/>
          <w:sz w:val="28"/>
          <w:szCs w:val="28"/>
          <w:lang w:eastAsia="uk-UA"/>
        </w:rPr>
        <w:t>Б</w:t>
      </w:r>
      <w:r w:rsidR="00996470" w:rsidRPr="00A776F0">
        <w:rPr>
          <w:rFonts w:ascii="Times New Roman" w:eastAsia="Times New Roman" w:hAnsi="Times New Roman" w:cs="Times New Roman"/>
          <w:sz w:val="28"/>
          <w:szCs w:val="28"/>
          <w:lang w:eastAsia="uk-UA"/>
        </w:rPr>
        <w:t xml:space="preserve">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 xml:space="preserve">GLB_2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зазначає код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 цією операцією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зазначає код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на рахунок лоро якого надходять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39. У разі перерахування коштів банком-нерезидентом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з рахунку в одному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на його рахунок в іншому українському банку Б застосовується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R040=8424 і зазначається країна цього ба</w:t>
      </w:r>
      <w:r w:rsidR="00845B3A" w:rsidRPr="00A776F0">
        <w:rPr>
          <w:rFonts w:ascii="Times New Roman" w:eastAsia="Times New Roman" w:hAnsi="Times New Roman" w:cs="Times New Roman"/>
          <w:sz w:val="28"/>
          <w:szCs w:val="28"/>
          <w:lang w:eastAsia="uk-UA"/>
        </w:rPr>
        <w:t xml:space="preserve">нку-нерезидента, а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845B3A"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GLB_2 – код іншого</w:t>
      </w:r>
      <w:r w:rsidR="00996470" w:rsidRPr="00A776F0">
        <w:rPr>
          <w:rFonts w:ascii="Times New Roman" w:eastAsia="Times New Roman" w:hAnsi="Times New Roman" w:cs="Times New Roman"/>
          <w:sz w:val="28"/>
          <w:szCs w:val="28"/>
          <w:lang w:eastAsia="uk-UA"/>
        </w:rPr>
        <w:t xml:space="preserve"> українського банку, наприклад: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&gt;“поповнення кореспондентського рахунку”/&lt;код українського банку&gt;.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переказуються кошти між рахунками лоро в іноземній валюті, то операція паралельно відображається за рахунками ностро обох українських банків:</w:t>
      </w:r>
    </w:p>
    <w:p w:rsidR="00996470" w:rsidRPr="00A776F0" w:rsidRDefault="00CB5019"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Параметр</w:t>
      </w:r>
      <w:r w:rsidR="00845B3A" w:rsidRPr="00A776F0">
        <w:rPr>
          <w:rFonts w:ascii="Times New Roman" w:eastAsia="Times New Roman" w:hAnsi="Times New Roman" w:cs="Times New Roman"/>
          <w:sz w:val="28"/>
          <w:szCs w:val="28"/>
          <w:lang w:eastAsia="uk-UA"/>
        </w:rPr>
        <w:t xml:space="preserve"> R040</w:t>
      </w:r>
      <w:r w:rsidR="004913B2" w:rsidRPr="00A776F0">
        <w:rPr>
          <w:rFonts w:ascii="Times New Roman" w:eastAsia="Times New Roman" w:hAnsi="Times New Roman" w:cs="Times New Roman"/>
          <w:sz w:val="28"/>
          <w:szCs w:val="28"/>
          <w:lang w:eastAsia="uk-UA"/>
        </w:rPr>
        <w:t xml:space="preserve">=8424 &lt;країна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 xml:space="preserve">&gt;“поповнення кореспондентського рахунку &lt;найменування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&gt;”/&lt;код українського банку&gt;.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40. У разі поповнення рахунку лоро нерезидента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іноземній валюті в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 його рахунку за кордоном, у звіті за рахунком лоро відображається така операція:</w:t>
      </w:r>
    </w:p>
    <w:p w:rsidR="00996470" w:rsidRPr="00A776F0" w:rsidRDefault="00CB5019"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Параметр</w:t>
      </w:r>
      <w:r w:rsidR="004913B2" w:rsidRPr="00A776F0">
        <w:rPr>
          <w:rFonts w:ascii="Times New Roman" w:eastAsia="Times New Roman" w:hAnsi="Times New Roman" w:cs="Times New Roman"/>
          <w:sz w:val="28"/>
          <w:szCs w:val="28"/>
          <w:lang w:eastAsia="uk-UA"/>
        </w:rPr>
        <w:t xml:space="preserve"> R040=8424 </w:t>
      </w:r>
      <w:r w:rsidR="00960834">
        <w:rPr>
          <w:rFonts w:ascii="Times New Roman" w:eastAsia="Times New Roman" w:hAnsi="Times New Roman" w:cs="Times New Roman"/>
          <w:sz w:val="28"/>
          <w:szCs w:val="28"/>
          <w:lang w:eastAsia="uk-UA"/>
        </w:rPr>
        <w:t>840</w:t>
      </w:r>
      <w:r w:rsidR="004913B2" w:rsidRPr="00A776F0">
        <w:rPr>
          <w:rFonts w:ascii="Times New Roman" w:eastAsia="Times New Roman" w:hAnsi="Times New Roman" w:cs="Times New Roman"/>
          <w:sz w:val="28"/>
          <w:szCs w:val="28"/>
          <w:lang w:eastAsia="uk-UA"/>
        </w:rPr>
        <w:t xml:space="preserve"> “поповнення кореспондентськ</w:t>
      </w:r>
      <w:r w:rsidR="00996470" w:rsidRPr="00A776F0">
        <w:rPr>
          <w:rFonts w:ascii="Times New Roman" w:eastAsia="Times New Roman" w:hAnsi="Times New Roman" w:cs="Times New Roman"/>
          <w:sz w:val="28"/>
          <w:szCs w:val="28"/>
          <w:lang w:eastAsia="uk-UA"/>
        </w:rPr>
        <w:t>ого рахунку із-за кордону”/999;</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звіті за рахунком ностро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на який надходять кошти для зарахування на рахунок лоро нерезидента, відображається операція:</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w:t>
      </w:r>
      <w:r w:rsidR="00960834">
        <w:rPr>
          <w:rFonts w:ascii="Times New Roman" w:eastAsia="Times New Roman" w:hAnsi="Times New Roman" w:cs="Times New Roman"/>
          <w:sz w:val="28"/>
          <w:szCs w:val="28"/>
          <w:lang w:eastAsia="uk-UA"/>
        </w:rPr>
        <w:t>840</w:t>
      </w:r>
      <w:r w:rsidRPr="00A776F0">
        <w:rPr>
          <w:rFonts w:ascii="Times New Roman" w:eastAsia="Times New Roman" w:hAnsi="Times New Roman" w:cs="Times New Roman"/>
          <w:sz w:val="28"/>
          <w:szCs w:val="28"/>
          <w:lang w:eastAsia="uk-UA"/>
        </w:rPr>
        <w:t xml:space="preserve"> “поповнення лоро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 із-за кордону”/999.</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 цією операцією банк, що отримує із-за кордону кошти на рахунок лоро банку-нерезидента, в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зазначає умовний код закордонного банку (999).</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41. Купівля (продаж) безготівкових коштів в іноземній валюті за безготівкові кошти в національній валюті, що здійснюється між юридичною особою-резидентом та юридичною особою-нерезидентом, відображається з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R040=8336. Наприклад, у звіті за рахунком лоро латвійського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гривнях купівля доларів США в українському банку Б відображається за кредитом:</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у &lt;найменування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Якщо долари США зараховуються на рахунок лоро нерезидента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то ця операція паралельно відображається за дебетом цього рахунку:</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у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та за кредитом рахунку ностро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доларах США в іноземному банку:</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лоро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&gt;/&lt;найменування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відображає операцію з продажу доларів</w:t>
      </w:r>
      <w:r w:rsidR="00884009" w:rsidRPr="00A776F0">
        <w:rPr>
          <w:rFonts w:ascii="Times New Roman" w:eastAsia="Times New Roman" w:hAnsi="Times New Roman" w:cs="Times New Roman"/>
          <w:sz w:val="28"/>
          <w:szCs w:val="28"/>
          <w:lang w:eastAsia="uk-UA"/>
        </w:rPr>
        <w:t xml:space="preserve"> США за дебетом рахунку ностро:</w:t>
      </w:r>
    </w:p>
    <w:p w:rsidR="00884009"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“продаж валюти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&gt;/&lt;найменування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42. Операції конверсії між двома резидентами відображаю</w:t>
      </w:r>
      <w:r w:rsidR="00884009" w:rsidRPr="00A776F0">
        <w:rPr>
          <w:rFonts w:ascii="Times New Roman" w:eastAsia="Times New Roman" w:hAnsi="Times New Roman" w:cs="Times New Roman"/>
          <w:sz w:val="28"/>
          <w:szCs w:val="28"/>
          <w:lang w:eastAsia="uk-UA"/>
        </w:rPr>
        <w:t xml:space="preserve">ться з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884009" w:rsidRPr="00A776F0">
        <w:rPr>
          <w:rFonts w:ascii="Times New Roman" w:eastAsia="Times New Roman" w:hAnsi="Times New Roman" w:cs="Times New Roman"/>
          <w:sz w:val="28"/>
          <w:szCs w:val="28"/>
          <w:lang w:eastAsia="uk-UA"/>
        </w:rPr>
        <w:t>ом R040=8443.</w:t>
      </w:r>
    </w:p>
    <w:p w:rsidR="00884009" w:rsidRPr="00A776F0" w:rsidRDefault="00960834"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w:t>
      </w:r>
      <w:r w:rsidRPr="00A776F0">
        <w:rPr>
          <w:rFonts w:ascii="Times New Roman" w:eastAsia="Times New Roman" w:hAnsi="Times New Roman" w:cs="Times New Roman"/>
          <w:sz w:val="28"/>
          <w:szCs w:val="28"/>
          <w:lang w:eastAsia="uk-UA"/>
        </w:rPr>
        <w:t>параметром R040=8443</w:t>
      </w:r>
      <w:r>
        <w:rPr>
          <w:rFonts w:ascii="Times New Roman" w:eastAsia="Times New Roman" w:hAnsi="Times New Roman" w:cs="Times New Roman"/>
          <w:sz w:val="28"/>
          <w:szCs w:val="28"/>
          <w:lang w:eastAsia="uk-UA"/>
        </w:rPr>
        <w:t xml:space="preserve"> відображають</w:t>
      </w:r>
      <w:r w:rsidR="004913B2" w:rsidRPr="00A776F0">
        <w:rPr>
          <w:rFonts w:ascii="Times New Roman" w:eastAsia="Times New Roman" w:hAnsi="Times New Roman" w:cs="Times New Roman"/>
          <w:sz w:val="28"/>
          <w:szCs w:val="28"/>
          <w:lang w:eastAsia="uk-UA"/>
        </w:rPr>
        <w:t xml:space="preserve"> операції з купівлі-продажу безготівкової іноземної валюти за національну безготівкову валюту, що здійснюються між резидентами, наприклад: 8443 </w:t>
      </w:r>
      <w:r>
        <w:rPr>
          <w:rFonts w:ascii="Times New Roman" w:eastAsia="Times New Roman" w:hAnsi="Times New Roman" w:cs="Times New Roman"/>
          <w:sz w:val="28"/>
          <w:szCs w:val="28"/>
          <w:lang w:eastAsia="uk-UA"/>
        </w:rPr>
        <w:t>804</w:t>
      </w:r>
      <w:r w:rsidR="004913B2" w:rsidRPr="00A776F0">
        <w:rPr>
          <w:rFonts w:ascii="Times New Roman" w:eastAsia="Times New Roman" w:hAnsi="Times New Roman" w:cs="Times New Roman"/>
          <w:sz w:val="28"/>
          <w:szCs w:val="28"/>
          <w:lang w:eastAsia="uk-UA"/>
        </w:rPr>
        <w:t xml:space="preserve"> “конверсія USD/EUR”/&lt;код українського банку&gt;;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8443 </w:t>
      </w:r>
      <w:r w:rsidR="00960834">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“міжбанківський продаж валюти”/&lt;код українського банку&gt;.</w:t>
      </w:r>
    </w:p>
    <w:p w:rsidR="00884009"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Для операцій з купівлі-продажу однієї іноземної валюти за іншу використовується термін “конверсія” у </w:t>
      </w:r>
      <w:r w:rsidRPr="00960834">
        <w:rPr>
          <w:rFonts w:ascii="Times New Roman" w:eastAsia="Times New Roman" w:hAnsi="Times New Roman" w:cs="Times New Roman"/>
          <w:sz w:val="28"/>
          <w:szCs w:val="28"/>
          <w:lang w:eastAsia="uk-UA"/>
        </w:rPr>
        <w:t>НРП</w:t>
      </w:r>
      <w:r w:rsidRPr="00A776F0">
        <w:rPr>
          <w:rFonts w:ascii="Times New Roman" w:eastAsia="Times New Roman" w:hAnsi="Times New Roman" w:cs="Times New Roman"/>
          <w:sz w:val="28"/>
          <w:szCs w:val="28"/>
          <w:lang w:eastAsia="uk-UA"/>
        </w:rPr>
        <w:t xml:space="preserve"> </w:t>
      </w:r>
      <w:r w:rsidR="002C2325" w:rsidRPr="00960834">
        <w:rPr>
          <w:rFonts w:ascii="Times New Roman" w:eastAsia="Times New Roman" w:hAnsi="Times New Roman" w:cs="Times New Roman"/>
          <w:sz w:val="28"/>
          <w:szCs w:val="28"/>
          <w:lang w:eastAsia="uk-UA"/>
        </w:rPr>
        <w:t>Q004</w:t>
      </w:r>
      <w:r w:rsidR="002C2325" w:rsidRPr="002C232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&lt;</w:t>
      </w:r>
      <w:r w:rsidR="009B743B" w:rsidRPr="00A776F0">
        <w:rPr>
          <w:rFonts w:ascii="Times New Roman" w:eastAsia="Times New Roman" w:hAnsi="Times New Roman" w:cs="Times New Roman"/>
          <w:sz w:val="28"/>
          <w:szCs w:val="28"/>
          <w:lang w:eastAsia="uk-UA"/>
        </w:rPr>
        <w:t>економічний зміст</w:t>
      </w:r>
      <w:r w:rsidRPr="00A776F0">
        <w:rPr>
          <w:rFonts w:ascii="Times New Roman" w:eastAsia="Times New Roman" w:hAnsi="Times New Roman" w:cs="Times New Roman"/>
          <w:sz w:val="28"/>
          <w:szCs w:val="28"/>
          <w:lang w:eastAsia="uk-UA"/>
        </w:rPr>
        <w:t xml:space="preserve"> операції&gt;, щоб відрізнити ці операції від операцій з купівлі-продажу за гривні.</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43. Для розрахунків (у тому числі за конверсійними операціями з купівлі-продажу однієї іноземної валюти за іншу) між банками-нерезидентами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та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 xml:space="preserve">, що здійснюються за рахунками лоро в різних українських банках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використовують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R040=8424, обов’язково зазначаючи найменування іншого українського банку. Так само кодують операції з купівлі-продажу іноземної валюти за національну, що здійснюються між нерезидентами. Наприклад, операції конверсії відображаю</w:t>
      </w:r>
      <w:r w:rsidR="002E6463" w:rsidRPr="00A776F0">
        <w:rPr>
          <w:rFonts w:ascii="Times New Roman" w:eastAsia="Times New Roman" w:hAnsi="Times New Roman" w:cs="Times New Roman"/>
          <w:sz w:val="28"/>
          <w:szCs w:val="28"/>
          <w:lang w:eastAsia="uk-UA"/>
        </w:rPr>
        <w:t>ться так:</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рахунком лоро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&gt; “конверсія USD/EUR з нерезидентом &lt;найменування бан</w:t>
      </w:r>
      <w:r w:rsidR="002E6463" w:rsidRPr="00A776F0">
        <w:rPr>
          <w:rFonts w:ascii="Times New Roman" w:eastAsia="Times New Roman" w:hAnsi="Times New Roman" w:cs="Times New Roman"/>
          <w:sz w:val="28"/>
          <w:szCs w:val="28"/>
          <w:lang w:eastAsia="uk-UA"/>
        </w:rPr>
        <w:t xml:space="preserve">ку </w:t>
      </w:r>
      <w:r w:rsidR="002E6463" w:rsidRPr="00A776F0">
        <w:rPr>
          <w:rFonts w:ascii="Times New Roman" w:eastAsia="Times New Roman" w:hAnsi="Times New Roman" w:cs="Times New Roman"/>
          <w:b/>
          <w:sz w:val="28"/>
          <w:szCs w:val="28"/>
          <w:lang w:eastAsia="uk-UA"/>
        </w:rPr>
        <w:t>N1</w:t>
      </w:r>
      <w:r w:rsidR="002E6463" w:rsidRPr="00A776F0">
        <w:rPr>
          <w:rFonts w:ascii="Times New Roman" w:eastAsia="Times New Roman" w:hAnsi="Times New Roman" w:cs="Times New Roman"/>
          <w:sz w:val="28"/>
          <w:szCs w:val="28"/>
          <w:lang w:eastAsia="uk-UA"/>
        </w:rPr>
        <w:t xml:space="preserve">&gt;/&lt;найменування банку </w:t>
      </w:r>
      <w:r w:rsidR="002E6463" w:rsidRPr="00A776F0">
        <w:rPr>
          <w:rFonts w:ascii="Times New Roman" w:eastAsia="Times New Roman" w:hAnsi="Times New Roman" w:cs="Times New Roman"/>
          <w:b/>
          <w:sz w:val="28"/>
          <w:szCs w:val="28"/>
          <w:lang w:eastAsia="uk-UA"/>
        </w:rPr>
        <w:t>Б</w:t>
      </w:r>
      <w:r w:rsidR="002E6463" w:rsidRPr="00A776F0">
        <w:rPr>
          <w:rFonts w:ascii="Times New Roman" w:eastAsia="Times New Roman" w:hAnsi="Times New Roman" w:cs="Times New Roman"/>
          <w:sz w:val="28"/>
          <w:szCs w:val="28"/>
          <w:lang w:eastAsia="uk-UA"/>
        </w:rPr>
        <w:t>&gt;”;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за рахунком лоро банку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 “конверсія EUR/USD з нерезидентом &lt;найменування ба</w:t>
      </w:r>
      <w:r w:rsidR="002E6463" w:rsidRPr="00A776F0">
        <w:rPr>
          <w:rFonts w:ascii="Times New Roman" w:eastAsia="Times New Roman" w:hAnsi="Times New Roman" w:cs="Times New Roman"/>
          <w:sz w:val="28"/>
          <w:szCs w:val="28"/>
          <w:lang w:eastAsia="uk-UA"/>
        </w:rPr>
        <w:t xml:space="preserve">нку </w:t>
      </w:r>
      <w:r w:rsidR="002E6463" w:rsidRPr="00A776F0">
        <w:rPr>
          <w:rFonts w:ascii="Times New Roman" w:eastAsia="Times New Roman" w:hAnsi="Times New Roman" w:cs="Times New Roman"/>
          <w:b/>
          <w:sz w:val="28"/>
          <w:szCs w:val="28"/>
          <w:lang w:eastAsia="uk-UA"/>
        </w:rPr>
        <w:t>N</w:t>
      </w:r>
      <w:r w:rsidR="002E6463" w:rsidRPr="00A776F0">
        <w:rPr>
          <w:rFonts w:ascii="Times New Roman" w:eastAsia="Times New Roman" w:hAnsi="Times New Roman" w:cs="Times New Roman"/>
          <w:sz w:val="28"/>
          <w:szCs w:val="28"/>
          <w:lang w:eastAsia="uk-UA"/>
        </w:rPr>
        <w:t xml:space="preserve">&gt;/&lt;найменування банку </w:t>
      </w:r>
      <w:r w:rsidR="002E6463" w:rsidRPr="00A776F0">
        <w:rPr>
          <w:rFonts w:ascii="Times New Roman" w:eastAsia="Times New Roman" w:hAnsi="Times New Roman" w:cs="Times New Roman"/>
          <w:b/>
          <w:sz w:val="28"/>
          <w:szCs w:val="28"/>
          <w:lang w:eastAsia="uk-UA"/>
        </w:rPr>
        <w:t>А</w:t>
      </w:r>
      <w:r w:rsidR="002E6463" w:rsidRPr="00A776F0">
        <w:rPr>
          <w:rFonts w:ascii="Times New Roman" w:eastAsia="Times New Roman" w:hAnsi="Times New Roman" w:cs="Times New Roman"/>
          <w:sz w:val="28"/>
          <w:szCs w:val="28"/>
          <w:lang w:eastAsia="uk-UA"/>
        </w:rPr>
        <w:t>&gt;”.</w:t>
      </w:r>
    </w:p>
    <w:p w:rsidR="002E6463"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Паралельно ці операції обліковуються за рахунками ностро банків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 обох валютах, що конвертуються, і зазначаються з </w:t>
      </w:r>
      <w:r w:rsidR="00100FC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R040=8424 з наведенням рахунків лоро, за якими проводяться розрахунки, та найменування іншого українського банку.</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44. Для операцій конверсії між резидентом та нерезидентом (купівля-продаж однієї іноземної валюти за іншу) використовується </w:t>
      </w:r>
      <w:r w:rsidR="007D437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R040=8426 як за рахунками ностро, так і за рахунками лоро (для того, щоб одній операції відповідав те саме значення). Наприклад, якщо український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здійснює конверсію доларів США в євро з латвійським банком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що має рахунки лоро в доларах США та євро в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то операція за рахунками ностро в доларах США та євро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рахунками ностро в доларах США та євро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та рахунками лоро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відобра</w:t>
      </w:r>
      <w:r w:rsidR="002E6463" w:rsidRPr="00A776F0">
        <w:rPr>
          <w:rFonts w:ascii="Times New Roman" w:eastAsia="Times New Roman" w:hAnsi="Times New Roman" w:cs="Times New Roman"/>
          <w:sz w:val="28"/>
          <w:szCs w:val="28"/>
          <w:lang w:eastAsia="uk-UA"/>
        </w:rPr>
        <w:t xml:space="preserve">жається з </w:t>
      </w:r>
      <w:r w:rsidR="007D437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2E6463" w:rsidRPr="00A776F0">
        <w:rPr>
          <w:rFonts w:ascii="Times New Roman" w:eastAsia="Times New Roman" w:hAnsi="Times New Roman" w:cs="Times New Roman"/>
          <w:sz w:val="28"/>
          <w:szCs w:val="28"/>
          <w:lang w:eastAsia="uk-UA"/>
        </w:rPr>
        <w:t>ом R040=8426.</w:t>
      </w:r>
    </w:p>
    <w:p w:rsidR="002E6463" w:rsidRPr="00A776F0" w:rsidRDefault="009278D0"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А</w:t>
      </w:r>
      <w:r w:rsidR="004913B2" w:rsidRPr="00A776F0">
        <w:rPr>
          <w:rFonts w:ascii="Times New Roman" w:eastAsia="Times New Roman" w:hAnsi="Times New Roman" w:cs="Times New Roman"/>
          <w:sz w:val="28"/>
          <w:szCs w:val="28"/>
          <w:lang w:eastAsia="uk-UA"/>
        </w:rPr>
        <w:t xml:space="preserve"> (ностро): за кредитом рахунку в EUR та за дебетом рахунку в USD операція:</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8426 </w:t>
      </w:r>
      <w:r w:rsidR="009278D0">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“конверсія USD/EUR з банком &lt;найменування бан</w:t>
      </w:r>
      <w:r w:rsidR="002E6463" w:rsidRPr="00A776F0">
        <w:rPr>
          <w:rFonts w:ascii="Times New Roman" w:eastAsia="Times New Roman" w:hAnsi="Times New Roman" w:cs="Times New Roman"/>
          <w:sz w:val="28"/>
          <w:szCs w:val="28"/>
          <w:lang w:eastAsia="uk-UA"/>
        </w:rPr>
        <w:t xml:space="preserve">ку </w:t>
      </w:r>
      <w:r w:rsidR="002E6463" w:rsidRPr="00A776F0">
        <w:rPr>
          <w:rFonts w:ascii="Times New Roman" w:eastAsia="Times New Roman" w:hAnsi="Times New Roman" w:cs="Times New Roman"/>
          <w:b/>
          <w:sz w:val="28"/>
          <w:szCs w:val="28"/>
          <w:lang w:eastAsia="uk-UA"/>
        </w:rPr>
        <w:t>N</w:t>
      </w:r>
      <w:r w:rsidR="002E6463" w:rsidRPr="00A776F0">
        <w:rPr>
          <w:rFonts w:ascii="Times New Roman" w:eastAsia="Times New Roman" w:hAnsi="Times New Roman" w:cs="Times New Roman"/>
          <w:sz w:val="28"/>
          <w:szCs w:val="28"/>
          <w:lang w:eastAsia="uk-UA"/>
        </w:rPr>
        <w:t xml:space="preserve">&gt;/&lt; найменування банку </w:t>
      </w:r>
      <w:r w:rsidR="002E6463" w:rsidRPr="00A776F0">
        <w:rPr>
          <w:rFonts w:ascii="Times New Roman" w:eastAsia="Times New Roman" w:hAnsi="Times New Roman" w:cs="Times New Roman"/>
          <w:b/>
          <w:sz w:val="28"/>
          <w:szCs w:val="28"/>
          <w:lang w:eastAsia="uk-UA"/>
        </w:rPr>
        <w:t>Б</w:t>
      </w:r>
      <w:r w:rsidR="002E6463" w:rsidRPr="00A776F0">
        <w:rPr>
          <w:rFonts w:ascii="Times New Roman" w:eastAsia="Times New Roman" w:hAnsi="Times New Roman" w:cs="Times New Roman"/>
          <w:sz w:val="28"/>
          <w:szCs w:val="28"/>
          <w:lang w:eastAsia="uk-UA"/>
        </w:rPr>
        <w:t>&gt;”.</w:t>
      </w:r>
    </w:p>
    <w:p w:rsidR="00845B3A" w:rsidRPr="00A776F0" w:rsidRDefault="009278D0"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Б</w:t>
      </w:r>
      <w:r w:rsidR="004913B2" w:rsidRPr="00A776F0">
        <w:rPr>
          <w:rFonts w:ascii="Times New Roman" w:eastAsia="Times New Roman" w:hAnsi="Times New Roman" w:cs="Times New Roman"/>
          <w:sz w:val="28"/>
          <w:szCs w:val="28"/>
          <w:lang w:eastAsia="uk-UA"/>
        </w:rPr>
        <w:t xml:space="preserve"> (ностро): за кредитом рахунку в USD та за </w:t>
      </w:r>
      <w:r w:rsidR="00845B3A" w:rsidRPr="00A776F0">
        <w:rPr>
          <w:rFonts w:ascii="Times New Roman" w:eastAsia="Times New Roman" w:hAnsi="Times New Roman" w:cs="Times New Roman"/>
          <w:sz w:val="28"/>
          <w:szCs w:val="28"/>
          <w:lang w:eastAsia="uk-UA"/>
        </w:rPr>
        <w:t>дебетом рахунку в EUR операція:</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8426 </w:t>
      </w:r>
      <w:r w:rsidR="002F288D">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“конверсія EUR/USD, лоро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2E6463" w:rsidRPr="00A776F0" w:rsidRDefault="002F288D"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Б</w:t>
      </w:r>
      <w:r w:rsidR="004913B2" w:rsidRPr="00A776F0">
        <w:rPr>
          <w:rFonts w:ascii="Times New Roman" w:eastAsia="Times New Roman" w:hAnsi="Times New Roman" w:cs="Times New Roman"/>
          <w:sz w:val="28"/>
          <w:szCs w:val="28"/>
          <w:lang w:eastAsia="uk-UA"/>
        </w:rPr>
        <w:t xml:space="preserve"> (за рахунком лоро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 за кредитом рахунку в EUR та за дебетом рахунку в USD операція:</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8426 </w:t>
      </w:r>
      <w:r w:rsidR="002F288D">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“конверсія EUR/USD з резидентом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C168C4" w:rsidRPr="00A776F0" w:rsidRDefault="00C168C4" w:rsidP="00DE5820">
      <w:pPr>
        <w:spacing w:after="0" w:line="240" w:lineRule="auto"/>
        <w:ind w:firstLine="709"/>
        <w:jc w:val="both"/>
        <w:rPr>
          <w:rFonts w:ascii="Times New Roman" w:hAnsi="Times New Roman" w:cs="Times New Roman"/>
          <w:sz w:val="28"/>
          <w:szCs w:val="28"/>
        </w:rPr>
      </w:pPr>
    </w:p>
    <w:sectPr w:rsidR="00C168C4" w:rsidRPr="00A776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B2"/>
    <w:rsid w:val="000019ED"/>
    <w:rsid w:val="00002233"/>
    <w:rsid w:val="00017A23"/>
    <w:rsid w:val="000221E6"/>
    <w:rsid w:val="00033512"/>
    <w:rsid w:val="00041259"/>
    <w:rsid w:val="00061271"/>
    <w:rsid w:val="00072F85"/>
    <w:rsid w:val="00084047"/>
    <w:rsid w:val="00096CC1"/>
    <w:rsid w:val="000C2956"/>
    <w:rsid w:val="000C6908"/>
    <w:rsid w:val="000E23CF"/>
    <w:rsid w:val="00100FC1"/>
    <w:rsid w:val="00101679"/>
    <w:rsid w:val="00104890"/>
    <w:rsid w:val="001157F2"/>
    <w:rsid w:val="001216D9"/>
    <w:rsid w:val="001243AA"/>
    <w:rsid w:val="0013182E"/>
    <w:rsid w:val="00133CF3"/>
    <w:rsid w:val="001477F9"/>
    <w:rsid w:val="00163986"/>
    <w:rsid w:val="0016613C"/>
    <w:rsid w:val="00170537"/>
    <w:rsid w:val="00177246"/>
    <w:rsid w:val="0018691D"/>
    <w:rsid w:val="00192F5F"/>
    <w:rsid w:val="001B769F"/>
    <w:rsid w:val="001D3933"/>
    <w:rsid w:val="001F6F4D"/>
    <w:rsid w:val="00213ED3"/>
    <w:rsid w:val="00216DF1"/>
    <w:rsid w:val="00225555"/>
    <w:rsid w:val="00262D7C"/>
    <w:rsid w:val="00297EFB"/>
    <w:rsid w:val="002B0297"/>
    <w:rsid w:val="002C2325"/>
    <w:rsid w:val="002E6463"/>
    <w:rsid w:val="002F288D"/>
    <w:rsid w:val="00332270"/>
    <w:rsid w:val="00360E6C"/>
    <w:rsid w:val="00363182"/>
    <w:rsid w:val="00371140"/>
    <w:rsid w:val="003712B3"/>
    <w:rsid w:val="003840C0"/>
    <w:rsid w:val="00387D7F"/>
    <w:rsid w:val="00397530"/>
    <w:rsid w:val="003A0033"/>
    <w:rsid w:val="003A29EB"/>
    <w:rsid w:val="003B16E1"/>
    <w:rsid w:val="003B1B66"/>
    <w:rsid w:val="003C15D5"/>
    <w:rsid w:val="003C2370"/>
    <w:rsid w:val="003D51C3"/>
    <w:rsid w:val="003E118F"/>
    <w:rsid w:val="003F19A4"/>
    <w:rsid w:val="003F3B57"/>
    <w:rsid w:val="003F76AE"/>
    <w:rsid w:val="00430CD0"/>
    <w:rsid w:val="004913B2"/>
    <w:rsid w:val="0049445E"/>
    <w:rsid w:val="004C0CE3"/>
    <w:rsid w:val="004E06B5"/>
    <w:rsid w:val="004F5FA7"/>
    <w:rsid w:val="005235C5"/>
    <w:rsid w:val="00570C83"/>
    <w:rsid w:val="00573065"/>
    <w:rsid w:val="00573967"/>
    <w:rsid w:val="00581963"/>
    <w:rsid w:val="005848C9"/>
    <w:rsid w:val="00593D30"/>
    <w:rsid w:val="005A6F4E"/>
    <w:rsid w:val="005B36D5"/>
    <w:rsid w:val="005C312F"/>
    <w:rsid w:val="005D3C7E"/>
    <w:rsid w:val="005F4976"/>
    <w:rsid w:val="00605C74"/>
    <w:rsid w:val="00613392"/>
    <w:rsid w:val="00637DF6"/>
    <w:rsid w:val="00643A29"/>
    <w:rsid w:val="00662E93"/>
    <w:rsid w:val="0069263A"/>
    <w:rsid w:val="006963F3"/>
    <w:rsid w:val="006E50E5"/>
    <w:rsid w:val="006F4C32"/>
    <w:rsid w:val="006F7BCA"/>
    <w:rsid w:val="00712573"/>
    <w:rsid w:val="00722BB4"/>
    <w:rsid w:val="007275DC"/>
    <w:rsid w:val="00727A92"/>
    <w:rsid w:val="00733D26"/>
    <w:rsid w:val="00745891"/>
    <w:rsid w:val="00747B7E"/>
    <w:rsid w:val="0077253F"/>
    <w:rsid w:val="007754CA"/>
    <w:rsid w:val="00785CFF"/>
    <w:rsid w:val="007A10EB"/>
    <w:rsid w:val="007B0747"/>
    <w:rsid w:val="007B0CFA"/>
    <w:rsid w:val="007C627C"/>
    <w:rsid w:val="007D437D"/>
    <w:rsid w:val="007E05EE"/>
    <w:rsid w:val="007E1747"/>
    <w:rsid w:val="00814C33"/>
    <w:rsid w:val="0081685A"/>
    <w:rsid w:val="008172EA"/>
    <w:rsid w:val="00825D70"/>
    <w:rsid w:val="00827367"/>
    <w:rsid w:val="008279A3"/>
    <w:rsid w:val="00835E63"/>
    <w:rsid w:val="008436F0"/>
    <w:rsid w:val="00845B3A"/>
    <w:rsid w:val="00852682"/>
    <w:rsid w:val="00866E85"/>
    <w:rsid w:val="008753BE"/>
    <w:rsid w:val="00875C96"/>
    <w:rsid w:val="00884009"/>
    <w:rsid w:val="0088501A"/>
    <w:rsid w:val="008A0CB2"/>
    <w:rsid w:val="008B0EC8"/>
    <w:rsid w:val="008B79A3"/>
    <w:rsid w:val="008C564F"/>
    <w:rsid w:val="008C5BA4"/>
    <w:rsid w:val="008D4176"/>
    <w:rsid w:val="008E059A"/>
    <w:rsid w:val="008E670A"/>
    <w:rsid w:val="008F7B5E"/>
    <w:rsid w:val="00902500"/>
    <w:rsid w:val="00913B02"/>
    <w:rsid w:val="00921EFC"/>
    <w:rsid w:val="00924C01"/>
    <w:rsid w:val="009278D0"/>
    <w:rsid w:val="0093597F"/>
    <w:rsid w:val="00941964"/>
    <w:rsid w:val="00942A97"/>
    <w:rsid w:val="00953A1B"/>
    <w:rsid w:val="0095470C"/>
    <w:rsid w:val="00960834"/>
    <w:rsid w:val="009776D6"/>
    <w:rsid w:val="00994672"/>
    <w:rsid w:val="00996470"/>
    <w:rsid w:val="009A34DF"/>
    <w:rsid w:val="009A6973"/>
    <w:rsid w:val="009B2F52"/>
    <w:rsid w:val="009B743B"/>
    <w:rsid w:val="009D16B8"/>
    <w:rsid w:val="00A108BF"/>
    <w:rsid w:val="00A16C29"/>
    <w:rsid w:val="00A20448"/>
    <w:rsid w:val="00A21A75"/>
    <w:rsid w:val="00A6535E"/>
    <w:rsid w:val="00A66FDD"/>
    <w:rsid w:val="00A776F0"/>
    <w:rsid w:val="00A84431"/>
    <w:rsid w:val="00A86FA0"/>
    <w:rsid w:val="00A910C5"/>
    <w:rsid w:val="00A91FFD"/>
    <w:rsid w:val="00A97708"/>
    <w:rsid w:val="00AA0D5F"/>
    <w:rsid w:val="00AA2AE4"/>
    <w:rsid w:val="00AC1EFF"/>
    <w:rsid w:val="00AD025B"/>
    <w:rsid w:val="00AD3562"/>
    <w:rsid w:val="00AE6587"/>
    <w:rsid w:val="00AE7525"/>
    <w:rsid w:val="00B02293"/>
    <w:rsid w:val="00B23131"/>
    <w:rsid w:val="00B5277A"/>
    <w:rsid w:val="00B7528E"/>
    <w:rsid w:val="00B83658"/>
    <w:rsid w:val="00BA658C"/>
    <w:rsid w:val="00BC065B"/>
    <w:rsid w:val="00BD5703"/>
    <w:rsid w:val="00BD6496"/>
    <w:rsid w:val="00BD7F09"/>
    <w:rsid w:val="00BE24C4"/>
    <w:rsid w:val="00BF58A0"/>
    <w:rsid w:val="00C027C9"/>
    <w:rsid w:val="00C0287C"/>
    <w:rsid w:val="00C168C4"/>
    <w:rsid w:val="00C20587"/>
    <w:rsid w:val="00C37127"/>
    <w:rsid w:val="00C42575"/>
    <w:rsid w:val="00C56782"/>
    <w:rsid w:val="00C6576D"/>
    <w:rsid w:val="00C80CBC"/>
    <w:rsid w:val="00C80F31"/>
    <w:rsid w:val="00C97BBA"/>
    <w:rsid w:val="00CA0353"/>
    <w:rsid w:val="00CA052A"/>
    <w:rsid w:val="00CA4AE0"/>
    <w:rsid w:val="00CB5019"/>
    <w:rsid w:val="00CC0DE7"/>
    <w:rsid w:val="00CD0862"/>
    <w:rsid w:val="00CD2774"/>
    <w:rsid w:val="00CD53F7"/>
    <w:rsid w:val="00CE7646"/>
    <w:rsid w:val="00CF639F"/>
    <w:rsid w:val="00D02E03"/>
    <w:rsid w:val="00D0343C"/>
    <w:rsid w:val="00D46613"/>
    <w:rsid w:val="00D46D32"/>
    <w:rsid w:val="00D52FAD"/>
    <w:rsid w:val="00D7014A"/>
    <w:rsid w:val="00D860A7"/>
    <w:rsid w:val="00D90116"/>
    <w:rsid w:val="00D9311A"/>
    <w:rsid w:val="00DA51B1"/>
    <w:rsid w:val="00DB6E8F"/>
    <w:rsid w:val="00DC10DD"/>
    <w:rsid w:val="00DC22EE"/>
    <w:rsid w:val="00DE33A6"/>
    <w:rsid w:val="00DE5820"/>
    <w:rsid w:val="00E142D2"/>
    <w:rsid w:val="00E318C3"/>
    <w:rsid w:val="00E35E56"/>
    <w:rsid w:val="00E3679A"/>
    <w:rsid w:val="00E53F08"/>
    <w:rsid w:val="00E5469C"/>
    <w:rsid w:val="00E76BBE"/>
    <w:rsid w:val="00E82163"/>
    <w:rsid w:val="00E90E2B"/>
    <w:rsid w:val="00E93219"/>
    <w:rsid w:val="00EA0D3A"/>
    <w:rsid w:val="00EA0FDE"/>
    <w:rsid w:val="00F22A4F"/>
    <w:rsid w:val="00F32278"/>
    <w:rsid w:val="00F36506"/>
    <w:rsid w:val="00F36C5C"/>
    <w:rsid w:val="00F62006"/>
    <w:rsid w:val="00F62704"/>
    <w:rsid w:val="00F63E36"/>
    <w:rsid w:val="00F64E62"/>
    <w:rsid w:val="00F71352"/>
    <w:rsid w:val="00F827F2"/>
    <w:rsid w:val="00F832D4"/>
    <w:rsid w:val="00F90765"/>
    <w:rsid w:val="00F94BCD"/>
    <w:rsid w:val="00FA7D59"/>
    <w:rsid w:val="00FB1604"/>
    <w:rsid w:val="00FD2F50"/>
    <w:rsid w:val="00FE149C"/>
    <w:rsid w:val="00FF0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F82EC-F79A-42B2-9197-38E9D808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2EE"/>
    <w:pPr>
      <w:ind w:left="720"/>
      <w:contextualSpacing/>
    </w:pPr>
  </w:style>
  <w:style w:type="paragraph" w:styleId="a4">
    <w:name w:val="Balloon Text"/>
    <w:basedOn w:val="a"/>
    <w:link w:val="a5"/>
    <w:uiPriority w:val="99"/>
    <w:semiHidden/>
    <w:unhideWhenUsed/>
    <w:rsid w:val="00A653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7713">
      <w:bodyDiv w:val="1"/>
      <w:marLeft w:val="0"/>
      <w:marRight w:val="0"/>
      <w:marTop w:val="0"/>
      <w:marBottom w:val="0"/>
      <w:divBdr>
        <w:top w:val="none" w:sz="0" w:space="0" w:color="auto"/>
        <w:left w:val="none" w:sz="0" w:space="0" w:color="auto"/>
        <w:bottom w:val="none" w:sz="0" w:space="0" w:color="auto"/>
        <w:right w:val="none" w:sz="0" w:space="0" w:color="auto"/>
      </w:divBdr>
    </w:div>
    <w:div w:id="9911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6EC2-1E4D-47F1-80B7-22C64368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19152</Words>
  <Characters>10917</Characters>
  <Application>Microsoft Office Word</Application>
  <DocSecurity>0</DocSecurity>
  <Lines>90</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Хорошун Ірина Євгенівна</dc:creator>
  <cp:lastModifiedBy>Хорошун Ірина Євгенівна</cp:lastModifiedBy>
  <cp:revision>2</cp:revision>
  <cp:lastPrinted>2018-09-12T07:35:00Z</cp:lastPrinted>
  <dcterms:created xsi:type="dcterms:W3CDTF">2019-12-24T10:30:00Z</dcterms:created>
  <dcterms:modified xsi:type="dcterms:W3CDTF">2019-12-24T10:30:00Z</dcterms:modified>
</cp:coreProperties>
</file>