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8C5C35">
        <w:rPr>
          <w:rFonts w:ascii="Times New Roman" w:eastAsia="Times New Roman" w:hAnsi="Times New Roman" w:cs="Times New Roman"/>
          <w:b/>
          <w:sz w:val="28"/>
          <w:szCs w:val="28"/>
          <w:u w:val="single"/>
          <w:lang w:eastAsia="uk-UA"/>
        </w:rPr>
        <w:t>Правила формування</w:t>
      </w:r>
    </w:p>
    <w:p w14:paraId="64BC471B" w14:textId="37922B43" w:rsidR="007216D2" w:rsidRPr="008C5C35" w:rsidRDefault="007216D2" w:rsidP="007216D2">
      <w:pPr>
        <w:jc w:val="center"/>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8"/>
          <w:u w:val="single"/>
          <w:lang w:eastAsia="uk-UA"/>
        </w:rPr>
        <w:t>показників 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030, 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031, 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032,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033,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034,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035,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036,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037,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038,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039,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040,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041,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042,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043,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044,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045,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046,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047,</w:t>
      </w:r>
      <w:r w:rsidR="00481E65" w:rsidRPr="008C5C35">
        <w:rPr>
          <w:rFonts w:ascii="Times New Roman" w:eastAsia="Times New Roman" w:hAnsi="Times New Roman" w:cs="Times New Roman"/>
          <w:b/>
          <w:sz w:val="28"/>
          <w:szCs w:val="28"/>
          <w:u w:val="single"/>
          <w:lang w:eastAsia="uk-UA"/>
        </w:rPr>
        <w:t xml:space="preserve"> </w:t>
      </w:r>
      <w:r w:rsidR="00481E65" w:rsidRPr="008C5C35">
        <w:rPr>
          <w:rFonts w:ascii="Times New Roman" w:eastAsia="Times New Roman" w:hAnsi="Times New Roman" w:cs="Times New Roman"/>
          <w:b/>
          <w:sz w:val="28"/>
          <w:szCs w:val="28"/>
          <w:u w:val="single"/>
          <w:lang w:val="en-US" w:eastAsia="uk-UA"/>
        </w:rPr>
        <w:t>A</w:t>
      </w:r>
      <w:r w:rsidR="00481E65" w:rsidRPr="008C5C35">
        <w:rPr>
          <w:rFonts w:ascii="Times New Roman" w:eastAsia="Times New Roman" w:hAnsi="Times New Roman" w:cs="Times New Roman"/>
          <w:b/>
          <w:sz w:val="28"/>
          <w:szCs w:val="28"/>
          <w:u w:val="single"/>
          <w:lang w:eastAsia="uk-UA"/>
        </w:rPr>
        <w:t>2</w:t>
      </w:r>
      <w:r w:rsidR="00481E65" w:rsidRPr="008C5C35">
        <w:rPr>
          <w:rFonts w:ascii="Times New Roman" w:eastAsia="Times New Roman" w:hAnsi="Times New Roman" w:cs="Times New Roman"/>
          <w:b/>
          <w:sz w:val="28"/>
          <w:szCs w:val="28"/>
          <w:u w:val="single"/>
          <w:lang w:val="en-US" w:eastAsia="uk-UA"/>
        </w:rPr>
        <w:t>J</w:t>
      </w:r>
      <w:r w:rsidR="00481E65" w:rsidRPr="008C5C35">
        <w:rPr>
          <w:rFonts w:ascii="Times New Roman" w:eastAsia="Times New Roman" w:hAnsi="Times New Roman" w:cs="Times New Roman"/>
          <w:b/>
          <w:sz w:val="28"/>
          <w:szCs w:val="28"/>
          <w:u w:val="single"/>
          <w:lang w:eastAsia="uk-UA"/>
        </w:rPr>
        <w:t>048</w:t>
      </w:r>
      <w:r w:rsidR="00481E65" w:rsidRPr="008C5C35">
        <w:rPr>
          <w:rFonts w:ascii="Times New Roman" w:eastAsia="Times New Roman" w:hAnsi="Times New Roman" w:cs="Times New Roman"/>
          <w:b/>
          <w:sz w:val="28"/>
          <w:szCs w:val="28"/>
          <w:lang w:eastAsia="uk-UA"/>
        </w:rPr>
        <w:t>,</w:t>
      </w:r>
      <w:r w:rsidRPr="008C5C35">
        <w:rPr>
          <w:rFonts w:ascii="Times New Roman" w:eastAsia="Times New Roman" w:hAnsi="Times New Roman" w:cs="Times New Roman"/>
          <w:b/>
          <w:sz w:val="28"/>
          <w:szCs w:val="28"/>
          <w:lang w:eastAsia="uk-UA"/>
        </w:rPr>
        <w:t xml:space="preserve"> що подаються у звітному файлі 2</w:t>
      </w:r>
      <w:r w:rsidRPr="008C5C35">
        <w:rPr>
          <w:rFonts w:ascii="Times New Roman" w:eastAsia="Times New Roman" w:hAnsi="Times New Roman" w:cs="Times New Roman"/>
          <w:b/>
          <w:sz w:val="28"/>
          <w:szCs w:val="28"/>
          <w:lang w:val="en-US" w:eastAsia="uk-UA"/>
        </w:rPr>
        <w:t>JX</w:t>
      </w:r>
      <w:r w:rsidRPr="008C5C35">
        <w:rPr>
          <w:rFonts w:ascii="Times New Roman" w:eastAsia="Times New Roman" w:hAnsi="Times New Roman" w:cs="Times New Roman"/>
          <w:b/>
          <w:sz w:val="28"/>
          <w:szCs w:val="28"/>
          <w:lang w:eastAsia="uk-UA"/>
        </w:rPr>
        <w:t xml:space="preserve"> “Дані з питань фінансового моніторингу”</w:t>
      </w:r>
    </w:p>
    <w:p w14:paraId="53682E85" w14:textId="77777777" w:rsidR="003A3FAD" w:rsidRPr="004C5070" w:rsidRDefault="003A3FAD" w:rsidP="003A3FAD">
      <w:pPr>
        <w:ind w:firstLine="709"/>
        <w:jc w:val="both"/>
        <w:rPr>
          <w:rFonts w:ascii="Times New Roman" w:eastAsia="Times New Roman" w:hAnsi="Times New Roman" w:cs="Times New Roman"/>
          <w:sz w:val="28"/>
          <w:szCs w:val="28"/>
          <w:lang w:eastAsia="uk-UA"/>
        </w:rPr>
      </w:pPr>
      <w:r w:rsidRPr="004C5070">
        <w:rPr>
          <w:rFonts w:ascii="Times New Roman" w:eastAsia="Times New Roman" w:hAnsi="Times New Roman" w:cs="Times New Roman"/>
          <w:b/>
          <w:sz w:val="28"/>
          <w:szCs w:val="28"/>
          <w:lang w:eastAsia="uk-UA"/>
        </w:rPr>
        <w:t>У показнику A2J030</w:t>
      </w:r>
      <w:r w:rsidRPr="004C5070">
        <w:rPr>
          <w:rFonts w:ascii="Times New Roman" w:eastAsia="Times New Roman" w:hAnsi="Times New Roman" w:cs="Times New Roman"/>
          <w:sz w:val="28"/>
          <w:szCs w:val="28"/>
          <w:lang w:eastAsia="uk-UA"/>
        </w:rPr>
        <w:t xml:space="preserve"> відображається інформація щодо взаємодії небанківськими установами-СПФМ зі спеціально уповноваженим органом (далі - СУО) та Міністерством юстиції України, здійсненої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(№361-IХ від 06.12.19)].</w:t>
      </w:r>
    </w:p>
    <w:p w14:paraId="73F1FBE7"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4C5070">
        <w:rPr>
          <w:rFonts w:ascii="Times New Roman" w:eastAsia="Times New Roman" w:hAnsi="Times New Roman" w:cs="Times New Roman"/>
          <w:b/>
          <w:sz w:val="28"/>
          <w:szCs w:val="28"/>
          <w:lang w:eastAsia="uk-UA"/>
        </w:rPr>
        <w:t>За показником A2J030</w:t>
      </w:r>
      <w:r w:rsidRPr="003A3FAD">
        <w:rPr>
          <w:rFonts w:ascii="Times New Roman" w:eastAsia="Times New Roman" w:hAnsi="Times New Roman" w:cs="Times New Roman"/>
          <w:sz w:val="28"/>
          <w:szCs w:val="28"/>
          <w:lang w:eastAsia="uk-UA"/>
        </w:rPr>
        <w:t xml:space="preserve"> зазначаються згруповані у розрізі кодів довідника F124 дані, що відповідно до 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внесені небанківськими установами-СПФМ до реєстрів:</w:t>
      </w:r>
    </w:p>
    <w:p w14:paraId="2559CF38"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фінансових операцій установи, що підлягають фінансовому моніторингу;</w:t>
      </w:r>
    </w:p>
    <w:p w14:paraId="016F6C64"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повідомлень про підозрілу фінансову діяльність;</w:t>
      </w:r>
    </w:p>
    <w:p w14:paraId="2A9DF206"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відмов;</w:t>
      </w:r>
    </w:p>
    <w:p w14:paraId="7B80C9C6" w14:textId="77777777" w:rsid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заморожень/розморожень,</w:t>
      </w:r>
    </w:p>
    <w:p w14:paraId="114FEEBE" w14:textId="77777777" w:rsidR="003A3FAD" w:rsidRDefault="003A3FAD" w:rsidP="004C5070">
      <w:pPr>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 та до реєстру розбіжностей про кінцевих бенефіціарних власників (далі – КБВ) та структуру власності, інформація про які була надіслана до Міністерства юстиції України.</w:t>
      </w:r>
    </w:p>
    <w:p w14:paraId="68B1B5A6" w14:textId="5E2A2164"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w:t>
      </w:r>
      <w:r w:rsidRPr="008C5C35">
        <w:rPr>
          <w:rFonts w:ascii="Times New Roman" w:eastAsia="Times New Roman" w:hAnsi="Times New Roman" w:cs="Times New Roman"/>
          <w:sz w:val="28"/>
          <w:szCs w:val="28"/>
          <w:lang w:eastAsia="uk-UA"/>
        </w:rPr>
        <w:lastRenderedPageBreak/>
        <w:t>фінансових операцій установи, що підлягають фінансовому моніторингу (відповідно до п. 22 додатку 14 Положення).</w:t>
      </w:r>
    </w:p>
    <w:p w14:paraId="2363A65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8C5C35" w:rsidRDefault="007216D2" w:rsidP="007216D2">
      <w:pPr>
        <w:ind w:firstLine="709"/>
        <w:jc w:val="both"/>
        <w:rPr>
          <w:rFonts w:ascii="Times New Roman" w:hAnsi="Times New Roman" w:cs="Times New Roman"/>
          <w:sz w:val="28"/>
          <w:szCs w:val="28"/>
        </w:rPr>
      </w:pPr>
      <w:r w:rsidRPr="008C5C35">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8C5C35">
        <w:rPr>
          <w:rFonts w:ascii="Times New Roman" w:eastAsia="Times New Roman" w:hAnsi="Times New Roman" w:cs="Times New Roman"/>
          <w:sz w:val="28"/>
          <w:szCs w:val="28"/>
          <w:lang w:val="en-US" w:eastAsia="uk-UA"/>
        </w:rPr>
        <w:t> </w:t>
      </w:r>
      <w:r w:rsidRPr="008C5C35">
        <w:rPr>
          <w:rFonts w:ascii="Times New Roman" w:eastAsia="Times New Roman" w:hAnsi="Times New Roman" w:cs="Times New Roman"/>
          <w:sz w:val="28"/>
          <w:szCs w:val="28"/>
          <w:lang w:eastAsia="uk-UA"/>
        </w:rPr>
        <w:t>22 додатку 14 Положення).</w:t>
      </w:r>
    </w:p>
    <w:p w14:paraId="335EEEC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7E39B10" w14:textId="77777777" w:rsidR="003A3FAD" w:rsidRDefault="003A3FAD" w:rsidP="007216D2">
      <w:pPr>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та структуру власності” довідника F124 зазначаються дані про кількість повідомлень (метрика T080),  надісланих Міністерству юстиції України на виконання пункту 81 частини другої статті 8 Закону (№361-IХ від 06.12.19) про виявлення розбіжностей між отриманими небанківською установою-СПФМ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(далі – ЄДР) про КБВ клієнта та структуру власності клієнта.</w:t>
      </w:r>
    </w:p>
    <w:p w14:paraId="561853C4" w14:textId="231E2E51"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w:t>
      </w:r>
      <w:r w:rsidRPr="008C5C35">
        <w:rPr>
          <w:rFonts w:ascii="Times New Roman" w:eastAsia="Times New Roman" w:hAnsi="Times New Roman" w:cs="Times New Roman"/>
          <w:sz w:val="28"/>
          <w:szCs w:val="28"/>
          <w:lang w:eastAsia="uk-UA"/>
        </w:rPr>
        <w:lastRenderedPageBreak/>
        <w:t xml:space="preserve">здійснених відмов </w:t>
      </w:r>
      <w:r w:rsidRPr="008C5C35">
        <w:rPr>
          <w:rFonts w:ascii="Times New Roman" w:eastAsia="Times New Roman" w:hAnsi="Times New Roman" w:cs="Times New Roman"/>
          <w:sz w:val="28"/>
          <w:szCs w:val="28"/>
          <w:lang w:eastAsia="ru-RU"/>
        </w:rPr>
        <w:t>у встановленні (підтриманні) ділових відносин з клієнтами</w:t>
      </w:r>
      <w:r w:rsidRPr="008C5C35">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8C5C35">
        <w:rPr>
          <w:rFonts w:ascii="Times New Roman" w:hAnsi="Times New Roman" w:cs="Times New Roman"/>
          <w:sz w:val="28"/>
          <w:szCs w:val="28"/>
        </w:rPr>
        <w:t xml:space="preserve">заморожених/розморожених активів </w:t>
      </w:r>
      <w:r w:rsidRPr="008C5C35">
        <w:rPr>
          <w:rFonts w:ascii="Times New Roman" w:eastAsia="Times New Roman" w:hAnsi="Times New Roman" w:cs="Times New Roman"/>
          <w:sz w:val="28"/>
          <w:szCs w:val="28"/>
          <w:lang w:eastAsia="uk-UA"/>
        </w:rPr>
        <w:t>(метрика T070) і кількість надісланих до 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w:t>
      </w:r>
      <w:r w:rsidRPr="008C5C35">
        <w:rPr>
          <w:rFonts w:ascii="Times New Roman" w:hAnsi="Times New Roman" w:cs="Times New Roman"/>
          <w:b/>
          <w:sz w:val="28"/>
          <w:szCs w:val="28"/>
          <w:lang w:val="en-US"/>
        </w:rPr>
        <w:t>J</w:t>
      </w:r>
      <w:r w:rsidRPr="008C5C35">
        <w:rPr>
          <w:rFonts w:ascii="Times New Roman" w:hAnsi="Times New Roman" w:cs="Times New Roman"/>
          <w:b/>
          <w:sz w:val="28"/>
          <w:szCs w:val="28"/>
        </w:rPr>
        <w:t>031</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за дорученням та/або на користь клієнтів</w:t>
      </w:r>
      <w:r w:rsidRPr="008C5C35">
        <w:rPr>
          <w:rFonts w:ascii="Times New Roman" w:hAnsi="Times New Roman" w:cs="Times New Roman"/>
          <w:b/>
          <w:sz w:val="28"/>
          <w:szCs w:val="28"/>
        </w:rPr>
        <w:t>-</w:t>
      </w:r>
      <w:r w:rsidRPr="008C5C35">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8C5C35">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w:t>
      </w:r>
      <w:r w:rsidRPr="008C5C35">
        <w:rPr>
          <w:rFonts w:ascii="Times New Roman" w:hAnsi="Times New Roman" w:cs="Times New Roman"/>
          <w:b/>
          <w:sz w:val="28"/>
          <w:szCs w:val="28"/>
          <w:lang w:val="en-US"/>
        </w:rPr>
        <w:t>J</w:t>
      </w:r>
      <w:r w:rsidRPr="008C5C35">
        <w:rPr>
          <w:rFonts w:ascii="Times New Roman" w:hAnsi="Times New Roman" w:cs="Times New Roman"/>
          <w:b/>
          <w:sz w:val="28"/>
          <w:szCs w:val="28"/>
        </w:rPr>
        <w:t>032</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8C5C35">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8C5C35">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8C5C35">
        <w:rPr>
          <w:rFonts w:ascii="Times New Roman" w:eastAsia="Times New Roman" w:hAnsi="Times New Roman" w:cs="Times New Roman"/>
          <w:sz w:val="28"/>
          <w:szCs w:val="28"/>
          <w:lang w:eastAsia="uk-UA"/>
        </w:rPr>
        <w:t>A</w:t>
      </w:r>
      <w:r w:rsidRPr="008C5C35">
        <w:rPr>
          <w:rFonts w:ascii="Times New Roman" w:hAnsi="Times New Roman" w:cs="Times New Roman"/>
          <w:sz w:val="28"/>
          <w:szCs w:val="28"/>
        </w:rPr>
        <w:t>2</w:t>
      </w:r>
      <w:r w:rsidRPr="008C5C35">
        <w:rPr>
          <w:rFonts w:ascii="Times New Roman" w:hAnsi="Times New Roman" w:cs="Times New Roman"/>
          <w:sz w:val="28"/>
          <w:szCs w:val="28"/>
          <w:lang w:val="en-US"/>
        </w:rPr>
        <w:t>J</w:t>
      </w:r>
      <w:r w:rsidRPr="008C5C35">
        <w:rPr>
          <w:rFonts w:ascii="Times New Roman" w:hAnsi="Times New Roman" w:cs="Times New Roman"/>
          <w:sz w:val="28"/>
          <w:szCs w:val="28"/>
        </w:rPr>
        <w:t xml:space="preserve">031 і </w:t>
      </w:r>
      <w:r w:rsidRPr="008C5C35">
        <w:rPr>
          <w:rFonts w:ascii="Times New Roman" w:eastAsia="Times New Roman" w:hAnsi="Times New Roman" w:cs="Times New Roman"/>
          <w:sz w:val="28"/>
          <w:szCs w:val="28"/>
          <w:lang w:eastAsia="uk-UA"/>
        </w:rPr>
        <w:t>A</w:t>
      </w:r>
      <w:r w:rsidRPr="008C5C35">
        <w:rPr>
          <w:rFonts w:ascii="Times New Roman" w:hAnsi="Times New Roman" w:cs="Times New Roman"/>
          <w:sz w:val="28"/>
          <w:szCs w:val="28"/>
        </w:rPr>
        <w:t>2</w:t>
      </w:r>
      <w:r w:rsidRPr="008C5C35">
        <w:rPr>
          <w:rFonts w:ascii="Times New Roman" w:hAnsi="Times New Roman" w:cs="Times New Roman"/>
          <w:sz w:val="28"/>
          <w:szCs w:val="28"/>
          <w:lang w:val="en-US"/>
        </w:rPr>
        <w:t>J</w:t>
      </w:r>
      <w:r w:rsidRPr="008C5C35">
        <w:rPr>
          <w:rFonts w:ascii="Times New Roman" w:hAnsi="Times New Roman" w:cs="Times New Roman"/>
          <w:sz w:val="28"/>
          <w:szCs w:val="28"/>
        </w:rPr>
        <w:t xml:space="preserve">033] </w:t>
      </w:r>
      <w:r w:rsidRPr="008C5C35">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591A83A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A2J033</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за дорученням та/або на користь клієнтів </w:t>
      </w:r>
      <w:r w:rsidRPr="008C5C35">
        <w:rPr>
          <w:rFonts w:ascii="Times New Roman" w:hAnsi="Times New Roman" w:cs="Times New Roman"/>
          <w:sz w:val="28"/>
          <w:szCs w:val="28"/>
        </w:rPr>
        <w:t>небанківської установи-СПФМ</w:t>
      </w:r>
      <w:r w:rsidRPr="008C5C35">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p>
    <w:p w14:paraId="6938C972" w14:textId="6C279796" w:rsidR="007216D2" w:rsidRPr="008C5C35" w:rsidRDefault="007216D2" w:rsidP="008C472D">
      <w:pPr>
        <w:tabs>
          <w:tab w:val="left" w:pos="204"/>
        </w:tabs>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У показниках A2J031, A2J032, A2J033</w:t>
      </w:r>
      <w:r w:rsidRPr="008C5C35">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8C5C35">
        <w:rPr>
          <w:rFonts w:ascii="Times New Roman" w:eastAsia="Times New Roman" w:hAnsi="Times New Roman" w:cs="Times New Roman"/>
          <w:sz w:val="28"/>
          <w:szCs w:val="28"/>
          <w:lang w:eastAsia="uk-UA"/>
        </w:rPr>
        <w:t>шення позики і відсотків за нею;</w:t>
      </w:r>
      <w:r w:rsidRPr="008C5C35">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8C5C35">
        <w:rPr>
          <w:rFonts w:ascii="Times New Roman" w:eastAsia="Times New Roman" w:hAnsi="Times New Roman" w:cs="Times New Roman"/>
          <w:sz w:val="28"/>
          <w:szCs w:val="28"/>
          <w:lang w:eastAsia="uk-UA"/>
        </w:rPr>
        <w:t>активів;</w:t>
      </w:r>
      <w:r w:rsidRPr="008C5C35">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8C5C35">
        <w:rPr>
          <w:rFonts w:ascii="Times New Roman" w:eastAsia="Times New Roman" w:hAnsi="Times New Roman" w:cs="Times New Roman"/>
          <w:sz w:val="28"/>
          <w:szCs w:val="28"/>
          <w:lang w:eastAsia="uk-UA"/>
        </w:rPr>
        <w:t>та приймання страхових платежів;</w:t>
      </w:r>
      <w:r w:rsidRPr="008C5C35">
        <w:rPr>
          <w:rFonts w:ascii="Times New Roman" w:eastAsia="Times New Roman" w:hAnsi="Times New Roman" w:cs="Times New Roman"/>
          <w:sz w:val="28"/>
          <w:szCs w:val="28"/>
          <w:lang w:eastAsia="uk-UA"/>
        </w:rPr>
        <w:t xml:space="preserve"> </w:t>
      </w:r>
      <w:r w:rsidR="00924AE4" w:rsidRPr="008C5C35">
        <w:rPr>
          <w:rFonts w:ascii="Times New Roman" w:eastAsia="Times New Roman" w:hAnsi="Times New Roman" w:cs="Times New Roman"/>
          <w:sz w:val="28"/>
          <w:szCs w:val="28"/>
          <w:lang w:eastAsia="uk-UA"/>
        </w:rPr>
        <w:t xml:space="preserve">приймання </w:t>
      </w:r>
      <w:r w:rsidR="008427DE" w:rsidRPr="008C5C35">
        <w:rPr>
          <w:rFonts w:ascii="Times New Roman" w:eastAsia="Times New Roman" w:hAnsi="Times New Roman" w:cs="Times New Roman"/>
          <w:sz w:val="28"/>
          <w:szCs w:val="28"/>
          <w:lang w:eastAsia="uk-UA"/>
        </w:rPr>
        <w:t>комісійної винагороди;</w:t>
      </w:r>
      <w:r w:rsidRPr="008C5C35">
        <w:rPr>
          <w:rFonts w:ascii="Times New Roman" w:eastAsia="Times New Roman" w:hAnsi="Times New Roman" w:cs="Times New Roman"/>
          <w:sz w:val="28"/>
          <w:szCs w:val="28"/>
          <w:lang w:eastAsia="uk-UA"/>
        </w:rPr>
        <w:t xml:space="preserve"> про</w:t>
      </w:r>
      <w:r w:rsidR="008427DE" w:rsidRPr="008C5C35">
        <w:rPr>
          <w:rFonts w:ascii="Times New Roman" w:eastAsia="Times New Roman" w:hAnsi="Times New Roman" w:cs="Times New Roman"/>
          <w:sz w:val="28"/>
          <w:szCs w:val="28"/>
          <w:lang w:eastAsia="uk-UA"/>
        </w:rPr>
        <w:t>даж та купівля іноземної валюти;</w:t>
      </w:r>
      <w:r w:rsidRPr="008C5C35">
        <w:rPr>
          <w:rFonts w:ascii="Times New Roman" w:eastAsia="Times New Roman" w:hAnsi="Times New Roman" w:cs="Times New Roman"/>
          <w:sz w:val="28"/>
          <w:szCs w:val="28"/>
          <w:lang w:eastAsia="uk-UA"/>
        </w:rPr>
        <w:t xml:space="preserve"> </w:t>
      </w:r>
      <w:r w:rsidR="008427DE" w:rsidRPr="008C5C35">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8C5C35">
        <w:rPr>
          <w:rFonts w:ascii="Times New Roman" w:eastAsia="Times New Roman" w:hAnsi="Times New Roman" w:cs="Times New Roman"/>
          <w:sz w:val="28"/>
          <w:szCs w:val="28"/>
          <w:lang w:eastAsia="uk-UA"/>
        </w:rPr>
        <w:t xml:space="preserve"> </w:t>
      </w:r>
      <w:r w:rsidR="008427DE" w:rsidRPr="008C5C35">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rPr>
        <w:t xml:space="preserve">У показниках </w:t>
      </w:r>
      <w:r w:rsidRPr="008C5C35">
        <w:rPr>
          <w:rFonts w:ascii="Times New Roman" w:eastAsia="Times New Roman" w:hAnsi="Times New Roman" w:cs="Times New Roman"/>
          <w:b/>
          <w:sz w:val="28"/>
          <w:szCs w:val="28"/>
          <w:lang w:eastAsia="uk-UA"/>
        </w:rPr>
        <w:t>A2J034 та A</w:t>
      </w:r>
      <w:r w:rsidRPr="008C5C35">
        <w:rPr>
          <w:rFonts w:ascii="Times New Roman" w:hAnsi="Times New Roman" w:cs="Times New Roman"/>
          <w:b/>
          <w:sz w:val="28"/>
          <w:szCs w:val="28"/>
        </w:rPr>
        <w:t>2J035</w:t>
      </w:r>
      <w:r w:rsidRPr="008C5C35">
        <w:rPr>
          <w:rFonts w:ascii="Times New Roman" w:hAnsi="Times New Roman" w:cs="Times New Roman"/>
          <w:sz w:val="28"/>
          <w:szCs w:val="28"/>
        </w:rPr>
        <w:t xml:space="preserve"> з</w:t>
      </w:r>
      <w:r w:rsidRPr="008C5C35">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8C5C35">
        <w:rPr>
          <w:rFonts w:ascii="Times New Roman" w:eastAsia="Times New Roman" w:hAnsi="Times New Roman" w:cs="Times New Roman"/>
          <w:sz w:val="28"/>
          <w:szCs w:val="28"/>
          <w:lang w:eastAsia="uk-UA"/>
        </w:rPr>
        <w:t xml:space="preserve">Код виду фінансової послуги (параметр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 xml:space="preserve">020) може набувати лише значень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04</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05</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07</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17</w:t>
      </w:r>
      <w:r w:rsidRPr="008C5C35">
        <w:rPr>
          <w:rFonts w:ascii="Times New Roman" w:eastAsia="Times New Roman" w:hAnsi="Times New Roman" w:cs="Times New Roman"/>
          <w:sz w:val="28"/>
          <w:szCs w:val="28"/>
          <w:lang w:val="ru-RU" w:eastAsia="uk-UA"/>
        </w:rPr>
        <w:t>”, “</w:t>
      </w:r>
      <w:r w:rsidRPr="008C5C35">
        <w:rPr>
          <w:rFonts w:ascii="Times New Roman" w:eastAsia="Times New Roman" w:hAnsi="Times New Roman" w:cs="Times New Roman"/>
          <w:sz w:val="28"/>
          <w:szCs w:val="28"/>
          <w:lang w:eastAsia="uk-UA"/>
        </w:rPr>
        <w:t>99</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74545A1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w:t>
      </w:r>
      <w:r w:rsidRPr="008C5C35">
        <w:rPr>
          <w:rFonts w:ascii="Times New Roman" w:eastAsia="Times New Roman" w:hAnsi="Times New Roman" w:cs="Times New Roman"/>
          <w:sz w:val="28"/>
          <w:szCs w:val="28"/>
          <w:lang w:eastAsia="uk-UA"/>
        </w:rPr>
        <w:lastRenderedPageBreak/>
        <w:t>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A2J034</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8C5C35">
        <w:rPr>
          <w:rFonts w:ascii="Times New Roman" w:hAnsi="Times New Roman" w:cs="Times New Roman"/>
          <w:sz w:val="28"/>
          <w:szCs w:val="28"/>
        </w:rPr>
        <w:t>небанківської установи-СПФМ</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sidRPr="008C5C35">
        <w:rPr>
          <w:rFonts w:ascii="Times New Roman" w:eastAsia="Times New Roman" w:hAnsi="Times New Roman" w:cs="Times New Roman"/>
          <w:sz w:val="28"/>
          <w:szCs w:val="28"/>
          <w:lang w:eastAsia="uk-UA"/>
        </w:rPr>
        <w:t>:</w:t>
      </w:r>
      <w:r w:rsidRPr="008C5C35">
        <w:rPr>
          <w:rFonts w:ascii="Times New Roman" w:eastAsia="Times New Roman" w:hAnsi="Times New Roman" w:cs="Times New Roman"/>
          <w:sz w:val="28"/>
          <w:szCs w:val="28"/>
          <w:lang w:eastAsia="uk-UA"/>
        </w:rPr>
        <w:t xml:space="preserve"> торгівля валютними цінностями та </w:t>
      </w:r>
      <w:r w:rsidR="00A036BC" w:rsidRPr="008C5C35">
        <w:rPr>
          <w:rFonts w:ascii="Times New Roman" w:eastAsia="Times New Roman" w:hAnsi="Times New Roman" w:cs="Times New Roman"/>
          <w:sz w:val="28"/>
          <w:szCs w:val="28"/>
          <w:lang w:eastAsia="uk-UA"/>
        </w:rPr>
        <w:t>фінансові платіжні послуги</w:t>
      </w:r>
      <w:r w:rsidRPr="008C5C35">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8C5C35" w:rsidRDefault="007216D2" w:rsidP="007216D2">
      <w:pPr>
        <w:ind w:firstLine="709"/>
        <w:jc w:val="both"/>
        <w:rPr>
          <w:rFonts w:ascii="Times New Roman" w:hAnsi="Times New Roman" w:cs="Times New Roman"/>
          <w:sz w:val="28"/>
          <w:szCs w:val="28"/>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2J035</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о</w:t>
      </w:r>
      <w:r w:rsidRPr="008C5C35">
        <w:rPr>
          <w:rFonts w:ascii="Times New Roman" w:hAnsi="Times New Roman" w:cs="Times New Roman"/>
          <w:sz w:val="28"/>
          <w:szCs w:val="28"/>
        </w:rPr>
        <w:t xml:space="preserve">перацій з видачі готівкових коштів з каси небанківської установи-СПФМ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за фінансовими послугами, які надаються клієнтам (крім операцій за послугами</w:t>
      </w:r>
      <w:r w:rsidR="00C27B47" w:rsidRPr="008C5C35">
        <w:rPr>
          <w:rFonts w:ascii="Times New Roman" w:hAnsi="Times New Roman" w:cs="Times New Roman"/>
          <w:sz w:val="28"/>
          <w:szCs w:val="28"/>
        </w:rPr>
        <w:t>:</w:t>
      </w:r>
      <w:r w:rsidRPr="008C5C35">
        <w:rPr>
          <w:rFonts w:ascii="Times New Roman" w:hAnsi="Times New Roman" w:cs="Times New Roman"/>
          <w:sz w:val="28"/>
          <w:szCs w:val="28"/>
        </w:rPr>
        <w:t xml:space="preserve"> торгівля валютними цінностями та </w:t>
      </w:r>
      <w:r w:rsidR="0039361E" w:rsidRPr="008C5C35">
        <w:rPr>
          <w:rFonts w:ascii="Times New Roman" w:eastAsia="Times New Roman" w:hAnsi="Times New Roman" w:cs="Times New Roman"/>
          <w:sz w:val="28"/>
          <w:szCs w:val="28"/>
          <w:lang w:eastAsia="uk-UA"/>
        </w:rPr>
        <w:t>фінансові платіжні послуги</w:t>
      </w:r>
      <w:r w:rsidRPr="008C5C35">
        <w:rPr>
          <w:rFonts w:ascii="Times New Roman" w:hAnsi="Times New Roman" w:cs="Times New Roman"/>
          <w:sz w:val="28"/>
          <w:szCs w:val="28"/>
        </w:rPr>
        <w:t xml:space="preserve">) </w:t>
      </w:r>
      <w:r w:rsidRPr="008C5C35">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8C5C35">
        <w:rPr>
          <w:rFonts w:ascii="Times New Roman" w:hAnsi="Times New Roman" w:cs="Times New Roman"/>
          <w:sz w:val="28"/>
          <w:szCs w:val="28"/>
        </w:rPr>
        <w:t>.</w:t>
      </w:r>
    </w:p>
    <w:p w14:paraId="6310F6E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показниках A2J036 - A2J041</w:t>
      </w:r>
      <w:r w:rsidRPr="008C5C35">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592A8866" w14:textId="77777777" w:rsidR="007216D2" w:rsidRPr="008C5C35" w:rsidRDefault="007216D2" w:rsidP="007216D2">
      <w:pPr>
        <w:pStyle w:val="a3"/>
        <w:numPr>
          <w:ilvl w:val="0"/>
          <w:numId w:val="5"/>
        </w:numPr>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клієнтів, з якими </w:t>
      </w:r>
      <w:r w:rsidRPr="008C5C35">
        <w:rPr>
          <w:rFonts w:ascii="Times New Roman" w:eastAsia="Times New Roman" w:hAnsi="Times New Roman" w:cs="Times New Roman"/>
          <w:sz w:val="28"/>
          <w:szCs w:val="28"/>
          <w:u w:val="single"/>
          <w:lang w:eastAsia="uk-UA"/>
        </w:rPr>
        <w:t>встановлені ділові відносини</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b/>
          <w:sz w:val="28"/>
          <w:szCs w:val="28"/>
          <w:lang w:eastAsia="uk-UA"/>
        </w:rPr>
        <w:t xml:space="preserve">(інформація надається за діючими станом </w:t>
      </w:r>
      <w:r w:rsidRPr="008C5C35">
        <w:rPr>
          <w:rFonts w:ascii="Times New Roman" w:eastAsia="Times New Roman" w:hAnsi="Times New Roman" w:cs="Times New Roman"/>
          <w:b/>
          <w:sz w:val="28"/>
          <w:szCs w:val="28"/>
          <w:u w:val="single"/>
          <w:lang w:eastAsia="uk-UA"/>
        </w:rPr>
        <w:t xml:space="preserve">на звітну дату </w:t>
      </w:r>
      <w:r w:rsidRPr="008C5C35">
        <w:rPr>
          <w:rFonts w:ascii="Times New Roman" w:eastAsia="Times New Roman" w:hAnsi="Times New Roman" w:cs="Times New Roman"/>
          <w:b/>
          <w:sz w:val="28"/>
          <w:szCs w:val="28"/>
          <w:lang w:eastAsia="uk-UA"/>
        </w:rPr>
        <w:t>договорами).</w:t>
      </w:r>
      <w:r w:rsidRPr="008C5C35">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8C5C35" w:rsidRDefault="007216D2" w:rsidP="007216D2">
      <w:pPr>
        <w:pStyle w:val="a3"/>
        <w:ind w:left="360"/>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та</w:t>
      </w:r>
    </w:p>
    <w:p w14:paraId="01600EF4" w14:textId="77777777" w:rsidR="007216D2" w:rsidRPr="008C5C35" w:rsidRDefault="007216D2" w:rsidP="007216D2">
      <w:pPr>
        <w:pStyle w:val="a3"/>
        <w:numPr>
          <w:ilvl w:val="0"/>
          <w:numId w:val="5"/>
        </w:numPr>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lastRenderedPageBreak/>
        <w:t>клієнтів, якими протягом звітного періоду проведені фінансові операції</w:t>
      </w:r>
      <w:r w:rsidRPr="008C5C35">
        <w:rPr>
          <w:rFonts w:ascii="Times New Roman" w:eastAsia="Times New Roman" w:hAnsi="Times New Roman" w:cs="Times New Roman"/>
          <w:sz w:val="28"/>
          <w:szCs w:val="28"/>
          <w:u w:val="single"/>
          <w:lang w:eastAsia="uk-UA"/>
        </w:rPr>
        <w:t xml:space="preserve"> без встановлення ділових відносин</w:t>
      </w:r>
      <w:r w:rsidRPr="008C5C35">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8C5C35">
        <w:rPr>
          <w:rFonts w:ascii="Times New Roman" w:eastAsia="Times New Roman" w:hAnsi="Times New Roman" w:cs="Times New Roman"/>
          <w:b/>
          <w:sz w:val="28"/>
          <w:szCs w:val="28"/>
          <w:lang w:eastAsia="uk-UA"/>
        </w:rPr>
        <w:t xml:space="preserve">(інформація надається </w:t>
      </w:r>
      <w:r w:rsidRPr="008C5C35">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8C5C35">
        <w:rPr>
          <w:rFonts w:ascii="Times New Roman" w:eastAsia="Times New Roman" w:hAnsi="Times New Roman" w:cs="Times New Roman"/>
          <w:b/>
          <w:sz w:val="28"/>
          <w:szCs w:val="28"/>
          <w:lang w:eastAsia="uk-UA"/>
        </w:rPr>
        <w:t>).</w:t>
      </w:r>
      <w:r w:rsidRPr="008C5C35">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5D2A6834" w14:textId="77777777" w:rsidR="007216D2" w:rsidRPr="008C5C35" w:rsidRDefault="007216D2" w:rsidP="007216D2">
      <w:pPr>
        <w:ind w:firstLine="709"/>
        <w:jc w:val="both"/>
        <w:rPr>
          <w:rFonts w:ascii="Times New Roman" w:hAnsi="Times New Roman" w:cs="Times New Roman"/>
          <w:bCs/>
          <w:sz w:val="28"/>
          <w:szCs w:val="28"/>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2J042</w:t>
      </w:r>
      <w:r w:rsidRPr="008C5C35">
        <w:rPr>
          <w:rFonts w:ascii="Times New Roman" w:eastAsia="Times New Roman" w:hAnsi="Times New Roman" w:cs="Times New Roman"/>
          <w:sz w:val="28"/>
          <w:szCs w:val="28"/>
          <w:lang w:eastAsia="uk-UA"/>
        </w:rPr>
        <w:t xml:space="preserve"> зазначається інформація про</w:t>
      </w:r>
      <w:r w:rsidRPr="008C5C35">
        <w:rPr>
          <w:rFonts w:ascii="Times New Roman" w:hAnsi="Times New Roman" w:cs="Times New Roman"/>
          <w:sz w:val="28"/>
          <w:szCs w:val="28"/>
        </w:rPr>
        <w:t xml:space="preserve"> </w:t>
      </w:r>
      <w:r w:rsidRPr="008C5C35">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8C5C35">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8C5C35">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8C5C35">
        <w:rPr>
          <w:rFonts w:ascii="Times New Roman" w:hAnsi="Times New Roman" w:cs="Times New Roman"/>
          <w:bCs/>
          <w:sz w:val="28"/>
          <w:szCs w:val="28"/>
        </w:rPr>
        <w:t xml:space="preserve">, а саме: </w:t>
      </w:r>
    </w:p>
    <w:p w14:paraId="3EEC6A42"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 xml:space="preserve">клієнтів, з якими </w:t>
      </w:r>
      <w:r w:rsidRPr="008C5C35">
        <w:rPr>
          <w:rFonts w:ascii="Times New Roman" w:hAnsi="Times New Roman" w:cs="Times New Roman"/>
          <w:sz w:val="28"/>
          <w:szCs w:val="28"/>
          <w:u w:val="single"/>
          <w:lang w:eastAsia="uk-UA"/>
        </w:rPr>
        <w:t>встановлені ділові відносини</w:t>
      </w:r>
      <w:r w:rsidRPr="008C5C35">
        <w:rPr>
          <w:rFonts w:ascii="Times New Roman" w:hAnsi="Times New Roman" w:cs="Times New Roman"/>
          <w:sz w:val="28"/>
          <w:szCs w:val="28"/>
          <w:lang w:eastAsia="uk-UA"/>
        </w:rPr>
        <w:t xml:space="preserve"> (</w:t>
      </w:r>
      <w:r w:rsidRPr="008C5C35">
        <w:rPr>
          <w:rFonts w:ascii="Times New Roman" w:hAnsi="Times New Roman" w:cs="Times New Roman"/>
          <w:b/>
          <w:sz w:val="28"/>
          <w:szCs w:val="28"/>
          <w:lang w:eastAsia="uk-UA"/>
        </w:rPr>
        <w:t xml:space="preserve">інформація надається за діючими станом </w:t>
      </w:r>
      <w:r w:rsidRPr="008C5C35">
        <w:rPr>
          <w:rFonts w:ascii="Times New Roman" w:hAnsi="Times New Roman" w:cs="Times New Roman"/>
          <w:b/>
          <w:sz w:val="28"/>
          <w:szCs w:val="28"/>
          <w:u w:val="single"/>
          <w:lang w:eastAsia="uk-UA"/>
        </w:rPr>
        <w:t xml:space="preserve">на звітну дату </w:t>
      </w:r>
      <w:r w:rsidRPr="008C5C35">
        <w:rPr>
          <w:rFonts w:ascii="Times New Roman" w:hAnsi="Times New Roman" w:cs="Times New Roman"/>
          <w:b/>
          <w:sz w:val="28"/>
          <w:szCs w:val="28"/>
          <w:lang w:eastAsia="uk-UA"/>
        </w:rPr>
        <w:t>договорами</w:t>
      </w:r>
      <w:r w:rsidRPr="008C5C35">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8C5C35" w:rsidRDefault="007216D2" w:rsidP="007216D2">
      <w:pPr>
        <w:pStyle w:val="a3"/>
        <w:ind w:left="360"/>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та</w:t>
      </w:r>
    </w:p>
    <w:p w14:paraId="5AE52085"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8C5C35">
        <w:rPr>
          <w:rFonts w:ascii="Times New Roman" w:hAnsi="Times New Roman" w:cs="Times New Roman"/>
          <w:sz w:val="28"/>
          <w:szCs w:val="28"/>
          <w:u w:val="single"/>
          <w:lang w:eastAsia="uk-UA"/>
        </w:rPr>
        <w:t>без встановлення ділових відносин</w:t>
      </w:r>
      <w:r w:rsidRPr="008C5C35">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8C5C35">
        <w:rPr>
          <w:rFonts w:ascii="Times New Roman" w:hAnsi="Times New Roman" w:cs="Times New Roman"/>
          <w:b/>
          <w:sz w:val="28"/>
          <w:szCs w:val="28"/>
          <w:lang w:eastAsia="uk-UA"/>
        </w:rPr>
        <w:t xml:space="preserve">інформація надається </w:t>
      </w:r>
      <w:r w:rsidRPr="008C5C35">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8C5C35">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8C5C35" w:rsidRDefault="007216D2" w:rsidP="007216D2">
      <w:pPr>
        <w:ind w:firstLine="709"/>
        <w:jc w:val="both"/>
        <w:rPr>
          <w:rFonts w:ascii="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Інформація у показнику A</w:t>
      </w:r>
      <w:r w:rsidRPr="008C5C35">
        <w:rPr>
          <w:rFonts w:ascii="Times New Roman" w:hAnsi="Times New Roman" w:cs="Times New Roman"/>
          <w:sz w:val="28"/>
          <w:szCs w:val="28"/>
        </w:rPr>
        <w:t>2J042</w:t>
      </w:r>
      <w:r w:rsidRPr="008C5C35">
        <w:rPr>
          <w:rFonts w:ascii="Times New Roman" w:eastAsia="Times New Roman" w:hAnsi="Times New Roman" w:cs="Times New Roman"/>
          <w:sz w:val="28"/>
          <w:szCs w:val="28"/>
          <w:lang w:eastAsia="uk-UA"/>
        </w:rPr>
        <w:t xml:space="preserve"> надається у розрізі кодів типу публічних діячів </w:t>
      </w:r>
      <w:r w:rsidRPr="008C5C35">
        <w:rPr>
          <w:rFonts w:ascii="Times New Roman" w:hAnsi="Times New Roman" w:cs="Times New Roman"/>
          <w:sz w:val="28"/>
          <w:szCs w:val="28"/>
          <w:lang w:eastAsia="uk-UA"/>
        </w:rPr>
        <w:t>(довідник K019)</w:t>
      </w:r>
      <w:r w:rsidRPr="008C5C35">
        <w:rPr>
          <w:rFonts w:ascii="Times New Roman" w:eastAsia="Times New Roman" w:hAnsi="Times New Roman" w:cs="Times New Roman"/>
          <w:sz w:val="28"/>
          <w:szCs w:val="28"/>
          <w:lang w:eastAsia="uk-UA"/>
        </w:rPr>
        <w:t xml:space="preserve">. Код типу публічного діяча (параметр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019) може набувати лише значень “2”, “5 – 20”.</w:t>
      </w:r>
      <w:r w:rsidRPr="008C5C35">
        <w:rPr>
          <w:rFonts w:ascii="Times New Roman" w:eastAsia="Times New Roman" w:hAnsi="Times New Roman" w:cs="Times New Roman"/>
          <w:sz w:val="28"/>
          <w:szCs w:val="28"/>
          <w:lang w:val="ru-RU" w:eastAsia="uk-UA"/>
        </w:rPr>
        <w:t xml:space="preserve"> </w:t>
      </w:r>
      <w:r w:rsidRPr="008C5C35">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клієнт), “2” або “5”;</w:t>
      </w:r>
    </w:p>
    <w:p w14:paraId="412209AB"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8C5C35" w:rsidRDefault="007216D2" w:rsidP="007216D2">
      <w:pPr>
        <w:pStyle w:val="a3"/>
        <w:numPr>
          <w:ilvl w:val="0"/>
          <w:numId w:val="6"/>
        </w:numPr>
        <w:jc w:val="both"/>
        <w:rPr>
          <w:rFonts w:ascii="Times New Roman" w:eastAsia="Times New Roman" w:hAnsi="Times New Roman" w:cs="Times New Roman"/>
          <w:sz w:val="28"/>
          <w:szCs w:val="28"/>
          <w:lang w:eastAsia="uk-UA"/>
        </w:rPr>
      </w:pPr>
      <w:r w:rsidRPr="008C5C35">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8C5C35" w:rsidRDefault="007216D2" w:rsidP="007216D2">
      <w:pPr>
        <w:ind w:firstLine="360"/>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lastRenderedPageBreak/>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8C5C35" w:rsidRDefault="007216D2" w:rsidP="007216D2">
      <w:pPr>
        <w:ind w:firstLine="709"/>
        <w:jc w:val="both"/>
        <w:rPr>
          <w:rFonts w:ascii="Times New Roman" w:hAnsi="Times New Roman" w:cs="Times New Roman"/>
          <w:bCs/>
          <w:sz w:val="28"/>
          <w:szCs w:val="28"/>
        </w:rPr>
      </w:pPr>
      <w:r w:rsidRPr="008C5C35">
        <w:rPr>
          <w:rFonts w:ascii="Times New Roman" w:hAnsi="Times New Roman" w:cs="Times New Roman"/>
          <w:b/>
          <w:bCs/>
          <w:sz w:val="28"/>
          <w:szCs w:val="28"/>
        </w:rPr>
        <w:t>У показнику A2J043</w:t>
      </w:r>
      <w:r w:rsidRPr="008C5C35">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8C5C35" w:rsidRDefault="007216D2" w:rsidP="007216D2">
      <w:pPr>
        <w:pStyle w:val="a3"/>
        <w:numPr>
          <w:ilvl w:val="0"/>
          <w:numId w:val="6"/>
        </w:numPr>
        <w:jc w:val="both"/>
        <w:rPr>
          <w:rFonts w:ascii="Times New Roman" w:hAnsi="Times New Roman" w:cs="Times New Roman"/>
          <w:b/>
          <w:bCs/>
          <w:sz w:val="28"/>
          <w:szCs w:val="28"/>
        </w:rPr>
      </w:pPr>
      <w:r w:rsidRPr="008C5C35">
        <w:rPr>
          <w:rFonts w:ascii="Times New Roman" w:hAnsi="Times New Roman" w:cs="Times New Roman"/>
          <w:bCs/>
          <w:sz w:val="28"/>
          <w:szCs w:val="28"/>
        </w:rPr>
        <w:t xml:space="preserve">клієнтів, з якими </w:t>
      </w:r>
      <w:r w:rsidRPr="008C5C35">
        <w:rPr>
          <w:rFonts w:ascii="Times New Roman" w:hAnsi="Times New Roman" w:cs="Times New Roman"/>
          <w:bCs/>
          <w:sz w:val="28"/>
          <w:szCs w:val="28"/>
          <w:u w:val="single"/>
        </w:rPr>
        <w:t>встановлені ділові відносини</w:t>
      </w:r>
      <w:r w:rsidRPr="008C5C35">
        <w:rPr>
          <w:rFonts w:ascii="Times New Roman" w:hAnsi="Times New Roman" w:cs="Times New Roman"/>
          <w:bCs/>
          <w:sz w:val="28"/>
          <w:szCs w:val="28"/>
        </w:rPr>
        <w:t xml:space="preserve"> (</w:t>
      </w:r>
      <w:r w:rsidRPr="008C5C35">
        <w:rPr>
          <w:rFonts w:ascii="Times New Roman" w:hAnsi="Times New Roman" w:cs="Times New Roman"/>
          <w:b/>
          <w:bCs/>
          <w:sz w:val="28"/>
          <w:szCs w:val="28"/>
        </w:rPr>
        <w:t xml:space="preserve">інформація надається за діючими станом </w:t>
      </w:r>
      <w:r w:rsidRPr="008C5C35">
        <w:rPr>
          <w:rFonts w:ascii="Times New Roman" w:hAnsi="Times New Roman" w:cs="Times New Roman"/>
          <w:b/>
          <w:bCs/>
          <w:sz w:val="28"/>
          <w:szCs w:val="28"/>
          <w:u w:val="single"/>
        </w:rPr>
        <w:t xml:space="preserve">на звітну дату </w:t>
      </w:r>
      <w:r w:rsidRPr="008C5C35">
        <w:rPr>
          <w:rFonts w:ascii="Times New Roman" w:hAnsi="Times New Roman" w:cs="Times New Roman"/>
          <w:b/>
          <w:bCs/>
          <w:sz w:val="28"/>
          <w:szCs w:val="28"/>
        </w:rPr>
        <w:t>договорами).</w:t>
      </w:r>
      <w:r w:rsidRPr="008C5C35">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8C5C35" w:rsidRDefault="007216D2" w:rsidP="007216D2">
      <w:pPr>
        <w:pStyle w:val="a3"/>
        <w:ind w:left="360"/>
        <w:jc w:val="both"/>
        <w:rPr>
          <w:rFonts w:ascii="Times New Roman" w:hAnsi="Times New Roman" w:cs="Times New Roman"/>
          <w:b/>
          <w:bCs/>
          <w:sz w:val="28"/>
          <w:szCs w:val="28"/>
        </w:rPr>
      </w:pPr>
      <w:r w:rsidRPr="008C5C35">
        <w:rPr>
          <w:rFonts w:ascii="Times New Roman" w:hAnsi="Times New Roman" w:cs="Times New Roman"/>
          <w:bCs/>
          <w:sz w:val="28"/>
          <w:szCs w:val="28"/>
        </w:rPr>
        <w:t>та</w:t>
      </w:r>
    </w:p>
    <w:p w14:paraId="6E1331D8" w14:textId="77777777" w:rsidR="007216D2" w:rsidRPr="008C5C35" w:rsidRDefault="007216D2" w:rsidP="007216D2">
      <w:pPr>
        <w:pStyle w:val="a3"/>
        <w:numPr>
          <w:ilvl w:val="0"/>
          <w:numId w:val="6"/>
        </w:numPr>
        <w:jc w:val="both"/>
        <w:rPr>
          <w:rFonts w:ascii="Times New Roman" w:hAnsi="Times New Roman" w:cs="Times New Roman"/>
          <w:bCs/>
          <w:sz w:val="28"/>
          <w:szCs w:val="28"/>
        </w:rPr>
      </w:pPr>
      <w:r w:rsidRPr="008C5C35">
        <w:rPr>
          <w:rFonts w:ascii="Times New Roman" w:hAnsi="Times New Roman" w:cs="Times New Roman"/>
          <w:bCs/>
          <w:sz w:val="28"/>
          <w:szCs w:val="28"/>
        </w:rPr>
        <w:t>клієнтів, якими протягом звітного періоду</w:t>
      </w:r>
      <w:r w:rsidRPr="008C5C35">
        <w:rPr>
          <w:rFonts w:ascii="Times New Roman" w:hAnsi="Times New Roman" w:cs="Times New Roman"/>
          <w:b/>
          <w:bCs/>
          <w:sz w:val="28"/>
          <w:szCs w:val="28"/>
        </w:rPr>
        <w:t xml:space="preserve"> </w:t>
      </w:r>
      <w:r w:rsidRPr="008C5C35">
        <w:rPr>
          <w:rFonts w:ascii="Times New Roman" w:hAnsi="Times New Roman" w:cs="Times New Roman"/>
          <w:bCs/>
          <w:sz w:val="28"/>
          <w:szCs w:val="28"/>
        </w:rPr>
        <w:t xml:space="preserve">проведені фінансові операції </w:t>
      </w:r>
      <w:r w:rsidRPr="008C5C35">
        <w:rPr>
          <w:rFonts w:ascii="Times New Roman" w:hAnsi="Times New Roman" w:cs="Times New Roman"/>
          <w:bCs/>
          <w:sz w:val="28"/>
          <w:szCs w:val="28"/>
          <w:u w:val="single"/>
        </w:rPr>
        <w:t>без встановлення ділових відносин</w:t>
      </w:r>
      <w:r w:rsidRPr="008C5C35">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8C5C35">
        <w:rPr>
          <w:rFonts w:ascii="Times New Roman" w:hAnsi="Times New Roman" w:cs="Times New Roman"/>
          <w:b/>
          <w:bCs/>
          <w:sz w:val="28"/>
          <w:szCs w:val="28"/>
        </w:rPr>
        <w:t xml:space="preserve">інформація надається </w:t>
      </w:r>
      <w:r w:rsidRPr="008C5C35">
        <w:rPr>
          <w:rFonts w:ascii="Times New Roman" w:hAnsi="Times New Roman" w:cs="Times New Roman"/>
          <w:b/>
          <w:bCs/>
          <w:sz w:val="28"/>
          <w:szCs w:val="28"/>
          <w:u w:val="single"/>
        </w:rPr>
        <w:t>наростаючим підсумком з початку поточного року</w:t>
      </w:r>
      <w:r w:rsidRPr="008C5C35">
        <w:rPr>
          <w:rFonts w:ascii="Times New Roman" w:hAnsi="Times New Roman" w:cs="Times New Roman"/>
          <w:b/>
          <w:sz w:val="28"/>
          <w:szCs w:val="28"/>
          <w:u w:val="single"/>
        </w:rPr>
        <w:t xml:space="preserve"> </w:t>
      </w:r>
      <w:r w:rsidRPr="008C5C35">
        <w:rPr>
          <w:rFonts w:ascii="Times New Roman" w:hAnsi="Times New Roman" w:cs="Times New Roman"/>
          <w:b/>
          <w:bCs/>
          <w:sz w:val="28"/>
          <w:szCs w:val="28"/>
          <w:u w:val="single"/>
        </w:rPr>
        <w:t>до останнього дня звітного кварталу</w:t>
      </w:r>
      <w:r w:rsidRPr="008C5C35">
        <w:rPr>
          <w:rFonts w:ascii="Times New Roman" w:hAnsi="Times New Roman" w:cs="Times New Roman"/>
          <w:b/>
          <w:bCs/>
          <w:sz w:val="28"/>
          <w:szCs w:val="28"/>
        </w:rPr>
        <w:t>).</w:t>
      </w:r>
    </w:p>
    <w:p w14:paraId="716C2D7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2J044</w:t>
      </w:r>
      <w:r w:rsidRPr="008C5C35">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8C5C35">
        <w:rPr>
          <w:rFonts w:ascii="Times New Roman" w:hAnsi="Times New Roman" w:cs="Times New Roman"/>
        </w:rPr>
        <w:t xml:space="preserve"> </w:t>
      </w:r>
      <w:r w:rsidRPr="008C5C35">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в Російській Федерації або в Республіці Білорусь (далі – ризиковані країни).</w:t>
      </w:r>
    </w:p>
    <w:p w14:paraId="5E19342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07F1A03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Інформація у показнику A</w:t>
      </w:r>
      <w:r w:rsidRPr="008C5C35">
        <w:rPr>
          <w:rFonts w:ascii="Times New Roman" w:hAnsi="Times New Roman" w:cs="Times New Roman"/>
          <w:sz w:val="28"/>
          <w:szCs w:val="28"/>
        </w:rPr>
        <w:t>2J044</w:t>
      </w:r>
      <w:r w:rsidRPr="008C5C35">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8C5C35" w:rsidRDefault="007216D2" w:rsidP="007216D2">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sz w:val="28"/>
          <w:szCs w:val="28"/>
          <w:lang w:eastAsia="uk-UA"/>
        </w:rPr>
        <w:t xml:space="preserve">Учасниками фінансових операцій є клієнт, контрагент, особа, яка діє від імені або в інтересах клієнта та особа, яка діє від імені або в інтересах </w:t>
      </w:r>
      <w:r w:rsidRPr="008C5C35">
        <w:rPr>
          <w:rFonts w:ascii="Times New Roman" w:eastAsia="Times New Roman" w:hAnsi="Times New Roman" w:cs="Times New Roman"/>
          <w:sz w:val="28"/>
          <w:szCs w:val="28"/>
          <w:lang w:eastAsia="uk-UA"/>
        </w:rPr>
        <w:lastRenderedPageBreak/>
        <w:t>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клієнтами небанківської установи-СПФМ.</w:t>
      </w:r>
    </w:p>
    <w:p w14:paraId="3B5D1512" w14:textId="1BF12461" w:rsidR="007216D2" w:rsidRPr="008C5C35" w:rsidRDefault="007216D2" w:rsidP="003A17AE">
      <w:pPr>
        <w:tabs>
          <w:tab w:val="left" w:pos="204"/>
        </w:tabs>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A2J045</w:t>
      </w:r>
      <w:r w:rsidRPr="008C5C35">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8C5C35">
        <w:rPr>
          <w:rFonts w:ascii="Times New Roman" w:eastAsia="Times New Roman" w:hAnsi="Times New Roman" w:cs="Times New Roman"/>
          <w:sz w:val="28"/>
          <w:szCs w:val="28"/>
          <w:lang w:eastAsia="uk-UA"/>
        </w:rPr>
        <w:t>шення позики і відсотків за нею;</w:t>
      </w:r>
      <w:r w:rsidRPr="008C5C35">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8C5C35">
        <w:rPr>
          <w:rFonts w:ascii="Times New Roman" w:eastAsia="Times New Roman" w:hAnsi="Times New Roman" w:cs="Times New Roman"/>
          <w:sz w:val="28"/>
          <w:szCs w:val="28"/>
          <w:lang w:eastAsia="uk-UA"/>
        </w:rPr>
        <w:t>ше залучених фінансових активів;</w:t>
      </w:r>
      <w:r w:rsidRPr="008C5C35">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8C5C35">
        <w:rPr>
          <w:rFonts w:ascii="Times New Roman" w:eastAsia="Times New Roman" w:hAnsi="Times New Roman" w:cs="Times New Roman"/>
          <w:sz w:val="28"/>
          <w:szCs w:val="28"/>
          <w:lang w:eastAsia="uk-UA"/>
        </w:rPr>
        <w:t>та приймання страхових платежів;</w:t>
      </w:r>
      <w:r w:rsidRPr="008C5C35">
        <w:rPr>
          <w:rFonts w:ascii="Times New Roman" w:eastAsia="Times New Roman" w:hAnsi="Times New Roman" w:cs="Times New Roman"/>
          <w:sz w:val="28"/>
          <w:szCs w:val="28"/>
          <w:lang w:eastAsia="uk-UA"/>
        </w:rPr>
        <w:t xml:space="preserve"> </w:t>
      </w:r>
      <w:r w:rsidR="002016AD" w:rsidRPr="008C5C35">
        <w:rPr>
          <w:rFonts w:ascii="Times New Roman" w:eastAsia="Times New Roman" w:hAnsi="Times New Roman" w:cs="Times New Roman"/>
          <w:sz w:val="28"/>
          <w:szCs w:val="28"/>
          <w:lang w:eastAsia="uk-UA"/>
        </w:rPr>
        <w:t xml:space="preserve">приймання </w:t>
      </w:r>
      <w:r w:rsidR="00263E88" w:rsidRPr="008C5C35">
        <w:rPr>
          <w:rFonts w:ascii="Times New Roman" w:eastAsia="Times New Roman" w:hAnsi="Times New Roman" w:cs="Times New Roman"/>
          <w:sz w:val="28"/>
          <w:szCs w:val="28"/>
          <w:lang w:eastAsia="uk-UA"/>
        </w:rPr>
        <w:t>комісійної винагороди;</w:t>
      </w:r>
      <w:r w:rsidRPr="008C5C35">
        <w:rPr>
          <w:rFonts w:ascii="Times New Roman" w:eastAsia="Times New Roman" w:hAnsi="Times New Roman" w:cs="Times New Roman"/>
          <w:sz w:val="28"/>
          <w:szCs w:val="28"/>
          <w:lang w:eastAsia="uk-UA"/>
        </w:rPr>
        <w:t xml:space="preserve"> про</w:t>
      </w:r>
      <w:r w:rsidR="00263E88" w:rsidRPr="008C5C35">
        <w:rPr>
          <w:rFonts w:ascii="Times New Roman" w:eastAsia="Times New Roman" w:hAnsi="Times New Roman" w:cs="Times New Roman"/>
          <w:sz w:val="28"/>
          <w:szCs w:val="28"/>
          <w:lang w:eastAsia="uk-UA"/>
        </w:rPr>
        <w:t>даж та купівля іноземної валюти;</w:t>
      </w:r>
      <w:r w:rsidRPr="008C5C35">
        <w:rPr>
          <w:rFonts w:ascii="Times New Roman" w:eastAsia="Times New Roman" w:hAnsi="Times New Roman" w:cs="Times New Roman"/>
          <w:sz w:val="28"/>
          <w:szCs w:val="28"/>
          <w:lang w:eastAsia="uk-UA"/>
        </w:rPr>
        <w:t xml:space="preserve"> </w:t>
      </w:r>
      <w:r w:rsidR="00263E88" w:rsidRPr="008C5C35">
        <w:rPr>
          <w:rFonts w:ascii="Times New Roman" w:eastAsia="Times New Roman" w:hAnsi="Times New Roman" w:cs="Times New Roman"/>
          <w:sz w:val="28"/>
          <w:szCs w:val="28"/>
          <w:lang w:eastAsia="uk-UA"/>
        </w:rPr>
        <w:t>послуги з переказу коштів без відкриття рахунку (</w:t>
      </w:r>
      <w:r w:rsidRPr="008C5C35">
        <w:rPr>
          <w:rFonts w:ascii="Times New Roman" w:eastAsia="Times New Roman" w:hAnsi="Times New Roman" w:cs="Times New Roman"/>
          <w:sz w:val="28"/>
          <w:szCs w:val="28"/>
          <w:lang w:eastAsia="uk-UA"/>
        </w:rPr>
        <w:t xml:space="preserve">виплата переказів та приймання коштів </w:t>
      </w:r>
      <w:r w:rsidR="00263E88" w:rsidRPr="008C5C35">
        <w:rPr>
          <w:rFonts w:ascii="Times New Roman" w:eastAsia="Times New Roman" w:hAnsi="Times New Roman" w:cs="Times New Roman"/>
          <w:sz w:val="28"/>
          <w:szCs w:val="28"/>
          <w:lang w:eastAsia="uk-UA"/>
        </w:rPr>
        <w:t>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8C5C35">
        <w:rPr>
          <w:rFonts w:ascii="Times New Roman" w:eastAsia="Times New Roman" w:hAnsi="Times New Roman" w:cs="Times New Roman"/>
          <w:sz w:val="28"/>
          <w:szCs w:val="28"/>
          <w:lang w:eastAsia="uk-UA"/>
        </w:rPr>
        <w:t xml:space="preserve"> </w:t>
      </w:r>
      <w:r w:rsidR="00263E88" w:rsidRPr="008C5C35">
        <w:rPr>
          <w:rFonts w:ascii="Times New Roman" w:eastAsia="Times New Roman" w:hAnsi="Times New Roman" w:cs="Times New Roman"/>
          <w:sz w:val="28"/>
          <w:szCs w:val="28"/>
          <w:lang w:eastAsia="uk-UA"/>
        </w:rPr>
        <w:t xml:space="preserve">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8C5C35">
        <w:rPr>
          <w:rFonts w:ascii="Times New Roman" w:eastAsia="Times New Roman" w:hAnsi="Times New Roman" w:cs="Times New Roman"/>
          <w:sz w:val="28"/>
          <w:szCs w:val="28"/>
          <w:lang w:eastAsia="uk-UA"/>
        </w:rPr>
        <w:t>тощо.</w:t>
      </w:r>
    </w:p>
    <w:p w14:paraId="7CFE209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w:t>
      </w:r>
      <w:r w:rsidRPr="008C5C35">
        <w:rPr>
          <w:rFonts w:ascii="Times New Roman" w:eastAsia="Times New Roman" w:hAnsi="Times New Roman" w:cs="Times New Roman"/>
          <w:sz w:val="28"/>
          <w:szCs w:val="28"/>
          <w:lang w:eastAsia="uk-UA"/>
        </w:rPr>
        <w:lastRenderedPageBreak/>
        <w:t>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8C5C35" w:rsidRDefault="007216D2" w:rsidP="007216D2">
      <w:pPr>
        <w:ind w:firstLine="709"/>
        <w:jc w:val="both"/>
        <w:rPr>
          <w:rFonts w:ascii="Times New Roman" w:hAnsi="Times New Roman" w:cs="Times New Roman"/>
          <w:bCs/>
          <w:sz w:val="28"/>
          <w:szCs w:val="28"/>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2J046</w:t>
      </w:r>
      <w:r w:rsidRPr="008C5C35">
        <w:rPr>
          <w:rFonts w:ascii="Times New Roman" w:eastAsia="Times New Roman" w:hAnsi="Times New Roman" w:cs="Times New Roman"/>
          <w:sz w:val="28"/>
          <w:szCs w:val="28"/>
          <w:lang w:eastAsia="uk-UA"/>
        </w:rPr>
        <w:t xml:space="preserve"> зазначається інформація станом </w:t>
      </w:r>
      <w:r w:rsidRPr="008C5C35">
        <w:rPr>
          <w:rFonts w:ascii="Times New Roman" w:eastAsia="Times New Roman" w:hAnsi="Times New Roman" w:cs="Times New Roman"/>
          <w:b/>
          <w:sz w:val="28"/>
          <w:szCs w:val="28"/>
          <w:u w:val="single"/>
          <w:lang w:eastAsia="uk-UA"/>
        </w:rPr>
        <w:t>на звітну дату</w:t>
      </w:r>
      <w:r w:rsidRPr="008C5C35">
        <w:rPr>
          <w:rFonts w:ascii="Times New Roman" w:eastAsia="Times New Roman" w:hAnsi="Times New Roman" w:cs="Times New Roman"/>
          <w:sz w:val="28"/>
          <w:szCs w:val="28"/>
          <w:lang w:eastAsia="uk-UA"/>
        </w:rPr>
        <w:t xml:space="preserve"> про</w:t>
      </w:r>
      <w:r w:rsidRPr="008C5C35">
        <w:rPr>
          <w:rFonts w:ascii="Times New Roman" w:hAnsi="Times New Roman" w:cs="Times New Roman"/>
          <w:sz w:val="28"/>
          <w:szCs w:val="28"/>
        </w:rPr>
        <w:t xml:space="preserve"> облік небанківської установи у СУО</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як СПФМ з використанням м</w:t>
      </w:r>
      <w:r w:rsidRPr="008C5C35">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8C5C35" w:rsidRDefault="007216D2" w:rsidP="007216D2">
      <w:pPr>
        <w:pStyle w:val="1"/>
        <w:ind w:left="708"/>
        <w:jc w:val="both"/>
        <w:rPr>
          <w:rFonts w:ascii="Times New Roman" w:hAnsi="Times New Roman" w:cs="Times New Roman"/>
          <w:bCs/>
          <w:sz w:val="28"/>
          <w:szCs w:val="28"/>
          <w:lang w:val="uk-UA"/>
        </w:rPr>
      </w:pPr>
      <w:r w:rsidRPr="008C5C35">
        <w:rPr>
          <w:rFonts w:ascii="Times New Roman" w:hAnsi="Times New Roman" w:cs="Times New Roman"/>
          <w:b/>
          <w:bCs/>
          <w:sz w:val="28"/>
          <w:szCs w:val="28"/>
        </w:rPr>
        <w:t>“</w:t>
      </w:r>
      <w:r w:rsidRPr="008C5C35">
        <w:rPr>
          <w:rFonts w:ascii="Times New Roman" w:hAnsi="Times New Roman" w:cs="Times New Roman"/>
          <w:b/>
          <w:bCs/>
          <w:sz w:val="28"/>
          <w:szCs w:val="28"/>
          <w:lang w:val="uk-UA"/>
        </w:rPr>
        <w:t>1</w:t>
      </w:r>
      <w:r w:rsidRPr="008C5C35">
        <w:rPr>
          <w:rFonts w:ascii="Times New Roman" w:hAnsi="Times New Roman" w:cs="Times New Roman"/>
          <w:b/>
          <w:bCs/>
          <w:sz w:val="28"/>
          <w:szCs w:val="28"/>
        </w:rPr>
        <w:t>”</w:t>
      </w:r>
      <w:r w:rsidRPr="008C5C35">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Pr="008C5C35" w:rsidRDefault="007216D2" w:rsidP="007216D2">
      <w:pPr>
        <w:ind w:left="708"/>
        <w:jc w:val="both"/>
        <w:rPr>
          <w:rFonts w:ascii="Times New Roman" w:hAnsi="Times New Roman" w:cs="Times New Roman"/>
          <w:bCs/>
          <w:sz w:val="28"/>
          <w:szCs w:val="28"/>
        </w:rPr>
      </w:pPr>
      <w:r w:rsidRPr="008C5C35">
        <w:rPr>
          <w:rFonts w:ascii="Times New Roman" w:hAnsi="Times New Roman" w:cs="Times New Roman"/>
          <w:b/>
          <w:bCs/>
          <w:sz w:val="28"/>
          <w:szCs w:val="28"/>
          <w:lang w:val="ru-RU"/>
        </w:rPr>
        <w:t>“</w:t>
      </w:r>
      <w:r w:rsidRPr="008C5C35">
        <w:rPr>
          <w:rFonts w:ascii="Times New Roman" w:hAnsi="Times New Roman" w:cs="Times New Roman"/>
          <w:b/>
          <w:bCs/>
          <w:sz w:val="28"/>
          <w:szCs w:val="28"/>
        </w:rPr>
        <w:t>2</w:t>
      </w:r>
      <w:r w:rsidRPr="008C5C35">
        <w:rPr>
          <w:rFonts w:ascii="Times New Roman" w:hAnsi="Times New Roman" w:cs="Times New Roman"/>
          <w:b/>
          <w:bCs/>
          <w:sz w:val="28"/>
          <w:szCs w:val="28"/>
          <w:lang w:val="ru-RU"/>
        </w:rPr>
        <w:t>”</w:t>
      </w:r>
      <w:r w:rsidRPr="008C5C35">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788F6498" w:rsidR="007216D2" w:rsidRPr="00803223" w:rsidRDefault="007216D2" w:rsidP="007216D2">
      <w:pPr>
        <w:ind w:firstLine="708"/>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2J047</w:t>
      </w:r>
      <w:r w:rsidRPr="008C5C35">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8C5C35">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8C5C35">
        <w:rPr>
          <w:rFonts w:ascii="Times New Roman" w:eastAsia="Times New Roman" w:hAnsi="Times New Roman" w:cs="Times New Roman"/>
          <w:sz w:val="28"/>
          <w:szCs w:val="28"/>
          <w:lang w:eastAsia="uk-UA"/>
        </w:rPr>
        <w:t>. Інформація зазначається станом на звітну дату про</w:t>
      </w:r>
      <w:r w:rsidRPr="00803223">
        <w:rPr>
          <w:rFonts w:ascii="Times New Roman" w:eastAsia="Times New Roman" w:hAnsi="Times New Roman" w:cs="Times New Roman"/>
          <w:sz w:val="28"/>
          <w:szCs w:val="28"/>
          <w:lang w:eastAsia="uk-UA"/>
        </w:rPr>
        <w:t xml:space="preserve">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803223">
        <w:rPr>
          <w:rFonts w:ascii="Times New Roman" w:eastAsia="Times New Roman" w:hAnsi="Times New Roman" w:cs="Times New Roman"/>
          <w:sz w:val="28"/>
          <w:szCs w:val="28"/>
          <w:lang w:eastAsia="uk-UA"/>
        </w:rPr>
        <w:t xml:space="preserve"> (за дебетом та кредитом)</w:t>
      </w:r>
      <w:r w:rsidRPr="00803223">
        <w:rPr>
          <w:rFonts w:ascii="Times New Roman" w:eastAsia="Times New Roman" w:hAnsi="Times New Roman" w:cs="Times New Roman"/>
          <w:sz w:val="28"/>
          <w:szCs w:val="28"/>
          <w:lang w:eastAsia="uk-UA"/>
        </w:rPr>
        <w:t xml:space="preserve"> за звітний квартал. Якщо за відкритим рахунком операцій не здійснювалось за звітний період, то в метриці T070 зазначається “0”.</w:t>
      </w:r>
    </w:p>
    <w:p w14:paraId="6C561EDA" w14:textId="77777777" w:rsidR="00803223" w:rsidRPr="00803223" w:rsidRDefault="00803223" w:rsidP="00803223">
      <w:pPr>
        <w:ind w:firstLine="708"/>
        <w:jc w:val="both"/>
        <w:rPr>
          <w:rFonts w:ascii="Times New Roman" w:eastAsia="Times New Roman" w:hAnsi="Times New Roman" w:cs="Times New Roman"/>
          <w:sz w:val="28"/>
          <w:szCs w:val="28"/>
          <w:lang w:eastAsia="uk-UA"/>
        </w:rPr>
      </w:pPr>
      <w:r w:rsidRPr="00803223">
        <w:rPr>
          <w:rFonts w:ascii="Times New Roman" w:eastAsia="Times New Roman" w:hAnsi="Times New Roman" w:cs="Times New Roman"/>
          <w:b/>
          <w:sz w:val="28"/>
          <w:szCs w:val="28"/>
          <w:lang w:eastAsia="uk-UA"/>
        </w:rPr>
        <w:t>У показнику A2J048</w:t>
      </w:r>
      <w:r w:rsidRPr="00803223">
        <w:rPr>
          <w:rFonts w:ascii="Times New Roman" w:eastAsia="Times New Roman" w:hAnsi="Times New Roman" w:cs="Times New Roman"/>
          <w:sz w:val="28"/>
          <w:szCs w:val="28"/>
          <w:lang w:eastAsia="uk-UA"/>
        </w:rPr>
        <w:t xml:space="preserve"> зазначається інформація про належність учасників та/або КБВ небанківської установи-СПФМ до політично значущих осіб, членів їх сімей та осіб, пов’язаних з політично значущими особами.</w:t>
      </w:r>
    </w:p>
    <w:p w14:paraId="30131846" w14:textId="77777777" w:rsidR="00803223" w:rsidRPr="008C5C35" w:rsidRDefault="00803223" w:rsidP="007216D2">
      <w:pPr>
        <w:ind w:firstLine="708"/>
        <w:jc w:val="both"/>
        <w:rPr>
          <w:rFonts w:ascii="Times New Roman" w:hAnsi="Times New Roman" w:cs="Times New Roman"/>
          <w:bCs/>
          <w:sz w:val="28"/>
          <w:szCs w:val="28"/>
        </w:rPr>
      </w:pPr>
    </w:p>
    <w:p w14:paraId="6938966B" w14:textId="77777777" w:rsidR="007216D2" w:rsidRPr="008C5C35" w:rsidRDefault="007216D2" w:rsidP="007216D2">
      <w:pPr>
        <w:ind w:firstLine="709"/>
        <w:jc w:val="both"/>
        <w:rPr>
          <w:rFonts w:ascii="Times New Roman" w:eastAsia="Times New Roman" w:hAnsi="Times New Roman" w:cs="Times New Roman"/>
          <w:b/>
          <w:sz w:val="28"/>
          <w:szCs w:val="28"/>
          <w:lang w:eastAsia="uk-UA"/>
        </w:rPr>
      </w:pPr>
      <w:r w:rsidRPr="008C5C35">
        <w:rPr>
          <w:rFonts w:ascii="Times New Roman" w:hAnsi="Times New Roman" w:cs="Times New Roman"/>
          <w:b/>
          <w:sz w:val="28"/>
          <w:szCs w:val="28"/>
        </w:rPr>
        <w:t>Ф</w:t>
      </w:r>
      <w:r w:rsidRPr="008C5C35">
        <w:rPr>
          <w:rFonts w:ascii="Times New Roman" w:eastAsia="Times New Roman" w:hAnsi="Times New Roman" w:cs="Times New Roman"/>
          <w:b/>
          <w:sz w:val="28"/>
          <w:szCs w:val="28"/>
          <w:lang w:eastAsia="uk-UA"/>
        </w:rPr>
        <w:t>айл 2J</w:t>
      </w:r>
      <w:r w:rsidRPr="008C5C35">
        <w:rPr>
          <w:rFonts w:ascii="Times New Roman" w:eastAsia="Times New Roman" w:hAnsi="Times New Roman" w:cs="Times New Roman"/>
          <w:b/>
          <w:sz w:val="28"/>
          <w:szCs w:val="28"/>
          <w:lang w:val="en-US" w:eastAsia="uk-UA"/>
        </w:rPr>
        <w:t>X</w:t>
      </w:r>
      <w:r w:rsidRPr="008C5C35">
        <w:rPr>
          <w:rFonts w:ascii="Times New Roman" w:eastAsia="Times New Roman" w:hAnsi="Times New Roman" w:cs="Times New Roman"/>
          <w:b/>
          <w:sz w:val="28"/>
          <w:szCs w:val="28"/>
          <w:lang w:eastAsia="uk-UA"/>
        </w:rPr>
        <w:t xml:space="preserve"> не може бути нульовим.</w:t>
      </w:r>
    </w:p>
    <w:p w14:paraId="3AEF6728" w14:textId="404AF8BF" w:rsidR="007216D2" w:rsidRPr="00803223" w:rsidRDefault="007216D2" w:rsidP="007216D2">
      <w:pPr>
        <w:ind w:firstLine="709"/>
        <w:jc w:val="both"/>
        <w:rPr>
          <w:rFonts w:ascii="Times New Roman" w:hAnsi="Times New Roman" w:cs="Times New Roman"/>
          <w:b/>
          <w:sz w:val="28"/>
          <w:szCs w:val="28"/>
        </w:rPr>
      </w:pPr>
      <w:r w:rsidRPr="008C5C35">
        <w:rPr>
          <w:rFonts w:ascii="Times New Roman" w:hAnsi="Times New Roman" w:cs="Times New Roman"/>
          <w:b/>
          <w:sz w:val="28"/>
          <w:szCs w:val="28"/>
        </w:rPr>
        <w:t>У файлі обов’язково повинні бути надані показники</w:t>
      </w:r>
      <w:r w:rsidRPr="008C5C35">
        <w:rPr>
          <w:rFonts w:ascii="Times New Roman" w:hAnsi="Times New Roman" w:cs="Times New Roman"/>
          <w:sz w:val="28"/>
          <w:szCs w:val="28"/>
        </w:rPr>
        <w:t xml:space="preserve"> </w:t>
      </w:r>
      <w:r w:rsidRPr="008C5C35">
        <w:rPr>
          <w:rFonts w:ascii="Times New Roman" w:hAnsi="Times New Roman" w:cs="Times New Roman"/>
          <w:b/>
          <w:sz w:val="28"/>
          <w:szCs w:val="28"/>
        </w:rPr>
        <w:t>A2J036, A2J037, A2J038, A2J039, A2J040, A2J041, A2J044, A2J045, A2J046</w:t>
      </w:r>
      <w:r w:rsidR="00803223" w:rsidRPr="00803223">
        <w:rPr>
          <w:rFonts w:ascii="Times New Roman" w:hAnsi="Times New Roman" w:cs="Times New Roman"/>
          <w:b/>
          <w:sz w:val="28"/>
          <w:szCs w:val="28"/>
        </w:rPr>
        <w:t>, A2J048.</w:t>
      </w:r>
      <w:r w:rsidRPr="00803223">
        <w:rPr>
          <w:rFonts w:ascii="Times New Roman" w:hAnsi="Times New Roman" w:cs="Times New Roman"/>
          <w:b/>
          <w:sz w:val="28"/>
          <w:szCs w:val="28"/>
        </w:rPr>
        <w:t xml:space="preserve"> </w:t>
      </w:r>
    </w:p>
    <w:p w14:paraId="0D552CAC" w14:textId="77777777" w:rsidR="007216D2" w:rsidRPr="008C5C35" w:rsidRDefault="007216D2" w:rsidP="007216D2">
      <w:pPr>
        <w:ind w:firstLine="709"/>
        <w:jc w:val="both"/>
        <w:rPr>
          <w:rFonts w:ascii="Times New Roman" w:hAnsi="Times New Roman" w:cs="Times New Roman"/>
          <w:sz w:val="28"/>
          <w:szCs w:val="28"/>
        </w:rPr>
      </w:pPr>
      <w:r w:rsidRPr="008C5C35">
        <w:rPr>
          <w:rFonts w:ascii="Times New Roman" w:hAnsi="Times New Roman" w:cs="Times New Roman"/>
          <w:sz w:val="28"/>
          <w:szCs w:val="28"/>
        </w:rPr>
        <w:t>У випадку відсутності даних для відображення:</w:t>
      </w:r>
    </w:p>
    <w:p w14:paraId="179F6C5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hAnsi="Times New Roman" w:cs="Times New Roman"/>
          <w:sz w:val="28"/>
          <w:szCs w:val="28"/>
          <w:lang w:val="ru-RU"/>
        </w:rPr>
        <w:t>-</w:t>
      </w:r>
      <w:r w:rsidRPr="008C5C35">
        <w:rPr>
          <w:rFonts w:ascii="Times New Roman" w:hAnsi="Times New Roman" w:cs="Times New Roman"/>
          <w:sz w:val="28"/>
          <w:szCs w:val="28"/>
        </w:rPr>
        <w:t xml:space="preserve"> в показниках </w:t>
      </w:r>
      <w:r w:rsidRPr="008C5C35">
        <w:rPr>
          <w:rFonts w:ascii="Times New Roman" w:hAnsi="Times New Roman" w:cs="Times New Roman"/>
          <w:b/>
          <w:sz w:val="28"/>
          <w:szCs w:val="28"/>
        </w:rPr>
        <w:t xml:space="preserve">A2J036, A2J037, A2J038, A2J039, A2J040, A2J041 </w:t>
      </w:r>
      <w:r w:rsidRPr="008C5C35">
        <w:rPr>
          <w:rFonts w:ascii="Times New Roman" w:hAnsi="Times New Roman" w:cs="Times New Roman"/>
          <w:sz w:val="28"/>
          <w:szCs w:val="28"/>
        </w:rPr>
        <w:t xml:space="preserve">значення метрики Т080 повинно дорівнювати </w:t>
      </w:r>
      <w:r w:rsidRPr="008C5C35">
        <w:rPr>
          <w:rFonts w:ascii="Times New Roman" w:eastAsia="Times New Roman" w:hAnsi="Times New Roman" w:cs="Times New Roman"/>
          <w:sz w:val="28"/>
          <w:szCs w:val="28"/>
          <w:lang w:eastAsia="uk-UA"/>
        </w:rPr>
        <w:t>“0” (нуль)</w:t>
      </w:r>
      <w:r w:rsidRPr="008C5C35">
        <w:rPr>
          <w:rFonts w:ascii="Times New Roman" w:eastAsia="Times New Roman" w:hAnsi="Times New Roman" w:cs="Times New Roman"/>
          <w:sz w:val="28"/>
          <w:szCs w:val="28"/>
          <w:lang w:val="ru-RU" w:eastAsia="uk-UA"/>
        </w:rPr>
        <w:t>;</w:t>
      </w:r>
    </w:p>
    <w:p w14:paraId="5A0D409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hAnsi="Times New Roman" w:cs="Times New Roman"/>
          <w:sz w:val="28"/>
          <w:szCs w:val="28"/>
          <w:lang w:val="ru-RU"/>
        </w:rPr>
        <w:t>-</w:t>
      </w:r>
      <w:r w:rsidRPr="008C5C35">
        <w:rPr>
          <w:rFonts w:ascii="Times New Roman" w:hAnsi="Times New Roman" w:cs="Times New Roman"/>
          <w:sz w:val="28"/>
          <w:szCs w:val="28"/>
        </w:rPr>
        <w:t xml:space="preserve"> в показнику</w:t>
      </w:r>
      <w:r w:rsidRPr="008C5C35">
        <w:rPr>
          <w:rFonts w:ascii="Times New Roman" w:hAnsi="Times New Roman" w:cs="Times New Roman"/>
          <w:b/>
          <w:sz w:val="28"/>
          <w:szCs w:val="28"/>
        </w:rPr>
        <w:t xml:space="preserve"> A2J044 </w:t>
      </w:r>
      <w:r w:rsidRPr="008C5C35">
        <w:rPr>
          <w:rFonts w:ascii="Times New Roman" w:hAnsi="Times New Roman" w:cs="Times New Roman"/>
          <w:sz w:val="28"/>
          <w:szCs w:val="28"/>
        </w:rPr>
        <w:t xml:space="preserve">значення метрик Т070 і Т080 повинно дорівнювати </w:t>
      </w:r>
      <w:r w:rsidRPr="008C5C35">
        <w:rPr>
          <w:rFonts w:ascii="Times New Roman" w:eastAsia="Times New Roman" w:hAnsi="Times New Roman" w:cs="Times New Roman"/>
          <w:sz w:val="28"/>
          <w:szCs w:val="28"/>
          <w:lang w:eastAsia="uk-UA"/>
        </w:rPr>
        <w:t xml:space="preserve">“0” (нуль), а значення параметра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val="ru-RU" w:eastAsia="uk-UA"/>
        </w:rPr>
        <w:t>040</w:t>
      </w:r>
      <w:r w:rsidRPr="008C5C35">
        <w:rPr>
          <w:rFonts w:ascii="Times New Roman" w:eastAsia="Times New Roman" w:hAnsi="Times New Roman" w:cs="Times New Roman"/>
          <w:sz w:val="28"/>
          <w:szCs w:val="28"/>
          <w:lang w:eastAsia="uk-UA"/>
        </w:rPr>
        <w:t xml:space="preserve"> повинно дорівнювати </w:t>
      </w:r>
      <w:r w:rsidRPr="008C5C35">
        <w:rPr>
          <w:rFonts w:ascii="Times New Roman" w:eastAsia="Times New Roman" w:hAnsi="Times New Roman" w:cs="Times New Roman"/>
          <w:sz w:val="28"/>
          <w:szCs w:val="28"/>
          <w:lang w:val="ru-RU" w:eastAsia="uk-UA"/>
        </w:rPr>
        <w:t>“#”;</w:t>
      </w:r>
    </w:p>
    <w:p w14:paraId="4973D704" w14:textId="77777777" w:rsidR="007216D2" w:rsidRPr="008C5C35" w:rsidRDefault="007216D2" w:rsidP="007216D2">
      <w:pPr>
        <w:ind w:firstLine="709"/>
        <w:jc w:val="both"/>
        <w:rPr>
          <w:rFonts w:ascii="Times New Roman" w:eastAsia="Times New Roman" w:hAnsi="Times New Roman" w:cs="Times New Roman"/>
          <w:sz w:val="28"/>
          <w:szCs w:val="28"/>
          <w:lang w:val="ru-RU" w:eastAsia="uk-UA"/>
        </w:rPr>
      </w:pPr>
      <w:r w:rsidRPr="008C5C35">
        <w:rPr>
          <w:rFonts w:ascii="Times New Roman" w:hAnsi="Times New Roman" w:cs="Times New Roman"/>
          <w:sz w:val="28"/>
          <w:szCs w:val="28"/>
          <w:lang w:val="ru-RU"/>
        </w:rPr>
        <w:t>-</w:t>
      </w:r>
      <w:r w:rsidRPr="008C5C35">
        <w:rPr>
          <w:rFonts w:ascii="Times New Roman" w:hAnsi="Times New Roman" w:cs="Times New Roman"/>
          <w:sz w:val="28"/>
          <w:szCs w:val="28"/>
        </w:rPr>
        <w:t xml:space="preserve"> в показнику</w:t>
      </w:r>
      <w:r w:rsidRPr="008C5C35">
        <w:rPr>
          <w:rFonts w:ascii="Times New Roman" w:hAnsi="Times New Roman" w:cs="Times New Roman"/>
          <w:b/>
          <w:sz w:val="28"/>
          <w:szCs w:val="28"/>
        </w:rPr>
        <w:t xml:space="preserve"> A2J04</w:t>
      </w:r>
      <w:r w:rsidRPr="008C5C35">
        <w:rPr>
          <w:rFonts w:ascii="Times New Roman" w:hAnsi="Times New Roman" w:cs="Times New Roman"/>
          <w:b/>
          <w:sz w:val="28"/>
          <w:szCs w:val="28"/>
          <w:lang w:val="ru-RU"/>
        </w:rPr>
        <w:t>5</w:t>
      </w:r>
      <w:r w:rsidRPr="008C5C35">
        <w:rPr>
          <w:rFonts w:ascii="Times New Roman" w:hAnsi="Times New Roman" w:cs="Times New Roman"/>
          <w:b/>
          <w:sz w:val="28"/>
          <w:szCs w:val="28"/>
        </w:rPr>
        <w:t xml:space="preserve"> </w:t>
      </w:r>
      <w:r w:rsidRPr="008C5C35">
        <w:rPr>
          <w:rFonts w:ascii="Times New Roman" w:hAnsi="Times New Roman" w:cs="Times New Roman"/>
          <w:sz w:val="28"/>
          <w:szCs w:val="28"/>
        </w:rPr>
        <w:t>значення метрик</w:t>
      </w:r>
      <w:r w:rsidRPr="008C5C35">
        <w:rPr>
          <w:rFonts w:ascii="Times New Roman" w:hAnsi="Times New Roman" w:cs="Times New Roman"/>
          <w:sz w:val="28"/>
          <w:szCs w:val="28"/>
          <w:lang w:val="ru-RU"/>
        </w:rPr>
        <w:t>и</w:t>
      </w:r>
      <w:r w:rsidRPr="008C5C35">
        <w:rPr>
          <w:rFonts w:ascii="Times New Roman" w:hAnsi="Times New Roman" w:cs="Times New Roman"/>
          <w:sz w:val="28"/>
          <w:szCs w:val="28"/>
        </w:rPr>
        <w:t xml:space="preserve"> Т080 повинно дорівнювати </w:t>
      </w:r>
      <w:r w:rsidRPr="008C5C35">
        <w:rPr>
          <w:rFonts w:ascii="Times New Roman" w:eastAsia="Times New Roman" w:hAnsi="Times New Roman" w:cs="Times New Roman"/>
          <w:sz w:val="28"/>
          <w:szCs w:val="28"/>
          <w:lang w:eastAsia="uk-UA"/>
        </w:rPr>
        <w:t xml:space="preserve">“0” (нуль), а значення параметра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val="ru-RU" w:eastAsia="uk-UA"/>
        </w:rPr>
        <w:t>020</w:t>
      </w:r>
      <w:r w:rsidRPr="008C5C35">
        <w:rPr>
          <w:rFonts w:ascii="Times New Roman" w:eastAsia="Times New Roman" w:hAnsi="Times New Roman" w:cs="Times New Roman"/>
          <w:sz w:val="28"/>
          <w:szCs w:val="28"/>
          <w:lang w:eastAsia="uk-UA"/>
        </w:rPr>
        <w:t xml:space="preserve"> повинно дорівнювати </w:t>
      </w:r>
      <w:r w:rsidRPr="008C5C35">
        <w:rPr>
          <w:rFonts w:ascii="Times New Roman" w:eastAsia="Times New Roman" w:hAnsi="Times New Roman" w:cs="Times New Roman"/>
          <w:sz w:val="28"/>
          <w:szCs w:val="28"/>
          <w:lang w:val="ru-RU" w:eastAsia="uk-UA"/>
        </w:rPr>
        <w:t>“#”.</w:t>
      </w:r>
    </w:p>
    <w:p w14:paraId="7C0C9F7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Показники A2J030, A2J031, A2J032, A2J033, A2J034,A2J035, A2J042, A2J043, A2J047 </w:t>
      </w:r>
      <w:r w:rsidRPr="008C5C35">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8C5C35" w:rsidRDefault="007216D2" w:rsidP="007216D2">
      <w:pPr>
        <w:ind w:firstLine="709"/>
        <w:jc w:val="both"/>
        <w:rPr>
          <w:rFonts w:ascii="Times New Roman" w:hAnsi="Times New Roman" w:cs="Times New Roman"/>
          <w:sz w:val="28"/>
          <w:szCs w:val="28"/>
          <w:shd w:val="clear" w:color="auto" w:fill="FFFFFF"/>
        </w:rPr>
      </w:pPr>
      <w:r w:rsidRPr="008C5C35">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8C5C35" w:rsidRDefault="007216D2" w:rsidP="007216D2">
      <w:pPr>
        <w:ind w:firstLine="709"/>
        <w:jc w:val="both"/>
        <w:rPr>
          <w:rFonts w:ascii="Times New Roman" w:eastAsia="Times New Roman" w:hAnsi="Times New Roman" w:cs="Times New Roman"/>
          <w:sz w:val="28"/>
          <w:szCs w:val="28"/>
          <w:u w:val="single"/>
          <w:lang w:eastAsia="uk-UA"/>
        </w:rPr>
      </w:pPr>
    </w:p>
    <w:p w14:paraId="50AE395E"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46DBB852"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w:t>
      </w:r>
      <w:r w:rsidRPr="008C5C35">
        <w:rPr>
          <w:rFonts w:ascii="Times New Roman" w:eastAsia="Times New Roman" w:hAnsi="Times New Roman" w:cs="Times New Roman"/>
          <w:b/>
          <w:sz w:val="28"/>
          <w:szCs w:val="28"/>
          <w:u w:val="single"/>
          <w:lang w:val="ru-RU"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w:t>
      </w:r>
      <w:r w:rsidRPr="008C5C35">
        <w:rPr>
          <w:rFonts w:ascii="Times New Roman" w:eastAsia="Times New Roman" w:hAnsi="Times New Roman" w:cs="Times New Roman"/>
          <w:b/>
          <w:sz w:val="28"/>
          <w:szCs w:val="28"/>
          <w:u w:val="single"/>
          <w:lang w:val="ru-RU" w:eastAsia="uk-UA"/>
        </w:rPr>
        <w:t>30</w:t>
      </w:r>
      <w:r w:rsidRPr="008C5C35">
        <w:rPr>
          <w:rFonts w:ascii="Times New Roman" w:eastAsia="Times New Roman" w:hAnsi="Times New Roman" w:cs="Times New Roman"/>
          <w:b/>
          <w:sz w:val="28"/>
          <w:szCs w:val="28"/>
          <w:u w:val="single"/>
          <w:lang w:eastAsia="uk-UA"/>
        </w:rPr>
        <w:t xml:space="preserve"> “Дані про взаємодію небанківських установ-СПФМ зі спеціально уповноваженим органом”</w:t>
      </w:r>
    </w:p>
    <w:p w14:paraId="763AEE37"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37D9C9D6" w14:textId="77777777" w:rsidR="003A3FAD" w:rsidRDefault="003A3FAD" w:rsidP="007216D2">
      <w:pPr>
        <w:ind w:firstLine="709"/>
        <w:jc w:val="both"/>
        <w:rPr>
          <w:rFonts w:ascii="Times New Roman" w:eastAsia="Times New Roman" w:hAnsi="Times New Roman" w:cs="Times New Roman"/>
          <w:b/>
          <w:sz w:val="28"/>
          <w:szCs w:val="28"/>
          <w:lang w:eastAsia="uk-UA"/>
        </w:rPr>
      </w:pPr>
      <w:r w:rsidRPr="003A3FAD">
        <w:rPr>
          <w:rFonts w:ascii="Times New Roman" w:eastAsia="Times New Roman" w:hAnsi="Times New Roman" w:cs="Times New Roman"/>
          <w:b/>
          <w:sz w:val="28"/>
          <w:szCs w:val="28"/>
          <w:lang w:eastAsia="uk-UA"/>
        </w:rPr>
        <w:t xml:space="preserve">Параметр D050 – </w:t>
      </w:r>
      <w:r w:rsidRPr="003A3FAD">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установ-СПФМ з питань фінансового моніторингу) дорівнює “01”, “02” в інших випадках значення параметра повинно дорівнювати “#”.</w:t>
      </w:r>
    </w:p>
    <w:p w14:paraId="1534BC7D"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w:t>
      </w:r>
      <w:r w:rsidRPr="003A3FAD">
        <w:rPr>
          <w:rFonts w:ascii="Times New Roman" w:eastAsia="Times New Roman" w:hAnsi="Times New Roman" w:cs="Times New Roman"/>
          <w:b/>
          <w:sz w:val="28"/>
          <w:szCs w:val="28"/>
          <w:lang w:eastAsia="uk-UA"/>
        </w:rPr>
        <w:t>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(довідник F124), не повинно дорівнювати “#”.</w:t>
      </w:r>
    </w:p>
    <w:p w14:paraId="5D43B952" w14:textId="5E2D9186"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662D77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Метрика T070</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сума фінансових операцій щодо яких здійснюється інформаційний обмін. Набуває значень якщо значення параметра F124 (код взаємодії небанківських установ-СПФМ з питань фінансового моніторингу) дорівнює “01”, “02”, “03”, “04”, “05”, “06”, “07”, “10”, “11”, в інших випадках значення метрики T070 повинно дорівнювати “0” (нуль).</w:t>
      </w:r>
    </w:p>
    <w:p w14:paraId="2CF67AC4" w14:textId="1545EB5C"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2BDEB9D2"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D08241E" w14:textId="77777777" w:rsidR="00481E65" w:rsidRPr="008C5C35" w:rsidRDefault="00481E65" w:rsidP="007216D2">
      <w:pPr>
        <w:ind w:firstLine="709"/>
        <w:jc w:val="both"/>
        <w:rPr>
          <w:rFonts w:ascii="Times New Roman" w:eastAsia="Times New Roman" w:hAnsi="Times New Roman" w:cs="Times New Roman"/>
          <w:sz w:val="28"/>
          <w:szCs w:val="28"/>
          <w:lang w:eastAsia="uk-UA"/>
        </w:rPr>
      </w:pPr>
    </w:p>
    <w:p w14:paraId="06D07DB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D</w:t>
      </w:r>
      <w:r w:rsidRPr="008C5C35">
        <w:rPr>
          <w:rFonts w:ascii="Times New Roman" w:eastAsia="Times New Roman" w:hAnsi="Times New Roman" w:cs="Times New Roman"/>
          <w:b/>
          <w:sz w:val="28"/>
          <w:szCs w:val="28"/>
          <w:lang w:eastAsia="uk-UA"/>
        </w:rPr>
        <w:t>0</w:t>
      </w:r>
      <w:r w:rsidRPr="008C5C35">
        <w:rPr>
          <w:rFonts w:ascii="Times New Roman" w:eastAsia="Times New Roman" w:hAnsi="Times New Roman" w:cs="Times New Roman"/>
          <w:b/>
          <w:sz w:val="28"/>
          <w:szCs w:val="28"/>
          <w:lang w:val="ru-RU" w:eastAsia="uk-UA"/>
        </w:rPr>
        <w:t>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258B074E"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w:t>
      </w:r>
      <w:r w:rsidRPr="003A3FAD">
        <w:rPr>
          <w:rFonts w:ascii="Times New Roman" w:eastAsia="Times New Roman" w:hAnsi="Times New Roman" w:cs="Times New Roman"/>
          <w:b/>
          <w:sz w:val="28"/>
          <w:szCs w:val="28"/>
          <w:lang w:eastAsia="uk-UA"/>
        </w:rPr>
        <w:t>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FFC4C3" w14:textId="33C4F22A"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8C5C35" w:rsidRDefault="007216D2" w:rsidP="007216D2">
      <w:pPr>
        <w:ind w:firstLine="709"/>
        <w:jc w:val="both"/>
        <w:rPr>
          <w:rFonts w:ascii="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8C5C35">
        <w:rPr>
          <w:rFonts w:ascii="Times New Roman" w:hAnsi="Times New Roman" w:cs="Times New Roman"/>
          <w:sz w:val="28"/>
          <w:szCs w:val="28"/>
          <w:lang w:eastAsia="uk-UA"/>
        </w:rPr>
        <w:t>.</w:t>
      </w:r>
    </w:p>
    <w:p w14:paraId="2AD94AE0"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8BFBAB7" w14:textId="6F7FF94F" w:rsidR="00481E65" w:rsidRPr="008C5C35" w:rsidRDefault="00481E65" w:rsidP="007216D2">
      <w:pPr>
        <w:ind w:firstLine="709"/>
        <w:jc w:val="both"/>
        <w:rPr>
          <w:rFonts w:ascii="Times New Roman" w:eastAsia="Times New Roman" w:hAnsi="Times New Roman" w:cs="Times New Roman"/>
          <w:sz w:val="28"/>
          <w:szCs w:val="28"/>
          <w:lang w:eastAsia="uk-UA"/>
        </w:rPr>
      </w:pPr>
    </w:p>
    <w:p w14:paraId="7C69C7B4"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lastRenderedPageBreak/>
        <w:t>Опис параметрів та метрик</w:t>
      </w:r>
    </w:p>
    <w:p w14:paraId="2FB2673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D</w:t>
      </w:r>
      <w:r w:rsidRPr="008C5C35">
        <w:rPr>
          <w:rFonts w:ascii="Times New Roman" w:eastAsia="Times New Roman" w:hAnsi="Times New Roman" w:cs="Times New Roman"/>
          <w:b/>
          <w:sz w:val="28"/>
          <w:szCs w:val="28"/>
          <w:lang w:eastAsia="uk-UA"/>
        </w:rPr>
        <w:t>0</w:t>
      </w:r>
      <w:r w:rsidRPr="008C5C35">
        <w:rPr>
          <w:rFonts w:ascii="Times New Roman" w:eastAsia="Times New Roman" w:hAnsi="Times New Roman" w:cs="Times New Roman"/>
          <w:b/>
          <w:sz w:val="28"/>
          <w:szCs w:val="28"/>
          <w:lang w:val="ru-RU" w:eastAsia="uk-UA"/>
        </w:rPr>
        <w:t>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69430F6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w:t>
      </w:r>
      <w:r w:rsidRPr="003A3FAD">
        <w:rPr>
          <w:rFonts w:ascii="Times New Roman" w:eastAsia="Times New Roman" w:hAnsi="Times New Roman" w:cs="Times New Roman"/>
          <w:b/>
          <w:sz w:val="28"/>
          <w:szCs w:val="28"/>
          <w:lang w:eastAsia="uk-UA"/>
        </w:rPr>
        <w:t>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B699608" w14:textId="4EA34962"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p>
    <w:p w14:paraId="19E94C44" w14:textId="1F941329" w:rsidR="007216D2" w:rsidRPr="008C5C35" w:rsidRDefault="007216D2" w:rsidP="007216D2">
      <w:pPr>
        <w:ind w:firstLine="709"/>
        <w:jc w:val="both"/>
        <w:rPr>
          <w:rFonts w:ascii="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8C5C35">
        <w:rPr>
          <w:rFonts w:ascii="Times New Roman" w:hAnsi="Times New Roman" w:cs="Times New Roman"/>
          <w:sz w:val="28"/>
          <w:szCs w:val="28"/>
          <w:lang w:eastAsia="uk-UA"/>
        </w:rPr>
        <w:t>.</w:t>
      </w:r>
    </w:p>
    <w:p w14:paraId="52F96E7F"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EAFD2DB" w14:textId="77777777" w:rsidR="00481E65" w:rsidRPr="008C5C35" w:rsidRDefault="00481E65" w:rsidP="007216D2">
      <w:pPr>
        <w:ind w:firstLine="709"/>
        <w:jc w:val="both"/>
        <w:rPr>
          <w:rFonts w:ascii="Times New Roman" w:hAnsi="Times New Roman" w:cs="Times New Roman"/>
          <w:sz w:val="28"/>
          <w:szCs w:val="28"/>
          <w:lang w:eastAsia="uk-UA"/>
        </w:rPr>
      </w:pPr>
    </w:p>
    <w:p w14:paraId="261F9217" w14:textId="77777777" w:rsidR="007216D2" w:rsidRPr="008C5C35"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D115E6"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8C3C9F4" w14:textId="3CE08EBF"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Метрика T070</w:t>
      </w:r>
      <w:r w:rsidRPr="008C5C35">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8C5C35">
        <w:rPr>
          <w:rFonts w:ascii="Times New Roman" w:hAnsi="Times New Roman" w:cs="Times New Roman"/>
          <w:sz w:val="28"/>
          <w:szCs w:val="28"/>
        </w:rPr>
        <w:t xml:space="preserve"> яких</w:t>
      </w:r>
      <w:r w:rsidRPr="008C5C35">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КБВ</w:t>
      </w:r>
      <w:r w:rsidRPr="008C5C35">
        <w:rPr>
          <w:rFonts w:ascii="Times New Roman" w:hAnsi="Times New Roman" w:cs="Times New Roman"/>
          <w:sz w:val="28"/>
          <w:szCs w:val="28"/>
        </w:rPr>
        <w:t xml:space="preserve"> яких </w:t>
      </w:r>
      <w:r w:rsidRPr="008C5C35">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276F49CC"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F886823" w14:textId="77777777" w:rsidR="007216D2" w:rsidRPr="008C5C35" w:rsidRDefault="007216D2" w:rsidP="007216D2">
      <w:pPr>
        <w:jc w:val="both"/>
        <w:rPr>
          <w:rFonts w:ascii="Times New Roman" w:eastAsia="Times New Roman" w:hAnsi="Times New Roman" w:cs="Times New Roman"/>
          <w:sz w:val="28"/>
          <w:szCs w:val="28"/>
          <w:lang w:eastAsia="uk-UA"/>
        </w:rPr>
      </w:pPr>
    </w:p>
    <w:p w14:paraId="7F0FD217"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2A2DA74"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4AEFFCD" w14:textId="526FB5EB"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(довідник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020), може набувати лише значень</w:t>
      </w:r>
      <w:r w:rsidRPr="008C5C35">
        <w:rPr>
          <w:rFonts w:ascii="Times New Roman" w:eastAsia="Times New Roman" w:hAnsi="Times New Roman" w:cs="Times New Roman"/>
          <w:sz w:val="28"/>
          <w:szCs w:val="28"/>
          <w:lang w:val="ru-RU" w:eastAsia="uk-UA"/>
        </w:rPr>
        <w:t xml:space="preserve"> “</w:t>
      </w:r>
      <w:r w:rsidRPr="008C5C35">
        <w:rPr>
          <w:rFonts w:ascii="Times New Roman" w:eastAsia="Times New Roman" w:hAnsi="Times New Roman" w:cs="Times New Roman"/>
          <w:sz w:val="28"/>
          <w:szCs w:val="28"/>
          <w:lang w:eastAsia="uk-UA"/>
        </w:rPr>
        <w:t>04</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05</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07</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17</w:t>
      </w:r>
      <w:r w:rsidRPr="008C5C35">
        <w:rPr>
          <w:rFonts w:ascii="Times New Roman" w:eastAsia="Times New Roman" w:hAnsi="Times New Roman" w:cs="Times New Roman"/>
          <w:sz w:val="28"/>
          <w:szCs w:val="28"/>
          <w:lang w:val="ru-RU" w:eastAsia="uk-UA"/>
        </w:rPr>
        <w:t>”, “99”</w:t>
      </w:r>
      <w:r w:rsidRPr="008C5C35">
        <w:rPr>
          <w:rFonts w:ascii="Times New Roman" w:eastAsia="Times New Roman" w:hAnsi="Times New Roman" w:cs="Times New Roman"/>
          <w:sz w:val="28"/>
          <w:szCs w:val="28"/>
          <w:lang w:eastAsia="uk-UA"/>
        </w:rPr>
        <w:t>.</w:t>
      </w:r>
    </w:p>
    <w:p w14:paraId="08982F8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ADAC4D8"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5AA3D9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1B53712B"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E47F921"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AC012EA" w14:textId="2F5BC2AB" w:rsidR="007216D2" w:rsidRPr="008C5C35" w:rsidRDefault="007216D2" w:rsidP="007216D2">
      <w:pPr>
        <w:ind w:firstLine="709"/>
        <w:jc w:val="both"/>
        <w:rPr>
          <w:rFonts w:ascii="Times New Roman" w:eastAsia="Times New Roman" w:hAnsi="Times New Roman" w:cs="Times New Roman"/>
          <w:sz w:val="28"/>
          <w:szCs w:val="28"/>
          <w:lang w:val="ru-RU"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(довідник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 xml:space="preserve">020), може набувати лише значень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04</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05</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07</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16</w:t>
      </w:r>
      <w:r w:rsidRPr="008C5C35">
        <w:rPr>
          <w:rFonts w:ascii="Times New Roman" w:eastAsia="Times New Roman" w:hAnsi="Times New Roman" w:cs="Times New Roman"/>
          <w:sz w:val="28"/>
          <w:szCs w:val="28"/>
          <w:lang w:val="ru-RU" w:eastAsia="uk-UA"/>
        </w:rPr>
        <w:t>”, “17”, “</w:t>
      </w:r>
      <w:r w:rsidRPr="008C5C35">
        <w:rPr>
          <w:rFonts w:ascii="Times New Roman" w:eastAsia="Times New Roman" w:hAnsi="Times New Roman" w:cs="Times New Roman"/>
          <w:sz w:val="28"/>
          <w:szCs w:val="28"/>
          <w:lang w:eastAsia="uk-UA"/>
        </w:rPr>
        <w:t>99</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65A2964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0A0C246B"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62D0396E" w14:textId="77777777" w:rsidR="007216D2" w:rsidRPr="008C5C35" w:rsidRDefault="007216D2" w:rsidP="007216D2">
      <w:pPr>
        <w:jc w:val="both"/>
        <w:rPr>
          <w:rFonts w:ascii="Times New Roman" w:hAnsi="Times New Roman" w:cs="Times New Roman"/>
          <w:sz w:val="28"/>
          <w:szCs w:val="28"/>
        </w:rPr>
      </w:pPr>
    </w:p>
    <w:p w14:paraId="69380E3F" w14:textId="77777777" w:rsidR="007216D2" w:rsidRPr="008C5C35" w:rsidRDefault="007216D2" w:rsidP="007216D2">
      <w:pPr>
        <w:jc w:val="both"/>
        <w:rPr>
          <w:rFonts w:ascii="Times New Roman" w:hAnsi="Times New Roman" w:cs="Times New Roman"/>
          <w:sz w:val="28"/>
          <w:szCs w:val="28"/>
        </w:rPr>
      </w:pPr>
    </w:p>
    <w:p w14:paraId="26876633"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A2J036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D87273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14E2D60" w14:textId="62088FF2"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36D52E1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69FC5645"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2B555077" w14:textId="77777777" w:rsidR="007216D2" w:rsidRPr="008C5C35" w:rsidRDefault="007216D2" w:rsidP="007216D2">
      <w:pPr>
        <w:jc w:val="both"/>
        <w:rPr>
          <w:rFonts w:ascii="Times New Roman" w:hAnsi="Times New Roman" w:cs="Times New Roman"/>
          <w:sz w:val="28"/>
          <w:szCs w:val="28"/>
        </w:rPr>
      </w:pPr>
    </w:p>
    <w:p w14:paraId="02FCBC9A"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lastRenderedPageBreak/>
        <w:t>A2J037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A48E57"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72E2CEF" w14:textId="669F0C3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4599EA0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73C76299"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CB325B8" w14:textId="77777777" w:rsidR="007216D2" w:rsidRPr="008C5C35" w:rsidRDefault="007216D2" w:rsidP="007216D2">
      <w:pPr>
        <w:jc w:val="both"/>
        <w:rPr>
          <w:rFonts w:ascii="Times New Roman" w:hAnsi="Times New Roman" w:cs="Times New Roman"/>
          <w:sz w:val="28"/>
          <w:szCs w:val="28"/>
        </w:rPr>
      </w:pPr>
    </w:p>
    <w:p w14:paraId="3FBAD943" w14:textId="77777777" w:rsidR="007216D2" w:rsidRPr="008C5C35" w:rsidRDefault="007216D2" w:rsidP="007216D2">
      <w:pPr>
        <w:jc w:val="both"/>
        <w:rPr>
          <w:rFonts w:ascii="Times New Roman" w:hAnsi="Times New Roman" w:cs="Times New Roman"/>
          <w:sz w:val="28"/>
          <w:szCs w:val="28"/>
        </w:rPr>
      </w:pPr>
    </w:p>
    <w:p w14:paraId="7E2DBBDF"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A2J038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E458E66"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EC35A2" w14:textId="64633DC5"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2A59A36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0DB58602"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4BDE34F4" w14:textId="77777777" w:rsidR="007216D2" w:rsidRPr="008C5C35" w:rsidRDefault="007216D2" w:rsidP="007216D2">
      <w:pPr>
        <w:jc w:val="both"/>
        <w:rPr>
          <w:rFonts w:ascii="Times New Roman" w:hAnsi="Times New Roman" w:cs="Times New Roman"/>
          <w:sz w:val="28"/>
          <w:szCs w:val="28"/>
        </w:rPr>
      </w:pPr>
    </w:p>
    <w:p w14:paraId="26A2579F"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A2J039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E25D3A2"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696DEEC" w14:textId="361EFEE8"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560D83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90A567C"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F52A3C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A2J040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1955CA3"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4B03DB" w14:textId="76BF3D08"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EEFFD4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Метрика T080</w:t>
      </w:r>
      <w:r w:rsidRPr="008C5C35">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21DF4B8D"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77D5889A"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A2J041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1E5A7DD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0CF83D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7A51EB3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A40CEE0"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3B8D6D9"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E1CFCF"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5D55C4E" w14:textId="5D757A4D"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 xml:space="preserve">019), </w:t>
      </w:r>
      <w:r w:rsidRPr="008C5C35">
        <w:rPr>
          <w:rFonts w:ascii="Times New Roman" w:hAnsi="Times New Roman" w:cs="Times New Roman"/>
          <w:sz w:val="28"/>
          <w:szCs w:val="28"/>
        </w:rPr>
        <w:t xml:space="preserve">не має набувати значень “98”, “99” та відсутності розрізу (K019 </w:t>
      </w:r>
      <w:r w:rsidRPr="008C5C35">
        <w:rPr>
          <w:rFonts w:ascii="Times New Roman" w:hAnsi="Times New Roman" w:cs="Times New Roman"/>
          <w:b/>
          <w:sz w:val="28"/>
          <w:szCs w:val="28"/>
        </w:rPr>
        <w:t xml:space="preserve">≠ </w:t>
      </w:r>
      <w:r w:rsidRPr="008C5C35">
        <w:rPr>
          <w:rFonts w:ascii="Times New Roman" w:hAnsi="Times New Roman" w:cs="Times New Roman"/>
          <w:sz w:val="28"/>
          <w:szCs w:val="28"/>
        </w:rPr>
        <w:t>“98”, “99”, “#”).</w:t>
      </w:r>
    </w:p>
    <w:p w14:paraId="37970F3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4D8C2B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14A6ECA5"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5AB39E41" w14:textId="77777777" w:rsidR="007216D2" w:rsidRPr="008C5C35"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60D4768" w14:textId="55BEE3EA"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23962" w:rsidRPr="008C5C35">
        <w:rPr>
          <w:rFonts w:ascii="Times New Roman" w:eastAsia="Times New Roman" w:hAnsi="Times New Roman" w:cs="Times New Roman"/>
          <w:b/>
          <w:sz w:val="28"/>
          <w:szCs w:val="28"/>
          <w:u w:val="single"/>
          <w:lang w:eastAsia="uk-UA"/>
        </w:rPr>
        <w:t>,</w:t>
      </w:r>
      <w:r w:rsidR="00023962" w:rsidRPr="008C5C35">
        <w:rPr>
          <w:rFonts w:ascii="Times New Roman" w:hAnsi="Times New Roman" w:cs="Times New Roman"/>
          <w:b/>
          <w:sz w:val="28"/>
          <w:szCs w:val="28"/>
          <w:u w:val="single"/>
        </w:rPr>
        <w:t xml:space="preserve"> та в інших ризикованих країнах</w:t>
      </w:r>
      <w:r w:rsidRPr="008C5C35">
        <w:rPr>
          <w:rFonts w:ascii="Times New Roman" w:eastAsia="Times New Roman" w:hAnsi="Times New Roman" w:cs="Times New Roman"/>
          <w:b/>
          <w:sz w:val="28"/>
          <w:szCs w:val="28"/>
          <w:u w:val="single"/>
          <w:lang w:eastAsia="uk-UA"/>
        </w:rPr>
        <w:t>”</w:t>
      </w:r>
    </w:p>
    <w:p w14:paraId="467905CC"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40AB0E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C3BB9C2" w14:textId="290F1E50"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040), набуває значення  “104”, “112”,“364”, “408”, “643”.</w:t>
      </w:r>
    </w:p>
    <w:p w14:paraId="41C0C4E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B4DD6AA" w14:textId="0376C612"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78383CF5"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B52B711" w14:textId="41040CD5" w:rsidR="007216D2" w:rsidRPr="008C5C35"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64666430" w14:textId="459954AF"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 xml:space="preserve">A2J044 “Обсяг (сума) та кількість операцій, учасниками яких є особи, які мають реєстрацію, місце проживання чи місцезнаходження в державі </w:t>
      </w:r>
      <w:r w:rsidRPr="008C5C35">
        <w:rPr>
          <w:rFonts w:ascii="Times New Roman" w:eastAsia="Times New Roman" w:hAnsi="Times New Roman" w:cs="Times New Roman"/>
          <w:b/>
          <w:sz w:val="28"/>
          <w:szCs w:val="28"/>
          <w:u w:val="single"/>
          <w:lang w:eastAsia="uk-UA"/>
        </w:rPr>
        <w:lastRenderedPageBreak/>
        <w:t>(юрисдикції),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305ED" w:rsidRPr="008C5C35">
        <w:rPr>
          <w:rFonts w:ascii="Times New Roman" w:eastAsia="Times New Roman" w:hAnsi="Times New Roman" w:cs="Times New Roman"/>
          <w:b/>
          <w:sz w:val="28"/>
          <w:szCs w:val="28"/>
          <w:u w:val="single"/>
          <w:lang w:eastAsia="uk-UA"/>
        </w:rPr>
        <w:t>,</w:t>
      </w:r>
      <w:r w:rsidR="000305ED" w:rsidRPr="008C5C35">
        <w:rPr>
          <w:rFonts w:ascii="Times New Roman" w:hAnsi="Times New Roman" w:cs="Times New Roman"/>
          <w:b/>
          <w:sz w:val="28"/>
          <w:szCs w:val="28"/>
          <w:u w:val="single"/>
        </w:rPr>
        <w:t xml:space="preserve"> та в інших ризикованих країнах</w:t>
      </w:r>
      <w:r w:rsidRPr="008C5C35">
        <w:rPr>
          <w:rFonts w:ascii="Times New Roman" w:eastAsia="Times New Roman" w:hAnsi="Times New Roman" w:cs="Times New Roman"/>
          <w:b/>
          <w:sz w:val="28"/>
          <w:szCs w:val="28"/>
          <w:u w:val="single"/>
          <w:lang w:eastAsia="uk-UA"/>
        </w:rPr>
        <w:t>”</w:t>
      </w:r>
    </w:p>
    <w:p w14:paraId="471E6AD1"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F4EF2D4"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BA1CF4A" w14:textId="37DEF44D"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040), набуває значення “104”, “112”, “364”, “408”</w:t>
      </w:r>
      <w:r w:rsidRPr="008C5C35">
        <w:rPr>
          <w:rFonts w:ascii="Times New Roman" w:eastAsia="Times New Roman" w:hAnsi="Times New Roman" w:cs="Times New Roman"/>
          <w:sz w:val="28"/>
          <w:szCs w:val="28"/>
          <w:lang w:val="ru-RU" w:eastAsia="uk-UA"/>
        </w:rPr>
        <w:t xml:space="preserve">, </w:t>
      </w:r>
      <w:r w:rsidRPr="008C5C35">
        <w:rPr>
          <w:rFonts w:ascii="Times New Roman" w:eastAsia="Times New Roman" w:hAnsi="Times New Roman" w:cs="Times New Roman"/>
          <w:sz w:val="28"/>
          <w:szCs w:val="28"/>
          <w:lang w:eastAsia="uk-UA"/>
        </w:rPr>
        <w:t xml:space="preserve">“643”,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7DEA65DD" w14:textId="63AC05CA" w:rsidR="007216D2" w:rsidRPr="008C5C35" w:rsidRDefault="007216D2" w:rsidP="00481E65">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2452CE37" w14:textId="77777777" w:rsidR="007216D2" w:rsidRPr="008C5C35" w:rsidRDefault="007216D2" w:rsidP="007216D2">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1406F706"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2061CA47" w14:textId="1DFBCDA0" w:rsidR="007216D2" w:rsidRPr="008C5C35"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7BB52F8"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3DB0ADA" w14:textId="027FB124"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(довідник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020).</w:t>
      </w:r>
    </w:p>
    <w:p w14:paraId="453C2191"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568127F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BCBFDC7"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lastRenderedPageBreak/>
        <w:t>НРП Q006</w:t>
      </w:r>
      <w:r w:rsidRPr="008C5C35">
        <w:rPr>
          <w:rFonts w:ascii="Times New Roman" w:eastAsia="Times New Roman" w:hAnsi="Times New Roman" w:cs="Times New Roman"/>
          <w:sz w:val="28"/>
          <w:szCs w:val="24"/>
          <w:lang w:eastAsia="uk-UA"/>
        </w:rPr>
        <w:t xml:space="preserve"> – примітка, не заповнюється.</w:t>
      </w:r>
    </w:p>
    <w:p w14:paraId="33E7622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ED19541"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253762" w14:textId="57B03AEE"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195DE6C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8C5C35" w:rsidRDefault="007216D2" w:rsidP="007216D2">
      <w:pPr>
        <w:pStyle w:val="a3"/>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8C5C35">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8C5C35">
        <w:rPr>
          <w:rFonts w:ascii="Times New Roman" w:eastAsia="Times New Roman" w:hAnsi="Times New Roman" w:cs="Times New Roman"/>
          <w:sz w:val="28"/>
          <w:szCs w:val="28"/>
          <w:lang w:eastAsia="uk-UA"/>
        </w:rPr>
        <w:t>;</w:t>
      </w:r>
    </w:p>
    <w:p w14:paraId="4C08ED3D" w14:textId="77777777" w:rsidR="007216D2" w:rsidRPr="008C5C35" w:rsidRDefault="007216D2" w:rsidP="007216D2">
      <w:pPr>
        <w:pStyle w:val="a3"/>
        <w:jc w:val="both"/>
        <w:rPr>
          <w:rFonts w:ascii="Times New Roman" w:hAnsi="Times New Roman" w:cs="Times New Roman"/>
          <w:sz w:val="28"/>
          <w:szCs w:val="28"/>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2</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8C5C35">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8C5C35">
        <w:rPr>
          <w:rFonts w:ascii="Times New Roman" w:hAnsi="Times New Roman" w:cs="Times New Roman"/>
          <w:i/>
          <w:iCs/>
          <w:sz w:val="28"/>
          <w:szCs w:val="28"/>
          <w:lang w:eastAsia="uk-UA"/>
        </w:rPr>
        <w:t>ПВК/ФТ)</w:t>
      </w:r>
      <w:r w:rsidRPr="008C5C35">
        <w:rPr>
          <w:rFonts w:ascii="Times New Roman" w:eastAsia="Times New Roman" w:hAnsi="Times New Roman" w:cs="Times New Roman"/>
          <w:i/>
          <w:sz w:val="28"/>
          <w:szCs w:val="28"/>
          <w:lang w:eastAsia="uk-UA"/>
        </w:rPr>
        <w:t>.</w:t>
      </w:r>
    </w:p>
    <w:p w14:paraId="7D88DB18"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D821D5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4254C495"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F0F73D"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1B1461" w14:textId="3F345D6D"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015CC6F" w:rsidR="007216D2" w:rsidRPr="008C5C35" w:rsidRDefault="00481E65" w:rsidP="007216D2">
      <w:pPr>
        <w:rPr>
          <w:rFonts w:ascii="Times New Roman" w:hAnsi="Times New Roman" w:cs="Times New Roman"/>
        </w:rPr>
      </w:pPr>
      <w:r w:rsidRPr="008C5C35">
        <w:rPr>
          <w:rFonts w:ascii="Times New Roman" w:eastAsia="Times New Roman" w:hAnsi="Times New Roman" w:cs="Times New Roman"/>
          <w:b/>
          <w:sz w:val="28"/>
          <w:szCs w:val="28"/>
          <w:lang w:eastAsia="uk-UA"/>
        </w:rPr>
        <w:t xml:space="preserve">           </w:t>
      </w:r>
      <w:r w:rsidR="007216D2" w:rsidRPr="008C5C35">
        <w:rPr>
          <w:rFonts w:ascii="Times New Roman" w:eastAsia="Times New Roman" w:hAnsi="Times New Roman" w:cs="Times New Roman"/>
          <w:b/>
          <w:sz w:val="28"/>
          <w:szCs w:val="28"/>
          <w:lang w:eastAsia="uk-UA"/>
        </w:rPr>
        <w:t>Метрика T080</w:t>
      </w:r>
      <w:r w:rsidR="007216D2" w:rsidRPr="008C5C35">
        <w:rPr>
          <w:rFonts w:ascii="Times New Roman" w:eastAsia="Times New Roman" w:hAnsi="Times New Roman" w:cs="Times New Roman"/>
          <w:sz w:val="28"/>
          <w:szCs w:val="28"/>
          <w:lang w:eastAsia="uk-UA"/>
        </w:rPr>
        <w:t xml:space="preserve"> –</w:t>
      </w:r>
      <w:r w:rsidR="007216D2" w:rsidRPr="008C5C35">
        <w:rPr>
          <w:rFonts w:ascii="Times New Roman" w:eastAsia="Times New Roman" w:hAnsi="Times New Roman" w:cs="Times New Roman"/>
          <w:sz w:val="28"/>
          <w:szCs w:val="28"/>
          <w:lang w:val="ru-RU" w:eastAsia="uk-UA"/>
        </w:rPr>
        <w:t xml:space="preserve"> </w:t>
      </w:r>
      <w:r w:rsidR="007216D2" w:rsidRPr="008C5C35">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007216D2" w:rsidRPr="008C5C35">
        <w:rPr>
          <w:rFonts w:ascii="Times New Roman" w:eastAsia="Times New Roman" w:hAnsi="Times New Roman" w:cs="Times New Roman"/>
          <w:i/>
          <w:sz w:val="28"/>
          <w:szCs w:val="28"/>
          <w:lang w:eastAsia="uk-UA"/>
        </w:rPr>
        <w:t>.</w:t>
      </w:r>
    </w:p>
    <w:p w14:paraId="09C80CD9" w14:textId="3D4E9F1C" w:rsidR="00481E65" w:rsidRPr="008C5C35" w:rsidRDefault="00481E65" w:rsidP="00481E65">
      <w:pPr>
        <w:ind w:firstLine="709"/>
        <w:jc w:val="both"/>
        <w:rPr>
          <w:rFonts w:ascii="Times New Roman" w:eastAsia="Times New Roman" w:hAnsi="Times New Roman" w:cs="Times New Roman"/>
          <w:sz w:val="28"/>
          <w:szCs w:val="24"/>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58E4BBA3" w14:textId="77777777" w:rsidR="00481E65" w:rsidRPr="008C5C35" w:rsidRDefault="00481E65" w:rsidP="00481E65">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59FF3694" w14:textId="77777777" w:rsidR="00481E65" w:rsidRPr="008C5C35" w:rsidRDefault="00481E65" w:rsidP="00481E65">
      <w:pPr>
        <w:spacing w:after="120"/>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 xml:space="preserve">A2J048 “Інформація про належність учасників та/або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 </w:t>
      </w:r>
    </w:p>
    <w:p w14:paraId="2EDDA7DB" w14:textId="77777777" w:rsidR="00481E65" w:rsidRPr="008C5C35" w:rsidRDefault="00481E65" w:rsidP="00481E65">
      <w:pPr>
        <w:spacing w:after="120"/>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087D391B" w14:textId="77777777"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CB4E156" w14:textId="77777777" w:rsidR="003A3FA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94F5B7" w14:textId="58721C4F"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0A31C4F" w14:textId="26DD130E"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val="ru-RU"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 xml:space="preserve">019), </w:t>
      </w:r>
      <w:r w:rsidRPr="008C5C35">
        <w:rPr>
          <w:rFonts w:ascii="Times New Roman" w:hAnsi="Times New Roman" w:cs="Times New Roman"/>
          <w:sz w:val="28"/>
          <w:szCs w:val="28"/>
        </w:rPr>
        <w:t xml:space="preserve">не має набувати значень “98”, “99” (K019 </w:t>
      </w:r>
      <w:r w:rsidRPr="008C5C35">
        <w:rPr>
          <w:rFonts w:ascii="Times New Roman" w:hAnsi="Times New Roman" w:cs="Times New Roman"/>
          <w:b/>
          <w:sz w:val="28"/>
          <w:szCs w:val="28"/>
        </w:rPr>
        <w:t xml:space="preserve">≠ </w:t>
      </w:r>
      <w:r w:rsidRPr="008C5C35">
        <w:rPr>
          <w:rFonts w:ascii="Times New Roman" w:hAnsi="Times New Roman" w:cs="Times New Roman"/>
          <w:sz w:val="28"/>
          <w:szCs w:val="28"/>
        </w:rPr>
        <w:t>“98”, “99”)</w:t>
      </w:r>
      <w:r w:rsidRPr="008C5C35">
        <w:rPr>
          <w:rFonts w:ascii="Times New Roman" w:eastAsia="Times New Roman" w:hAnsi="Times New Roman" w:cs="Times New Roman"/>
          <w:sz w:val="28"/>
          <w:szCs w:val="28"/>
          <w:lang w:eastAsia="uk-UA"/>
        </w:rPr>
        <w:t>.</w:t>
      </w:r>
      <w:r w:rsidR="00C25674" w:rsidRPr="008C5C35">
        <w:rPr>
          <w:rFonts w:ascii="Times New Roman" w:eastAsia="Times New Roman" w:hAnsi="Times New Roman" w:cs="Times New Roman"/>
          <w:sz w:val="28"/>
          <w:szCs w:val="28"/>
          <w:lang w:val="ru-RU" w:eastAsia="uk-UA"/>
        </w:rPr>
        <w:t xml:space="preserve"> Якщо </w:t>
      </w:r>
      <w:r w:rsidR="00C25674" w:rsidRPr="008C5C35">
        <w:rPr>
          <w:rFonts w:ascii="Times New Roman" w:eastAsia="Times New Roman" w:hAnsi="Times New Roman" w:cs="Times New Roman"/>
          <w:sz w:val="28"/>
          <w:szCs w:val="28"/>
          <w:lang w:eastAsia="uk-UA"/>
        </w:rPr>
        <w:t>метрика</w:t>
      </w:r>
      <w:r w:rsidRPr="008C5C35">
        <w:rPr>
          <w:rFonts w:ascii="Times New Roman" w:eastAsia="Times New Roman" w:hAnsi="Times New Roman" w:cs="Times New Roman"/>
          <w:sz w:val="28"/>
          <w:szCs w:val="28"/>
          <w:lang w:eastAsia="uk-UA"/>
        </w:rPr>
        <w:t xml:space="preserve"> T080</w:t>
      </w:r>
      <w:r w:rsidRPr="008C5C35">
        <w:rPr>
          <w:rFonts w:ascii="Times New Roman" w:eastAsia="Times New Roman" w:hAnsi="Times New Roman" w:cs="Times New Roman"/>
          <w:sz w:val="28"/>
          <w:szCs w:val="28"/>
          <w:lang w:val="ru-RU" w:eastAsia="uk-UA"/>
        </w:rPr>
        <w:t xml:space="preserve"> набуває значення </w:t>
      </w:r>
      <w:r w:rsidRPr="008C5C35">
        <w:rPr>
          <w:rFonts w:ascii="Times New Roman" w:eastAsia="Times New Roman" w:hAnsi="Times New Roman" w:cs="Times New Roman"/>
          <w:sz w:val="28"/>
          <w:szCs w:val="28"/>
          <w:lang w:eastAsia="uk-UA"/>
        </w:rPr>
        <w:t xml:space="preserve">“1”, то параметр </w:t>
      </w:r>
      <w:r w:rsidRPr="008C5C35">
        <w:rPr>
          <w:rFonts w:ascii="Times New Roman" w:hAnsi="Times New Roman" w:cs="Times New Roman"/>
          <w:sz w:val="28"/>
          <w:szCs w:val="28"/>
        </w:rPr>
        <w:t xml:space="preserve">K019 </w:t>
      </w:r>
      <w:r w:rsidRPr="008C5C35">
        <w:rPr>
          <w:rFonts w:ascii="Times New Roman" w:eastAsia="Times New Roman" w:hAnsi="Times New Roman" w:cs="Times New Roman"/>
          <w:sz w:val="28"/>
          <w:szCs w:val="28"/>
          <w:lang w:eastAsia="uk-UA"/>
        </w:rPr>
        <w:t>набуває значення “#”.</w:t>
      </w:r>
    </w:p>
    <w:p w14:paraId="6C81F0B1" w14:textId="77777777"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4FFBA904" w14:textId="77777777"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048FDBE5" w14:textId="77777777" w:rsidR="00481E65" w:rsidRPr="008C5C35" w:rsidRDefault="00481E65" w:rsidP="00556E5D">
      <w:pPr>
        <w:spacing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умовний код належності учасників та/або КБВ небанківської установи-СПФМ до РЕР</w:t>
      </w:r>
      <w:r w:rsidRPr="008C5C35">
        <w:rPr>
          <w:rFonts w:ascii="Times New Roman" w:eastAsia="Times New Roman" w:hAnsi="Times New Roman" w:cs="Times New Roman"/>
          <w:sz w:val="28"/>
          <w:szCs w:val="28"/>
          <w:lang w:val="en-US" w:eastAsia="uk-UA"/>
        </w:rPr>
        <w:t>s</w:t>
      </w:r>
      <w:r w:rsidRPr="008C5C35">
        <w:rPr>
          <w:rFonts w:ascii="Times New Roman" w:eastAsia="Times New Roman" w:hAnsi="Times New Roman" w:cs="Times New Roman"/>
          <w:sz w:val="28"/>
          <w:szCs w:val="28"/>
          <w:lang w:eastAsia="uk-UA"/>
        </w:rPr>
        <w:t>, набуває значення:</w:t>
      </w:r>
    </w:p>
    <w:p w14:paraId="1DF380B6" w14:textId="77777777" w:rsidR="00481E65" w:rsidRPr="008C5C35" w:rsidRDefault="00481E65" w:rsidP="00556E5D">
      <w:pPr>
        <w:pStyle w:val="a3"/>
        <w:spacing w:line="240" w:lineRule="auto"/>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w:t>
      </w:r>
      <w:r w:rsidRPr="008C5C35">
        <w:rPr>
          <w:rFonts w:ascii="TimesNewRomanPSMT" w:hAnsi="TimesNewRomanPSMT" w:cs="TimesNewRomanPSMT"/>
          <w:sz w:val="28"/>
          <w:szCs w:val="28"/>
        </w:rPr>
        <w:t xml:space="preserve">якщо учасники та/або КБВ </w:t>
      </w:r>
      <w:r w:rsidRPr="008C5C35">
        <w:rPr>
          <w:rFonts w:ascii="Times New Roman" w:eastAsia="Times New Roman" w:hAnsi="Times New Roman" w:cs="Times New Roman"/>
          <w:sz w:val="28"/>
          <w:szCs w:val="28"/>
          <w:lang w:eastAsia="uk-UA"/>
        </w:rPr>
        <w:t>небанківської установи-СПФМ</w:t>
      </w:r>
      <w:r w:rsidRPr="008C5C35">
        <w:rPr>
          <w:rFonts w:ascii="TimesNewRomanPSMT" w:hAnsi="TimesNewRomanPSMT" w:cs="TimesNewRomanPSMT"/>
          <w:sz w:val="28"/>
          <w:szCs w:val="28"/>
        </w:rPr>
        <w:t xml:space="preserve"> не належать до</w:t>
      </w:r>
      <w:r w:rsidRPr="008C5C35">
        <w:t xml:space="preserve"> </w:t>
      </w:r>
      <w:r w:rsidRPr="008C5C35">
        <w:rPr>
          <w:rFonts w:ascii="TimesNewRomanPSMT" w:hAnsi="TimesNewRomanPSMT" w:cs="TimesNewRomanPSMT"/>
          <w:sz w:val="28"/>
          <w:szCs w:val="28"/>
        </w:rPr>
        <w:t>РЕРs</w:t>
      </w:r>
      <w:r w:rsidRPr="008C5C35">
        <w:rPr>
          <w:rFonts w:ascii="Times New Roman" w:eastAsia="Times New Roman" w:hAnsi="Times New Roman" w:cs="Times New Roman"/>
          <w:sz w:val="28"/>
          <w:szCs w:val="28"/>
          <w:lang w:eastAsia="uk-UA"/>
        </w:rPr>
        <w:t>;</w:t>
      </w:r>
    </w:p>
    <w:p w14:paraId="219D9984" w14:textId="77777777" w:rsidR="00481E65" w:rsidRPr="008C5C35" w:rsidRDefault="00481E65" w:rsidP="00556E5D">
      <w:pPr>
        <w:pStyle w:val="a3"/>
        <w:spacing w:line="240" w:lineRule="auto"/>
        <w:jc w:val="both"/>
        <w:rPr>
          <w:rFonts w:ascii="Times New Roman" w:hAnsi="Times New Roman" w:cs="Times New Roman"/>
          <w:i/>
          <w:iCs/>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2</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 учасник небанківської установи-СПФМ належить до</w:t>
      </w:r>
      <w:r w:rsidRPr="008C5C35">
        <w:t xml:space="preserve"> </w:t>
      </w:r>
      <w:r w:rsidRPr="008C5C35">
        <w:rPr>
          <w:rFonts w:ascii="Times New Roman" w:eastAsia="Times New Roman" w:hAnsi="Times New Roman" w:cs="Times New Roman"/>
          <w:sz w:val="28"/>
          <w:szCs w:val="28"/>
          <w:lang w:eastAsia="uk-UA"/>
        </w:rPr>
        <w:t>РЕРs, проте він не здійснює контролю за небанківською установою-СПФМ</w:t>
      </w:r>
      <w:r w:rsidRPr="008C5C35">
        <w:rPr>
          <w:rFonts w:ascii="Times New Roman" w:hAnsi="Times New Roman" w:cs="Times New Roman"/>
          <w:i/>
          <w:iCs/>
          <w:sz w:val="28"/>
          <w:szCs w:val="28"/>
          <w:lang w:eastAsia="uk-UA"/>
        </w:rPr>
        <w:t>;</w:t>
      </w:r>
    </w:p>
    <w:p w14:paraId="361716CC" w14:textId="77777777" w:rsidR="00481E65" w:rsidRPr="008C5C35" w:rsidRDefault="00481E65" w:rsidP="00556E5D">
      <w:pPr>
        <w:pStyle w:val="a3"/>
        <w:spacing w:after="120" w:line="240" w:lineRule="auto"/>
        <w:ind w:left="0" w:firstLine="709"/>
        <w:contextualSpacing w:val="0"/>
        <w:jc w:val="both"/>
        <w:rPr>
          <w:rFonts w:ascii="Times New Roman" w:hAnsi="Times New Roman" w:cs="Times New Roman"/>
          <w:i/>
          <w:iCs/>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3</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w:t>
      </w:r>
      <w:r w:rsidRPr="008C5C35">
        <w:t xml:space="preserve"> </w:t>
      </w:r>
      <w:r w:rsidRPr="008C5C35">
        <w:rPr>
          <w:rFonts w:ascii="Times New Roman" w:eastAsia="Times New Roman" w:hAnsi="Times New Roman" w:cs="Times New Roman"/>
          <w:sz w:val="28"/>
          <w:szCs w:val="28"/>
          <w:lang w:eastAsia="uk-UA"/>
        </w:rPr>
        <w:t>КБВ небанківської установи-СПФМ належить до</w:t>
      </w:r>
      <w:r w:rsidRPr="008C5C35">
        <w:t xml:space="preserve"> </w:t>
      </w:r>
      <w:r w:rsidRPr="008C5C35">
        <w:rPr>
          <w:rFonts w:ascii="Times New Roman" w:eastAsia="Times New Roman" w:hAnsi="Times New Roman" w:cs="Times New Roman"/>
          <w:sz w:val="28"/>
          <w:szCs w:val="28"/>
          <w:lang w:eastAsia="uk-UA"/>
        </w:rPr>
        <w:t>РЕРs.</w:t>
      </w:r>
    </w:p>
    <w:p w14:paraId="5A84D1F2" w14:textId="7CFEE5DA" w:rsidR="00481E65" w:rsidRPr="00A310B4" w:rsidRDefault="00481E65" w:rsidP="00556E5D">
      <w:pPr>
        <w:spacing w:line="240" w:lineRule="auto"/>
        <w:ind w:firstLine="709"/>
        <w:jc w:val="both"/>
        <w:rPr>
          <w:rFonts w:ascii="Times New Roman" w:eastAsia="Times New Roman" w:hAnsi="Times New Roman" w:cs="Times New Roman"/>
          <w:sz w:val="28"/>
          <w:szCs w:val="24"/>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зазначається прізвище, ім’я, по батькові </w:t>
      </w:r>
      <w:r w:rsidRPr="008C5C35">
        <w:rPr>
          <w:rFonts w:ascii="Times New Roman" w:eastAsia="Times New Roman" w:hAnsi="Times New Roman" w:cs="Times New Roman"/>
          <w:sz w:val="28"/>
          <w:szCs w:val="28"/>
          <w:lang w:eastAsia="uk-UA"/>
        </w:rPr>
        <w:t>учасника або КБВ небанківської установи-СПФМ, який належить до РЕР</w:t>
      </w:r>
      <w:r w:rsidRPr="008C5C35">
        <w:rPr>
          <w:rFonts w:ascii="Times New Roman" w:eastAsia="Times New Roman" w:hAnsi="Times New Roman" w:cs="Times New Roman"/>
          <w:sz w:val="28"/>
          <w:szCs w:val="28"/>
          <w:lang w:val="en-US" w:eastAsia="uk-UA"/>
        </w:rPr>
        <w:t>s</w:t>
      </w:r>
      <w:r w:rsidRPr="008C5C35">
        <w:rPr>
          <w:rFonts w:ascii="Times New Roman" w:eastAsia="Times New Roman" w:hAnsi="Times New Roman" w:cs="Times New Roman"/>
          <w:sz w:val="28"/>
          <w:szCs w:val="28"/>
          <w:lang w:eastAsia="uk-UA"/>
        </w:rPr>
        <w:t>.</w:t>
      </w:r>
      <w:r w:rsidR="00C9346F" w:rsidRPr="00C9346F">
        <w:rPr>
          <w:rFonts w:ascii="Times New Roman" w:eastAsia="Times New Roman" w:hAnsi="Times New Roman" w:cs="Times New Roman"/>
          <w:sz w:val="28"/>
          <w:szCs w:val="28"/>
          <w:lang w:val="ru-RU" w:eastAsia="uk-UA"/>
        </w:rPr>
        <w:t xml:space="preserve"> </w:t>
      </w:r>
      <w:proofErr w:type="spellStart"/>
      <w:r w:rsidR="00C9346F">
        <w:rPr>
          <w:rFonts w:ascii="Times New Roman" w:eastAsia="Times New Roman" w:hAnsi="Times New Roman" w:cs="Times New Roman"/>
          <w:sz w:val="28"/>
          <w:szCs w:val="28"/>
          <w:lang w:val="ru-RU" w:eastAsia="uk-UA"/>
        </w:rPr>
        <w:t>Обов'язково</w:t>
      </w:r>
      <w:proofErr w:type="spellEnd"/>
      <w:r w:rsidR="00C9346F">
        <w:rPr>
          <w:rFonts w:ascii="Times New Roman" w:eastAsia="Times New Roman" w:hAnsi="Times New Roman" w:cs="Times New Roman"/>
          <w:sz w:val="28"/>
          <w:szCs w:val="28"/>
          <w:lang w:val="ru-RU" w:eastAsia="uk-UA"/>
        </w:rPr>
        <w:t xml:space="preserve"> </w:t>
      </w:r>
      <w:proofErr w:type="spellStart"/>
      <w:r w:rsidR="00C9346F">
        <w:rPr>
          <w:rFonts w:ascii="Times New Roman" w:eastAsia="Times New Roman" w:hAnsi="Times New Roman" w:cs="Times New Roman"/>
          <w:sz w:val="28"/>
          <w:szCs w:val="28"/>
          <w:lang w:val="ru-RU" w:eastAsia="uk-UA"/>
        </w:rPr>
        <w:t>зазначається</w:t>
      </w:r>
      <w:proofErr w:type="spellEnd"/>
      <w:r w:rsidR="00A310B4">
        <w:rPr>
          <w:rFonts w:ascii="Times New Roman" w:eastAsia="Times New Roman" w:hAnsi="Times New Roman" w:cs="Times New Roman"/>
          <w:sz w:val="28"/>
          <w:szCs w:val="28"/>
          <w:lang w:val="ru-RU" w:eastAsia="uk-UA"/>
        </w:rPr>
        <w:t xml:space="preserve"> </w:t>
      </w:r>
      <w:proofErr w:type="spellStart"/>
      <w:r w:rsidR="00A310B4">
        <w:rPr>
          <w:rFonts w:ascii="Times New Roman" w:eastAsia="Times New Roman" w:hAnsi="Times New Roman" w:cs="Times New Roman"/>
          <w:sz w:val="28"/>
          <w:szCs w:val="28"/>
          <w:lang w:val="ru-RU" w:eastAsia="uk-UA"/>
        </w:rPr>
        <w:t>якщо</w:t>
      </w:r>
      <w:proofErr w:type="spellEnd"/>
      <w:r w:rsidR="00A310B4">
        <w:rPr>
          <w:rFonts w:ascii="Times New Roman" w:eastAsia="Times New Roman" w:hAnsi="Times New Roman" w:cs="Times New Roman"/>
          <w:sz w:val="28"/>
          <w:szCs w:val="28"/>
          <w:lang w:val="ru-RU" w:eastAsia="uk-UA"/>
        </w:rPr>
        <w:t xml:space="preserve"> Метрика </w:t>
      </w:r>
      <w:r w:rsidR="00A310B4">
        <w:rPr>
          <w:rFonts w:ascii="Times New Roman" w:eastAsia="Times New Roman" w:hAnsi="Times New Roman" w:cs="Times New Roman"/>
          <w:sz w:val="28"/>
          <w:szCs w:val="28"/>
          <w:lang w:val="en-US" w:eastAsia="uk-UA"/>
        </w:rPr>
        <w:t>T</w:t>
      </w:r>
      <w:r w:rsidR="00A310B4" w:rsidRPr="00BA7C66">
        <w:rPr>
          <w:rFonts w:ascii="Times New Roman" w:eastAsia="Times New Roman" w:hAnsi="Times New Roman" w:cs="Times New Roman"/>
          <w:sz w:val="28"/>
          <w:szCs w:val="28"/>
          <w:lang w:val="ru-RU" w:eastAsia="uk-UA"/>
        </w:rPr>
        <w:t>08</w:t>
      </w:r>
      <w:r w:rsidR="00A310B4">
        <w:rPr>
          <w:rFonts w:ascii="Times New Roman" w:eastAsia="Times New Roman" w:hAnsi="Times New Roman" w:cs="Times New Roman"/>
          <w:sz w:val="28"/>
          <w:szCs w:val="28"/>
          <w:lang w:eastAsia="uk-UA"/>
        </w:rPr>
        <w:t>0</w:t>
      </w:r>
      <w:r w:rsidR="00A310B4" w:rsidRPr="00BA7C66">
        <w:rPr>
          <w:rFonts w:ascii="Times New Roman" w:eastAsia="Times New Roman" w:hAnsi="Times New Roman" w:cs="Times New Roman"/>
          <w:sz w:val="28"/>
          <w:szCs w:val="28"/>
          <w:lang w:val="ru-RU" w:eastAsia="uk-UA"/>
        </w:rPr>
        <w:t xml:space="preserve"> </w:t>
      </w:r>
      <w:r w:rsidR="00BA7C66">
        <w:rPr>
          <w:rFonts w:ascii="Times New Roman" w:eastAsia="Times New Roman" w:hAnsi="Times New Roman" w:cs="Times New Roman"/>
          <w:sz w:val="28"/>
          <w:szCs w:val="28"/>
          <w:lang w:eastAsia="uk-UA"/>
        </w:rPr>
        <w:t>набуває значення 2 або</w:t>
      </w:r>
      <w:r w:rsidR="00A310B4">
        <w:rPr>
          <w:rFonts w:ascii="Times New Roman" w:eastAsia="Times New Roman" w:hAnsi="Times New Roman" w:cs="Times New Roman"/>
          <w:sz w:val="28"/>
          <w:szCs w:val="28"/>
          <w:lang w:eastAsia="uk-UA"/>
        </w:rPr>
        <w:t xml:space="preserve"> 3.</w:t>
      </w:r>
    </w:p>
    <w:p w14:paraId="34771EFC" w14:textId="77777777" w:rsidR="00481E65" w:rsidRPr="008C5C35" w:rsidRDefault="00481E65" w:rsidP="00556E5D">
      <w:pPr>
        <w:autoSpaceDE w:val="0"/>
        <w:autoSpaceDN w:val="0"/>
        <w:adjustRightInd w:val="0"/>
        <w:spacing w:line="240" w:lineRule="auto"/>
        <w:ind w:firstLine="709"/>
        <w:jc w:val="both"/>
      </w:pPr>
      <w:r w:rsidRPr="008C5C35">
        <w:rPr>
          <w:rFonts w:ascii="TimesNewRomanPSMT" w:hAnsi="TimesNewRomanPSMT" w:cs="TimesNewRomanPSMT"/>
          <w:sz w:val="28"/>
          <w:szCs w:val="28"/>
        </w:rPr>
        <w:t>PEP (</w:t>
      </w:r>
      <w:proofErr w:type="spellStart"/>
      <w:r w:rsidRPr="008C5C35">
        <w:rPr>
          <w:rFonts w:ascii="TimesNewRomanPSMT" w:hAnsi="TimesNewRomanPSMT" w:cs="TimesNewRomanPSMT"/>
          <w:sz w:val="28"/>
          <w:szCs w:val="28"/>
        </w:rPr>
        <w:t>PEPs</w:t>
      </w:r>
      <w:proofErr w:type="spellEnd"/>
      <w:r w:rsidRPr="008C5C35">
        <w:rPr>
          <w:rFonts w:ascii="TimesNewRomanPSMT" w:hAnsi="TimesNewRomanPSMT" w:cs="TimesNewRomanPSMT"/>
          <w:sz w:val="28"/>
          <w:szCs w:val="28"/>
        </w:rPr>
        <w:t xml:space="preserve"> у множині) – фізична особа, яка є політично значущою особою, членом її сім’ї або особою, пов’язаною з політично значущою особою, або інша </w:t>
      </w:r>
      <w:r w:rsidRPr="008C5C35">
        <w:rPr>
          <w:rFonts w:ascii="TimesNewRomanPSMT" w:hAnsi="TimesNewRomanPSMT" w:cs="TimesNewRomanPSMT"/>
          <w:sz w:val="28"/>
          <w:szCs w:val="28"/>
        </w:rPr>
        <w:lastRenderedPageBreak/>
        <w:t>особа, КБВ якої є політично значущою особою, членом її сім’ї або особою, пов’язаною з політично значущою особою.</w:t>
      </w:r>
    </w:p>
    <w:p w14:paraId="0C3ADC0D"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p>
    <w:p w14:paraId="485FF64E" w14:textId="581555E8" w:rsidR="008F66A3" w:rsidRPr="008C5C35" w:rsidRDefault="008F66A3" w:rsidP="007216D2"/>
    <w:sectPr w:rsidR="008F66A3" w:rsidRPr="008C5C35"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22EC" w14:textId="77777777" w:rsidR="008B7BE1" w:rsidRDefault="008B7BE1">
      <w:pPr>
        <w:spacing w:after="0" w:line="240" w:lineRule="auto"/>
      </w:pPr>
      <w:r>
        <w:separator/>
      </w:r>
    </w:p>
  </w:endnote>
  <w:endnote w:type="continuationSeparator" w:id="0">
    <w:p w14:paraId="68BDE34D" w14:textId="77777777" w:rsidR="008B7BE1" w:rsidRDefault="008B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C8FC" w14:textId="77777777" w:rsidR="008B7BE1" w:rsidRDefault="008B7BE1">
      <w:pPr>
        <w:spacing w:after="0" w:line="240" w:lineRule="auto"/>
      </w:pPr>
      <w:r>
        <w:separator/>
      </w:r>
    </w:p>
  </w:footnote>
  <w:footnote w:type="continuationSeparator" w:id="0">
    <w:p w14:paraId="292ABFE1" w14:textId="77777777" w:rsidR="008B7BE1" w:rsidRDefault="008B7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01138538" w:rsidR="00E12F3B" w:rsidRPr="005B79CB" w:rsidRDefault="00E12F3B">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5A7FDF">
          <w:rPr>
            <w:rFonts w:ascii="Times New Roman" w:hAnsi="Times New Roman" w:cs="Times New Roman"/>
            <w:noProof/>
            <w:sz w:val="28"/>
          </w:rPr>
          <w:t>21</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2CE7"/>
    <w:rsid w:val="00023962"/>
    <w:rsid w:val="00023B99"/>
    <w:rsid w:val="000305ED"/>
    <w:rsid w:val="0005370A"/>
    <w:rsid w:val="00087039"/>
    <w:rsid w:val="000A2E3E"/>
    <w:rsid w:val="000A409B"/>
    <w:rsid w:val="000A5F16"/>
    <w:rsid w:val="000A6B3A"/>
    <w:rsid w:val="000E1CE6"/>
    <w:rsid w:val="00121850"/>
    <w:rsid w:val="00122958"/>
    <w:rsid w:val="00130251"/>
    <w:rsid w:val="00154625"/>
    <w:rsid w:val="0016234C"/>
    <w:rsid w:val="001777FA"/>
    <w:rsid w:val="00187218"/>
    <w:rsid w:val="001920DA"/>
    <w:rsid w:val="00196207"/>
    <w:rsid w:val="00196BB2"/>
    <w:rsid w:val="001B13A9"/>
    <w:rsid w:val="001D3613"/>
    <w:rsid w:val="001D3628"/>
    <w:rsid w:val="001E09CE"/>
    <w:rsid w:val="001F322C"/>
    <w:rsid w:val="001F3B30"/>
    <w:rsid w:val="002016AD"/>
    <w:rsid w:val="00202F3A"/>
    <w:rsid w:val="00212CBC"/>
    <w:rsid w:val="00214EEF"/>
    <w:rsid w:val="002244EC"/>
    <w:rsid w:val="00244872"/>
    <w:rsid w:val="00246235"/>
    <w:rsid w:val="0024654B"/>
    <w:rsid w:val="00247642"/>
    <w:rsid w:val="00263E88"/>
    <w:rsid w:val="00274B29"/>
    <w:rsid w:val="002B588E"/>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9361E"/>
    <w:rsid w:val="003A0610"/>
    <w:rsid w:val="003A0BCD"/>
    <w:rsid w:val="003A17AE"/>
    <w:rsid w:val="003A3FAD"/>
    <w:rsid w:val="003A7F45"/>
    <w:rsid w:val="003B27A7"/>
    <w:rsid w:val="003B41F3"/>
    <w:rsid w:val="003C1EE7"/>
    <w:rsid w:val="003C5AAF"/>
    <w:rsid w:val="003C6A2E"/>
    <w:rsid w:val="003D487D"/>
    <w:rsid w:val="003E300B"/>
    <w:rsid w:val="003E73BB"/>
    <w:rsid w:val="003F4353"/>
    <w:rsid w:val="003F6856"/>
    <w:rsid w:val="004200A7"/>
    <w:rsid w:val="00424625"/>
    <w:rsid w:val="00430870"/>
    <w:rsid w:val="00437A8D"/>
    <w:rsid w:val="004506D6"/>
    <w:rsid w:val="0045547A"/>
    <w:rsid w:val="0046714C"/>
    <w:rsid w:val="0047136D"/>
    <w:rsid w:val="00481E65"/>
    <w:rsid w:val="00491BFA"/>
    <w:rsid w:val="004926AF"/>
    <w:rsid w:val="004A0DB2"/>
    <w:rsid w:val="004A2B62"/>
    <w:rsid w:val="004A6776"/>
    <w:rsid w:val="004B36B1"/>
    <w:rsid w:val="004B703B"/>
    <w:rsid w:val="004B78CD"/>
    <w:rsid w:val="004C03BC"/>
    <w:rsid w:val="004C5070"/>
    <w:rsid w:val="004C6A31"/>
    <w:rsid w:val="004D5517"/>
    <w:rsid w:val="004E1CBB"/>
    <w:rsid w:val="004E32E1"/>
    <w:rsid w:val="004F39CD"/>
    <w:rsid w:val="005169D0"/>
    <w:rsid w:val="005171EA"/>
    <w:rsid w:val="00526193"/>
    <w:rsid w:val="00530A69"/>
    <w:rsid w:val="00534205"/>
    <w:rsid w:val="00556E5D"/>
    <w:rsid w:val="00563029"/>
    <w:rsid w:val="005710C4"/>
    <w:rsid w:val="00573D95"/>
    <w:rsid w:val="0058072A"/>
    <w:rsid w:val="00586665"/>
    <w:rsid w:val="0058776B"/>
    <w:rsid w:val="005A7FDF"/>
    <w:rsid w:val="005B1F61"/>
    <w:rsid w:val="005B79CB"/>
    <w:rsid w:val="005D10F2"/>
    <w:rsid w:val="005D5CC7"/>
    <w:rsid w:val="005E7BAC"/>
    <w:rsid w:val="005F2C4D"/>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3223"/>
    <w:rsid w:val="00807D4D"/>
    <w:rsid w:val="0081061B"/>
    <w:rsid w:val="008138F8"/>
    <w:rsid w:val="00836328"/>
    <w:rsid w:val="008427DE"/>
    <w:rsid w:val="0085681E"/>
    <w:rsid w:val="00872A23"/>
    <w:rsid w:val="00873376"/>
    <w:rsid w:val="0088545B"/>
    <w:rsid w:val="0088642E"/>
    <w:rsid w:val="008B4FA6"/>
    <w:rsid w:val="008B7BE1"/>
    <w:rsid w:val="008C0459"/>
    <w:rsid w:val="008C472D"/>
    <w:rsid w:val="008C5C35"/>
    <w:rsid w:val="008D25E4"/>
    <w:rsid w:val="008D41D1"/>
    <w:rsid w:val="008D6E18"/>
    <w:rsid w:val="008E06D4"/>
    <w:rsid w:val="008E5881"/>
    <w:rsid w:val="008F66A3"/>
    <w:rsid w:val="00903AA5"/>
    <w:rsid w:val="00924AE4"/>
    <w:rsid w:val="009331D1"/>
    <w:rsid w:val="00934DCE"/>
    <w:rsid w:val="009352F2"/>
    <w:rsid w:val="0093773F"/>
    <w:rsid w:val="009436ED"/>
    <w:rsid w:val="00943F21"/>
    <w:rsid w:val="009503B1"/>
    <w:rsid w:val="009614A7"/>
    <w:rsid w:val="00990A6F"/>
    <w:rsid w:val="009E56C4"/>
    <w:rsid w:val="009F12AA"/>
    <w:rsid w:val="00A036BC"/>
    <w:rsid w:val="00A1111F"/>
    <w:rsid w:val="00A310B4"/>
    <w:rsid w:val="00A34838"/>
    <w:rsid w:val="00A72E8D"/>
    <w:rsid w:val="00A97523"/>
    <w:rsid w:val="00AA0760"/>
    <w:rsid w:val="00AB1645"/>
    <w:rsid w:val="00AC6EDC"/>
    <w:rsid w:val="00AE7944"/>
    <w:rsid w:val="00AF059A"/>
    <w:rsid w:val="00B03792"/>
    <w:rsid w:val="00B265DB"/>
    <w:rsid w:val="00B473DC"/>
    <w:rsid w:val="00B55B4A"/>
    <w:rsid w:val="00B56958"/>
    <w:rsid w:val="00B70870"/>
    <w:rsid w:val="00B70AB0"/>
    <w:rsid w:val="00B738C7"/>
    <w:rsid w:val="00B77BAC"/>
    <w:rsid w:val="00B843DF"/>
    <w:rsid w:val="00B84F72"/>
    <w:rsid w:val="00B8663D"/>
    <w:rsid w:val="00B875F8"/>
    <w:rsid w:val="00B93BBA"/>
    <w:rsid w:val="00BA0C8A"/>
    <w:rsid w:val="00BA7C66"/>
    <w:rsid w:val="00BB0C27"/>
    <w:rsid w:val="00BC3EB2"/>
    <w:rsid w:val="00BD0D7D"/>
    <w:rsid w:val="00BE2F7C"/>
    <w:rsid w:val="00BF5AFE"/>
    <w:rsid w:val="00C23C6D"/>
    <w:rsid w:val="00C25674"/>
    <w:rsid w:val="00C273A7"/>
    <w:rsid w:val="00C27B47"/>
    <w:rsid w:val="00C464AF"/>
    <w:rsid w:val="00C50161"/>
    <w:rsid w:val="00C56489"/>
    <w:rsid w:val="00C70475"/>
    <w:rsid w:val="00C811AD"/>
    <w:rsid w:val="00C9346F"/>
    <w:rsid w:val="00C9504B"/>
    <w:rsid w:val="00CA46CE"/>
    <w:rsid w:val="00CC1203"/>
    <w:rsid w:val="00CC4B24"/>
    <w:rsid w:val="00CD6306"/>
    <w:rsid w:val="00CD689A"/>
    <w:rsid w:val="00CE2877"/>
    <w:rsid w:val="00CF4FFF"/>
    <w:rsid w:val="00CF5036"/>
    <w:rsid w:val="00D00E23"/>
    <w:rsid w:val="00D01514"/>
    <w:rsid w:val="00D016D1"/>
    <w:rsid w:val="00D03EC7"/>
    <w:rsid w:val="00D06BC8"/>
    <w:rsid w:val="00D12CB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16604"/>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1E6B-9241-40E7-A913-5AC195B9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27237</Words>
  <Characters>15526</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Гладій Марина Євгеніївна</cp:lastModifiedBy>
  <cp:revision>2</cp:revision>
  <cp:lastPrinted>2019-11-19T10:35:00Z</cp:lastPrinted>
  <dcterms:created xsi:type="dcterms:W3CDTF">2024-10-31T15:41:00Z</dcterms:created>
  <dcterms:modified xsi:type="dcterms:W3CDTF">2024-10-31T15:41:00Z</dcterms:modified>
</cp:coreProperties>
</file>