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14FCE" w14:textId="77777777" w:rsidR="00CA2681" w:rsidRPr="003F0BEB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Правила формування</w:t>
      </w:r>
    </w:p>
    <w:p w14:paraId="252F4AB5" w14:textId="77777777" w:rsidR="00CA2681" w:rsidRPr="003F0BEB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показників A2M001, A2M002, A2M003, A2M004,</w:t>
      </w:r>
    </w:p>
    <w:p w14:paraId="2251D66D" w14:textId="4D40A59E" w:rsidR="00CA2681" w:rsidRPr="003F0BEB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що подається у звітному файлі 2MX “</w:t>
      </w:r>
      <w:r w:rsidR="004D009C" w:rsidRPr="004D009C">
        <w:t xml:space="preserve"> </w:t>
      </w:r>
      <w:r w:rsidR="004D00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Відомості про застосу</w:t>
      </w:r>
      <w:r w:rsidR="004D009C" w:rsidRPr="004D00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вання, скасування та внесення змін до персональних спеціальних економічних та інших обмежувальних заходів</w:t>
      </w:r>
      <w:bookmarkStart w:id="0" w:name="_GoBack"/>
      <w:bookmarkEnd w:id="0"/>
      <w:r w:rsidR="004D009C" w:rsidRPr="004D00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(санкцій)</w:t>
      </w: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”</w:t>
      </w:r>
      <w:r w:rsidR="009E7E3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(далі – файл 2MX)</w:t>
      </w:r>
    </w:p>
    <w:p w14:paraId="389BD0D1" w14:textId="77777777" w:rsidR="00CA2681" w:rsidRPr="003F0BEB" w:rsidRDefault="00CA2681" w:rsidP="00CA26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E20A847" w14:textId="2C3401E4" w:rsidR="0037517C" w:rsidRPr="0037517C" w:rsidRDefault="0037517C" w:rsidP="003751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7517C">
        <w:rPr>
          <w:rFonts w:ascii="Times New Roman" w:hAnsi="Times New Roman" w:cs="Times New Roman"/>
          <w:sz w:val="24"/>
          <w:szCs w:val="24"/>
          <w:lang w:eastAsia="uk-UA"/>
        </w:rPr>
        <w:t>У файлі надається інформація про застосування,</w:t>
      </w:r>
      <w:r w:rsidRPr="0037517C">
        <w:rPr>
          <w:rFonts w:ascii="Times New Roman" w:hAnsi="Times New Roman" w:cs="Times New Roman"/>
          <w:sz w:val="20"/>
          <w:szCs w:val="20"/>
        </w:rPr>
        <w:t xml:space="preserve"> </w:t>
      </w:r>
      <w:r w:rsidRPr="0037517C">
        <w:rPr>
          <w:rFonts w:ascii="Times New Roman" w:hAnsi="Times New Roman" w:cs="Times New Roman"/>
          <w:sz w:val="24"/>
          <w:szCs w:val="24"/>
        </w:rPr>
        <w:t>скасування та</w:t>
      </w:r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 внесення змін до персональних спеціальних економічних та інших обмежувальних заходів (санкцій) до небанківської установи-респондента (постачальника статистичної звітності) та/або її керівника, кінцевого </w:t>
      </w:r>
      <w:proofErr w:type="spellStart"/>
      <w:r w:rsidRPr="0037517C">
        <w:rPr>
          <w:rFonts w:ascii="Times New Roman" w:hAnsi="Times New Roman" w:cs="Times New Roman"/>
          <w:sz w:val="24"/>
          <w:szCs w:val="24"/>
          <w:lang w:eastAsia="uk-UA"/>
        </w:rPr>
        <w:t>бенефіціарного</w:t>
      </w:r>
      <w:proofErr w:type="spellEnd"/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 власника/власника істотної участі, клієнта станом на дату</w:t>
      </w:r>
      <w:r w:rsidRPr="0037517C">
        <w:rPr>
          <w:rFonts w:ascii="Times New Roman" w:hAnsi="Times New Roman" w:cs="Times New Roman"/>
          <w:strike/>
          <w:sz w:val="24"/>
          <w:szCs w:val="24"/>
          <w:lang w:eastAsia="uk-UA"/>
        </w:rPr>
        <w:t xml:space="preserve"> </w:t>
      </w:r>
      <w:r w:rsidRPr="0037517C">
        <w:rPr>
          <w:rFonts w:ascii="Times New Roman" w:hAnsi="Times New Roman" w:cs="Times New Roman"/>
          <w:sz w:val="24"/>
          <w:szCs w:val="24"/>
          <w:lang w:eastAsia="uk-UA"/>
        </w:rPr>
        <w:t>видання указу Президента України про введення в дію рішення Ради національної безпеки і оборони України щодо застосування, скасування та внесення змін до таких персональних спеціальних економічних та інших обмежувальних заходів (санкцій).</w:t>
      </w:r>
    </w:p>
    <w:p w14:paraId="15E475C0" w14:textId="77777777" w:rsidR="0037517C" w:rsidRPr="0037517C" w:rsidRDefault="0037517C" w:rsidP="003751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Під час складання показників необхідно </w:t>
      </w:r>
      <w:proofErr w:type="spellStart"/>
      <w:r w:rsidRPr="0037517C">
        <w:rPr>
          <w:rFonts w:ascii="Times New Roman" w:hAnsi="Times New Roman" w:cs="Times New Roman"/>
          <w:sz w:val="24"/>
          <w:szCs w:val="24"/>
          <w:lang w:eastAsia="uk-UA"/>
        </w:rPr>
        <w:t>співставляти</w:t>
      </w:r>
      <w:proofErr w:type="spellEnd"/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 усі наявні у </w:t>
      </w:r>
      <w:proofErr w:type="spellStart"/>
      <w:r w:rsidRPr="0037517C">
        <w:rPr>
          <w:rFonts w:ascii="Times New Roman" w:hAnsi="Times New Roman" w:cs="Times New Roman"/>
          <w:sz w:val="24"/>
          <w:szCs w:val="24"/>
          <w:lang w:eastAsia="uk-UA"/>
        </w:rPr>
        <w:t>санкційних</w:t>
      </w:r>
      <w:proofErr w:type="spellEnd"/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 списках дані про </w:t>
      </w:r>
      <w:proofErr w:type="spellStart"/>
      <w:r w:rsidRPr="0037517C">
        <w:rPr>
          <w:rFonts w:ascii="Times New Roman" w:hAnsi="Times New Roman" w:cs="Times New Roman"/>
          <w:sz w:val="24"/>
          <w:szCs w:val="24"/>
          <w:lang w:eastAsia="uk-UA"/>
        </w:rPr>
        <w:t>санкційних</w:t>
      </w:r>
      <w:proofErr w:type="spellEnd"/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 осіб з інформацією, яка отримана під час ідентифікації та вивчення клієнтів, та вносити до показників інформацію лише про тих осіб, належність яких до </w:t>
      </w:r>
      <w:proofErr w:type="spellStart"/>
      <w:r w:rsidRPr="0037517C">
        <w:rPr>
          <w:rFonts w:ascii="Times New Roman" w:hAnsi="Times New Roman" w:cs="Times New Roman"/>
          <w:sz w:val="24"/>
          <w:szCs w:val="24"/>
          <w:lang w:eastAsia="uk-UA"/>
        </w:rPr>
        <w:t>санкційних</w:t>
      </w:r>
      <w:proofErr w:type="spellEnd"/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 осіб підтверджена.</w:t>
      </w:r>
    </w:p>
    <w:p w14:paraId="788604F0" w14:textId="046346EB" w:rsidR="0037517C" w:rsidRPr="0037517C" w:rsidRDefault="0037517C" w:rsidP="003751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У разі скасування новими Указами Президента персональних спеціальних економічних та інших обмежувальних заходів (санкцій) до небанківської установи-респондента (постачальника статистичної звітності) та/або її керівника, кінцевого </w:t>
      </w:r>
      <w:proofErr w:type="spellStart"/>
      <w:r w:rsidRPr="0037517C">
        <w:rPr>
          <w:rFonts w:ascii="Times New Roman" w:hAnsi="Times New Roman" w:cs="Times New Roman"/>
          <w:sz w:val="24"/>
          <w:szCs w:val="24"/>
          <w:lang w:eastAsia="uk-UA"/>
        </w:rPr>
        <w:t>бенефіціарного</w:t>
      </w:r>
      <w:proofErr w:type="spellEnd"/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 власника/власника істотної участі, клієнта або внесення змін до таких санкцій/даних цих осіб - в </w:t>
      </w:r>
      <w:r w:rsidRPr="0037517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НРП Q003_1, НРП Q003_2 та НРП </w:t>
      </w:r>
      <w:r w:rsidRPr="0037517C">
        <w:rPr>
          <w:rFonts w:ascii="Times New Roman" w:hAnsi="Times New Roman" w:cs="Times New Roman"/>
          <w:b/>
          <w:bCs/>
          <w:sz w:val="24"/>
          <w:szCs w:val="24"/>
          <w:lang w:val="en-US" w:eastAsia="uk-UA"/>
        </w:rPr>
        <w:t>Q</w:t>
      </w:r>
      <w:r w:rsidRPr="0037517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006_1 </w:t>
      </w:r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зазначаються </w:t>
      </w:r>
      <w:r w:rsidRPr="0037517C">
        <w:rPr>
          <w:rFonts w:ascii="Times New Roman" w:hAnsi="Times New Roman" w:cs="Times New Roman"/>
          <w:sz w:val="24"/>
          <w:szCs w:val="24"/>
          <w:u w:val="single"/>
          <w:lang w:eastAsia="uk-UA"/>
        </w:rPr>
        <w:t>номер позиції</w:t>
      </w:r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 такої особи у додатку до рішення Ради національної безпеки і оборони України, яким було застосовано персональні спеціальні економічні та інші обмежувальні заходи (санкції) до такої особи, </w:t>
      </w:r>
      <w:r w:rsidRPr="0037517C">
        <w:rPr>
          <w:rFonts w:ascii="Times New Roman" w:hAnsi="Times New Roman" w:cs="Times New Roman"/>
          <w:sz w:val="24"/>
          <w:szCs w:val="24"/>
          <w:u w:val="single"/>
          <w:lang w:eastAsia="uk-UA"/>
        </w:rPr>
        <w:t>номер указу</w:t>
      </w:r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 Президента України, яким було уведено в дію таке рішення (відповідно) та </w:t>
      </w:r>
      <w:r w:rsidRPr="0037517C">
        <w:rPr>
          <w:rFonts w:ascii="Times New Roman" w:hAnsi="Times New Roman" w:cs="Times New Roman"/>
          <w:sz w:val="24"/>
          <w:szCs w:val="24"/>
          <w:u w:val="single"/>
          <w:lang w:eastAsia="uk-UA"/>
        </w:rPr>
        <w:t>строк</w:t>
      </w:r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, на який були застосовані персональні спеціальні економічні та інші обмежувальні заходи (санкції) до такої особи. Номер указу Президента України, яким уведено в дію рішення Ради національної безпеки і оборони України про скасування/внесення змін до санкцій/даних </w:t>
      </w:r>
      <w:proofErr w:type="spellStart"/>
      <w:r w:rsidRPr="0037517C">
        <w:rPr>
          <w:rFonts w:ascii="Times New Roman" w:hAnsi="Times New Roman" w:cs="Times New Roman"/>
          <w:sz w:val="24"/>
          <w:szCs w:val="24"/>
          <w:lang w:eastAsia="uk-UA"/>
        </w:rPr>
        <w:t>санкційних</w:t>
      </w:r>
      <w:proofErr w:type="spellEnd"/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 осіб, зазначається в </w:t>
      </w:r>
      <w:r w:rsidRPr="0037517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НРП Q006_2.</w:t>
      </w:r>
    </w:p>
    <w:p w14:paraId="1627D82F" w14:textId="48786240" w:rsidR="00CA2681" w:rsidRPr="0037517C" w:rsidRDefault="0037517C" w:rsidP="00375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Якщо до небанківської установи-респондента (постачальника статистичної звітності), до її керівника, кінцевого </w:t>
      </w:r>
      <w:proofErr w:type="spellStart"/>
      <w:r w:rsidRPr="0037517C">
        <w:rPr>
          <w:rFonts w:ascii="Times New Roman" w:hAnsi="Times New Roman" w:cs="Times New Roman"/>
          <w:sz w:val="24"/>
          <w:szCs w:val="24"/>
          <w:lang w:eastAsia="uk-UA"/>
        </w:rPr>
        <w:t>бенефіціарного</w:t>
      </w:r>
      <w:proofErr w:type="spellEnd"/>
      <w:r w:rsidRPr="0037517C">
        <w:rPr>
          <w:rFonts w:ascii="Times New Roman" w:hAnsi="Times New Roman" w:cs="Times New Roman"/>
          <w:sz w:val="24"/>
          <w:szCs w:val="24"/>
          <w:lang w:eastAsia="uk-UA"/>
        </w:rPr>
        <w:t xml:space="preserve"> власника/власника істотної участі, клієнта не застосовуються спеціальні економічні та інші обмежувальні заходи (санкцій), то така небанківська установа-респондент (постачальник статистичної звітності) файл не подає (нульовий файл не подається).</w:t>
      </w:r>
    </w:p>
    <w:p w14:paraId="119D2F6F" w14:textId="77777777" w:rsidR="00CA2681" w:rsidRPr="003F0BEB" w:rsidRDefault="00CA2681" w:rsidP="00CA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317D2E" w14:textId="2DC7D86C" w:rsidR="00CA2681" w:rsidRPr="003A5F66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Особливості формування показника A2M001 </w:t>
      </w:r>
      <w:r w:rsidR="009E4818" w:rsidRPr="003A5F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“</w:t>
      </w:r>
      <w:r w:rsidR="004D009C" w:rsidRPr="004D00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Інформація про застосування, скасування та внесення змін до персональних спеціальних економічних та інших обмежувальних заходів (санкцій) до небанківської установи-респондента (постачальника статистичної звітності)</w:t>
      </w:r>
      <w:r w:rsidR="009E4818" w:rsidRPr="003A5F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”</w:t>
      </w:r>
    </w:p>
    <w:p w14:paraId="439C2EF8" w14:textId="77777777" w:rsidR="00CA2681" w:rsidRPr="003F0BEB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Опис некласифікованих реквізитів </w:t>
      </w:r>
      <w:r w:rsidR="009E48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та метрики </w:t>
      </w: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показника</w:t>
      </w:r>
    </w:p>
    <w:p w14:paraId="59C2B117" w14:textId="77777777" w:rsidR="00CA2681" w:rsidRPr="003F0BEB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10A6C2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найменування/прізвище ім’я по батькові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(як зазначено у відповідному додатку до рішення РНБО України). Якщо у респондента (постачальника статистичної звітності) наявна інша інформація щодо найменування/прізвища, ім’я, по батькові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Q006_2 (примітка), а в НРП Q001 – як зазначено у відповідному додатку до рішення РНБО України.</w:t>
      </w:r>
    </w:p>
    <w:p w14:paraId="22DA2D6E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K020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за ЄДРПОУ/реєстраційний (обліковий) номер платника податків/індивідуальний податковий номер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(за наявності). У разі відсутності такої інформації у відповідному додатку до рішення РНБО України необхідно зазначити 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інформацію, яка наявна у респондента (постачальника статистичної звітності) [з урахуванням правил заповнення K020 (довідник K021 поле “Пояснення до заповнення K020”)], при цьому в НРП Q006_2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Q006_2 (примітка), а в НРП K020 – як зазначено у відповідному додатку до рішення РНБО України з урахуванням правил заповнення K020 (довідник K021 поле “Пояснення до заповнення K020”).</w:t>
      </w:r>
    </w:p>
    <w:p w14:paraId="270D9D58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Супутній параметр K021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14:paraId="5059FE47" w14:textId="77777777" w:rsidR="009E4818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позиції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згідно з відповідним додатком до рішення Ради національної безпеки і оборони України про застосування персональних спеціальних економічних та інших обмежувальних заходів (санкцій) до цієї особи.</w:t>
      </w:r>
    </w:p>
    <w:p w14:paraId="277CC44F" w14:textId="62340F08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Q003_2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указу Президента України, яким уведено в дію рішення Ради національної безпеки і оборони України про застосування персональних спеціальних економічних та інших обмежувальних заходів (санкцій) до ц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ієї особи, у форматі “№; РРРР”.</w:t>
      </w:r>
    </w:p>
    <w:p w14:paraId="7883CE5B" w14:textId="783187B4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строк, на який накладено 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економічн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інш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обмежувальн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заход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(санкці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 (кількість років, або “безстроково”).</w:t>
      </w:r>
    </w:p>
    <w:p w14:paraId="73907A15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Q007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дата встановлення ділових відносин з клієнтом. Для показника “A2M001” не заповнюється.</w:t>
      </w:r>
    </w:p>
    <w:p w14:paraId="08A86FBE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примітка: додаткова інформація про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особу, внесення змін новими указами Президента України до санкцій/даних особи, скасування санкцій тощо.</w:t>
      </w:r>
    </w:p>
    <w:p w14:paraId="40D38618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hAnsi="Times New Roman" w:cs="Times New Roman"/>
          <w:b/>
          <w:sz w:val="24"/>
          <w:szCs w:val="24"/>
        </w:rPr>
        <w:t>Метрика M003</w:t>
      </w:r>
      <w:r w:rsidRPr="003F0B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стан застосування санкцій. Набуває значень:</w:t>
      </w:r>
    </w:p>
    <w:p w14:paraId="0DCC17CB" w14:textId="0DA17B64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“1” - застосовано персональні спеціальні економічні та інші обмежувальні заходи (</w:t>
      </w:r>
      <w:r w:rsidR="00A94549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</w:t>
      </w:r>
      <w:r w:rsidR="00A94549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14:paraId="69B98EC0" w14:textId="40205E45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“2” - 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внесено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новими указами Президента України до персональних спеціальних економічних та інших обмежувальних заходів (санкцій)/даних, зазначених у додатку до рішення Ради національної безпеки і оборони України про застосування таких санкцій;</w:t>
      </w:r>
    </w:p>
    <w:p w14:paraId="0EA64AF2" w14:textId="578B1CBD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“3” - скасовано новими указами Президента України персональні спеціальні економічні та інші обмежувальні заходи (санкції).</w:t>
      </w:r>
    </w:p>
    <w:p w14:paraId="1C95EEAC" w14:textId="77777777" w:rsidR="00CA2681" w:rsidRPr="003F0BEB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3EF1FE46" w14:textId="77777777" w:rsidR="00CA2681" w:rsidRPr="003F0BEB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Особливості формування показника A2M002 </w:t>
      </w:r>
    </w:p>
    <w:p w14:paraId="64B48956" w14:textId="22632F0A" w:rsidR="00CA2681" w:rsidRPr="003A5F66" w:rsidRDefault="00A94549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</w:pPr>
      <w:r w:rsidRPr="003A5F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“</w:t>
      </w:r>
      <w:r w:rsidR="004D009C" w:rsidRPr="004D00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Інформація про застосування, скасування та внесення змін до персональних спеціальних економічних та інших обмежувальних заходів (санкцій) до керівника небанківської установи-респондента (постачальника статистичної звітності)</w:t>
      </w:r>
      <w:r w:rsidRPr="003A5F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”</w:t>
      </w:r>
    </w:p>
    <w:p w14:paraId="7D059423" w14:textId="77777777" w:rsidR="00CA2681" w:rsidRPr="003F0BEB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Опис некласифікованих реквізитів</w:t>
      </w:r>
      <w:r w:rsidR="00A945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та метрики</w:t>
      </w: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показника</w:t>
      </w:r>
    </w:p>
    <w:p w14:paraId="5A10F222" w14:textId="77777777" w:rsidR="00CA2681" w:rsidRPr="003F0BEB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5725E016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найменування/прізвище ім’я по батькові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(як зазначено у відповідному додатку до рішення РНБО України). Якщо у респондента (постачальника статистичної звітності) наявна інша інформація щодо найменування/прізвища, ім’я, по батькові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Q006_2 (примітка), а в НРП Q001 – як зазначено у відповідному додатку до рішення РНБО України.</w:t>
      </w:r>
    </w:p>
    <w:p w14:paraId="63128EBF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K020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за ЄДРПОУ/реєстраційний (обліковий) номер платника податків/індивідуальний податковий номер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(за наявності). У разі відсутності такої інформації у відповідному додатку до рішення РНБО України необхідно зазначити інформацію, яка наявна у респондента (постачальника статистичної звітності) [з урахуванням правил заповнення K020 (довідник K021 поле “Пояснення до заповнення K020”)], при цьому в НРП Q006_2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Q006_2 (примітка), а в НРП K020 – як зазначено у відповідному додатку до рішення РНБО України з урахуванням правил заповнення K020 (довідник K021 поле “Пояснення до заповнення K020”).</w:t>
      </w:r>
    </w:p>
    <w:p w14:paraId="59FB1EA9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Супутній параметр K021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14:paraId="11D41B1B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позиції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згідно з відповідним додатком до рішення Ради національної безпеки і оборони України про застосування персональних спеціальних економічних та інших обмежувальних заходів (санкцій) до цієї особи.</w:t>
      </w:r>
    </w:p>
    <w:p w14:paraId="112088E5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Q003_2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указу Президента України, яким уведено в дію рішення Ради національної безпеки і оборони України про застосування персональних спеціальних економічних та інших обмежувальних заходів (санкцій) до цієї особи, у форматі “№; РРРР”.</w:t>
      </w:r>
    </w:p>
    <w:p w14:paraId="28306181" w14:textId="1274224D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строк, на який накладено 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економічн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інш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обмежувальн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заход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(санкці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3A5F66" w:rsidRP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 (кількість років, або “безстроково”).</w:t>
      </w:r>
    </w:p>
    <w:p w14:paraId="63196110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Q007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дата встановлення ділових відносин з клієнтом. Для показника “A2M002” не заповнюється.</w:t>
      </w:r>
    </w:p>
    <w:p w14:paraId="5FAD7C6D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примітка: додаткова інформація про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особу, внесення змін новими указами Президента України до санкцій/даних особи, скасування санкцій тощо.</w:t>
      </w:r>
    </w:p>
    <w:p w14:paraId="1D8B44BB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hAnsi="Times New Roman" w:cs="Times New Roman"/>
          <w:b/>
          <w:sz w:val="24"/>
          <w:szCs w:val="24"/>
        </w:rPr>
        <w:t>Метрика M003</w:t>
      </w:r>
      <w:r w:rsidRPr="003F0B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стан застосування санкцій. Набуває значень:</w:t>
      </w:r>
    </w:p>
    <w:p w14:paraId="02D87954" w14:textId="4383581C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“1” - застосовано персональні спеціальні економічні та інші обмежувальні заходи (санкцій);</w:t>
      </w:r>
    </w:p>
    <w:p w14:paraId="45B33241" w14:textId="19EDE66D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“2” - 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внесено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новими указами Президента України до персональних спеціальних економічних та інших обмежувальних заходів (санкцій)/даних, зазначених у додатку до рішення Ради національної безпеки і оборони України про застосування таких санкцій;</w:t>
      </w:r>
    </w:p>
    <w:p w14:paraId="069BBDF0" w14:textId="60049D7B" w:rsidR="00CA2681" w:rsidRPr="003F0BEB" w:rsidRDefault="00CA2681" w:rsidP="00CA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“3” - скасовано новими указами Президента України персональні спеціальні економічні та інші обмежувальні заходи (санкції).</w:t>
      </w:r>
    </w:p>
    <w:p w14:paraId="1FD24DE5" w14:textId="77777777" w:rsidR="00CA2681" w:rsidRPr="003F0BEB" w:rsidRDefault="00CA2681" w:rsidP="00CA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62031C63" w14:textId="77777777" w:rsidR="00CA2681" w:rsidRPr="003F0BEB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Особливості формування показника A2M003</w:t>
      </w:r>
    </w:p>
    <w:p w14:paraId="2C64E5C5" w14:textId="2C1146E8" w:rsidR="00CA2681" w:rsidRPr="0020720F" w:rsidRDefault="00A94549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2072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“</w:t>
      </w:r>
      <w:r w:rsidR="0020720F" w:rsidRPr="002072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Інформація про застосування, скасування та внесення змін до персональних спеціальних економічних та інших обмежувальних заходів (санкцій) до кінцевого </w:t>
      </w:r>
      <w:proofErr w:type="spellStart"/>
      <w:r w:rsidR="0020720F" w:rsidRPr="002072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бенефіціарного</w:t>
      </w:r>
      <w:proofErr w:type="spellEnd"/>
      <w:r w:rsidR="0020720F" w:rsidRPr="002072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власника/власника істотної участі в небанківській установі-респонденті (постачальнику статистичної звітності)</w:t>
      </w:r>
      <w:r w:rsidRPr="002072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”</w:t>
      </w:r>
    </w:p>
    <w:p w14:paraId="35CF8E4F" w14:textId="77777777" w:rsidR="00CA2681" w:rsidRPr="003F0BEB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Опис некласифікованих реквізитів</w:t>
      </w:r>
      <w:r w:rsidR="00A945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та метрики</w:t>
      </w: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показника</w:t>
      </w:r>
    </w:p>
    <w:p w14:paraId="76933B12" w14:textId="77777777" w:rsidR="00CA2681" w:rsidRPr="003F0BEB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094E2198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найменування/прізвище ім’я по батькові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(як зазначено у відповідному додатку до рішення РНБО України). Якщо у респондента (постачальника статистичної звітності) наявна інша інформація щодо найменування/прізвища, ім’я, по батькові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Q006_2 (примітка), а в НРП Q001 – як зазначено у відповідному додатку до рішення РНБО України.</w:t>
      </w:r>
    </w:p>
    <w:p w14:paraId="156B8808" w14:textId="48D7392D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</w:t>
      </w: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K020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за ЄДРПОУ/реєстраційний (обліковий) номер платника податків/індивідуальний податковий номер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(за наявності). У разі відсутності такої інформації у відповідному додатку до рішення РНБО України необхідно зазначити інформацію, яка наявна у респондента (постачальника статистичної звітності) [з урахуванням правил заповнення K020 (довідник K021 поле “Пояснення до заповнення K020”)], при цьому в НРП Q006_2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Q006_2 (примітка), а в НРП K020 – як зазначено у відповідному додатку до рішення РНБО України з урахуванням правил заповнення K020 (довідник K021 поле “Пояснення до заповнення K020”).</w:t>
      </w:r>
    </w:p>
    <w:p w14:paraId="594E5D24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Супутній параметр K021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14:paraId="2E581DCC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позиції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згідно з відповідним додатком до рішення Ради національної безпеки і оборони України про застосування персональних спеціальних економічних та інших обмежувальних заходів (санкцій) до цієї особи.</w:t>
      </w:r>
    </w:p>
    <w:p w14:paraId="057BEE49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Q003_2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указу Президента України, яким уведено в дію рішення Ради національної безпеки і оборони України про застосування персональних спеціальних економічних та інших обмежувальних заходів (санкцій) до цієї особи, у форматі “№; РРРР”.</w:t>
      </w:r>
    </w:p>
    <w:p w14:paraId="7E710B75" w14:textId="597DF5CA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строк, на який накладено 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економічн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інш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обмежувальн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заход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(санкці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3A5F66" w:rsidRP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 (кількість років, або “безстроково”).</w:t>
      </w:r>
    </w:p>
    <w:p w14:paraId="51D17666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Q007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дата встановлення ділових відносин з клієнтом. Для показника “A2M003” не заповнюється.</w:t>
      </w:r>
    </w:p>
    <w:p w14:paraId="6BB7FA4C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примітка: додаткова інформація про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особу, внесення змін новими указами Президента України до санкцій/даних особи, скасування санкцій тощо.</w:t>
      </w:r>
    </w:p>
    <w:p w14:paraId="0C0A2E3F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hAnsi="Times New Roman" w:cs="Times New Roman"/>
          <w:b/>
          <w:sz w:val="24"/>
          <w:szCs w:val="24"/>
        </w:rPr>
        <w:t>Метрика M003</w:t>
      </w:r>
      <w:r w:rsidRPr="003F0B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стан застосування санкцій. Набуває значень:</w:t>
      </w:r>
    </w:p>
    <w:p w14:paraId="7D9CEB71" w14:textId="44C1CA97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“1” - застосовано персональні спеціальні економічні та інші обмежувальні заходи (санкцій);</w:t>
      </w:r>
    </w:p>
    <w:p w14:paraId="080155F9" w14:textId="0147D521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“2” - 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внесено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новими указами Президента України до персональних спеціальних економічних та інших обмежувальних заходів (санкцій)/даних, зазначених у додатку до рішення Ради національної безпеки і оборони України про застосування таких санкцій;</w:t>
      </w:r>
    </w:p>
    <w:p w14:paraId="364BF81E" w14:textId="1398DFD3" w:rsidR="00CA2681" w:rsidRPr="003F0BEB" w:rsidRDefault="00CA2681" w:rsidP="00A94549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“3” - скасовано новими указами Президента України персональні спеціальні економічні та інші обмежувальні заходи (санкції).</w:t>
      </w:r>
    </w:p>
    <w:p w14:paraId="1B7A5564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3F2AA389" w14:textId="77777777" w:rsidR="00CA2681" w:rsidRPr="003F0BEB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Особливості формування показника A2M004</w:t>
      </w:r>
    </w:p>
    <w:p w14:paraId="61D0A02D" w14:textId="7527127D" w:rsidR="00CA2681" w:rsidRPr="003A5F66" w:rsidRDefault="00A94549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</w:pPr>
      <w:r w:rsidRPr="003A5F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“</w:t>
      </w:r>
      <w:r w:rsidR="0020720F" w:rsidRPr="002072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Інформація про застосування, скасування та внесення змін до персональних спеціальних економічних та інших обмежувальних заходів (санкцій) до клієнта небанківської установи-респондента (постачальника статистичної звітності)</w:t>
      </w:r>
      <w:r w:rsidR="00032534" w:rsidRPr="003A5F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”</w:t>
      </w:r>
    </w:p>
    <w:p w14:paraId="1B9DBD49" w14:textId="77777777" w:rsidR="00CA2681" w:rsidRPr="003F0BEB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Опис некласифікованих реквізитів</w:t>
      </w:r>
      <w:r w:rsidR="00032534" w:rsidRPr="003A5F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</w:t>
      </w:r>
      <w:r w:rsidR="000325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та метрики</w:t>
      </w:r>
      <w:r w:rsidRPr="003F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показника</w:t>
      </w:r>
    </w:p>
    <w:p w14:paraId="0D735252" w14:textId="77777777" w:rsidR="00CA2681" w:rsidRPr="003F0BEB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1C29BB21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найменування/прізвище ім’я по батькові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особи(як зазначено у відповідному додатку до рішення РНБО України). Якщо у респондента (постачальника статистичної звітності) наявна інша інформація щодо найменування/прізвища, ім’я, по батькові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Q006_2 (примітка), а в НРП Q001 – як зазначено у відповідному додатку до рішення РНБО України.</w:t>
      </w:r>
    </w:p>
    <w:p w14:paraId="07FCA254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</w:t>
      </w: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K020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за ЄДРПОУ/реєстраційний (обліковий) номер платника податків/індивідуальний податковий номер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(за наявності). У разі відсутності такої інформації у відповідному додатку до рішення РНБО України необхідно зазначити інформацію, яка наявна у респондента (постачальника статистичної звітності) [з урахуванням правил заповнення K020 (довідник K021 поле “Пояснення до заповнення K020”)], при цьому в НРП Q006_2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Q006_2 (примітка), а в НРП K020 – як зазначено у відповідному додатку до рішення РНБО України з урахуванням правил заповнення K020 (довідник K021 поле “Пояснення до заповнення K020”).</w:t>
      </w:r>
    </w:p>
    <w:p w14:paraId="01EC32FB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Супутній параметр K021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14:paraId="5D6C7F14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позиції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 згідно з відповідним додатком до рішення Ради національної безпеки і оборони України про застосування персональних спеціальних економічних та інших обмежувальних заходів (санкцій) до цієї особи.</w:t>
      </w:r>
    </w:p>
    <w:p w14:paraId="26540F71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НРП Q003_2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указу Президента України, яким уведено в дію рішення Ради національної безпеки і оборони України про застосування персональних спеціальних економічних та інших обмежувальних заходів (санкцій) до цієї особи, у форматі “№; РРРР”.</w:t>
      </w:r>
    </w:p>
    <w:p w14:paraId="01E11F1F" w14:textId="2B604D3A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Q006_1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строк, на який накладено 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економічн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інш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обмежувальн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заход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(санкці</w:t>
      </w:r>
      <w:r w:rsid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3A5F66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3A5F66" w:rsidRPr="003A5F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 (кількість років, або “безстроково”).</w:t>
      </w:r>
    </w:p>
    <w:p w14:paraId="34739D2A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Q007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дата встановлення ділових відносин з клієнтом (DD.MM.YYYY, де DD - число; MM - місяць; YYYY - рік).</w:t>
      </w:r>
    </w:p>
    <w:p w14:paraId="526110E0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примітка: додаткова інформація про 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особу, внесення змін новими указами Президента України до санкцій/даних особи, скасування санкцій тощо.</w:t>
      </w:r>
    </w:p>
    <w:p w14:paraId="70D15031" w14:textId="77777777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hAnsi="Times New Roman" w:cs="Times New Roman"/>
          <w:b/>
          <w:sz w:val="24"/>
          <w:szCs w:val="24"/>
        </w:rPr>
        <w:t>Метрика M003</w:t>
      </w:r>
      <w:r w:rsidRPr="003F0B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стан застосування санкцій. Набуває значень:</w:t>
      </w:r>
    </w:p>
    <w:p w14:paraId="28FE5A71" w14:textId="753D18B5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“1” - застосовано персональні спеціальні економічні та інші обмежувальні заходи (санкцій);</w:t>
      </w:r>
    </w:p>
    <w:p w14:paraId="40E07798" w14:textId="7C314DC8" w:rsidR="00CA2681" w:rsidRPr="003F0BEB" w:rsidRDefault="00CA2681" w:rsidP="00CA2681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“2” - </w:t>
      </w:r>
      <w:proofErr w:type="spellStart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внесено</w:t>
      </w:r>
      <w:proofErr w:type="spellEnd"/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новими указами Президента України до персональних спеціальних економічних та інших обмежувальних заходів (санкцій)/даних, зазначених у додатку до рішення Ради національної безпеки і оборони України про застосування таких санкцій;</w:t>
      </w:r>
    </w:p>
    <w:p w14:paraId="7E58D430" w14:textId="33FD8FB4" w:rsidR="00882925" w:rsidRDefault="00CA2681" w:rsidP="00032534">
      <w:pPr>
        <w:ind w:firstLine="709"/>
        <w:jc w:val="both"/>
      </w:pP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“3” - скасовано новими указами Президента України персональні спеціальні економічні та інші обмежувальні заходи (санкції).</w:t>
      </w:r>
    </w:p>
    <w:sectPr w:rsidR="00882925" w:rsidSect="00CA268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8E352" w14:textId="77777777" w:rsidR="007357CB" w:rsidRDefault="007357CB" w:rsidP="00CA2681">
      <w:pPr>
        <w:spacing w:after="0" w:line="240" w:lineRule="auto"/>
      </w:pPr>
      <w:r>
        <w:separator/>
      </w:r>
    </w:p>
  </w:endnote>
  <w:endnote w:type="continuationSeparator" w:id="0">
    <w:p w14:paraId="269C4194" w14:textId="77777777" w:rsidR="007357CB" w:rsidRDefault="007357CB" w:rsidP="00CA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49FFD" w14:textId="77777777" w:rsidR="007357CB" w:rsidRDefault="007357CB" w:rsidP="00CA2681">
      <w:pPr>
        <w:spacing w:after="0" w:line="240" w:lineRule="auto"/>
      </w:pPr>
      <w:r>
        <w:separator/>
      </w:r>
    </w:p>
  </w:footnote>
  <w:footnote w:type="continuationSeparator" w:id="0">
    <w:p w14:paraId="10499754" w14:textId="77777777" w:rsidR="007357CB" w:rsidRDefault="007357CB" w:rsidP="00CA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6051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F5E6BA8" w14:textId="0C5C6318" w:rsidR="00CA2681" w:rsidRPr="003A5F66" w:rsidRDefault="00CA2681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A5F66">
          <w:rPr>
            <w:rFonts w:ascii="Times New Roman" w:hAnsi="Times New Roman" w:cs="Times New Roman"/>
            <w:sz w:val="24"/>
          </w:rPr>
          <w:fldChar w:fldCharType="begin"/>
        </w:r>
        <w:r w:rsidRPr="003A5F66">
          <w:rPr>
            <w:rFonts w:ascii="Times New Roman" w:hAnsi="Times New Roman" w:cs="Times New Roman"/>
            <w:sz w:val="24"/>
          </w:rPr>
          <w:instrText>PAGE   \* MERGEFORMAT</w:instrText>
        </w:r>
        <w:r w:rsidRPr="003A5F66">
          <w:rPr>
            <w:rFonts w:ascii="Times New Roman" w:hAnsi="Times New Roman" w:cs="Times New Roman"/>
            <w:sz w:val="24"/>
          </w:rPr>
          <w:fldChar w:fldCharType="separate"/>
        </w:r>
        <w:r w:rsidR="0020720F">
          <w:rPr>
            <w:rFonts w:ascii="Times New Roman" w:hAnsi="Times New Roman" w:cs="Times New Roman"/>
            <w:noProof/>
            <w:sz w:val="24"/>
          </w:rPr>
          <w:t>5</w:t>
        </w:r>
        <w:r w:rsidRPr="003A5F6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454F170" w14:textId="77777777" w:rsidR="00CA2681" w:rsidRDefault="00CA26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81"/>
    <w:rsid w:val="00032534"/>
    <w:rsid w:val="000E1C84"/>
    <w:rsid w:val="001F23F7"/>
    <w:rsid w:val="0020720F"/>
    <w:rsid w:val="00346704"/>
    <w:rsid w:val="0037517C"/>
    <w:rsid w:val="003A5F66"/>
    <w:rsid w:val="004D009C"/>
    <w:rsid w:val="007357CB"/>
    <w:rsid w:val="00882925"/>
    <w:rsid w:val="00915A01"/>
    <w:rsid w:val="009E4818"/>
    <w:rsid w:val="009E7E31"/>
    <w:rsid w:val="00A94549"/>
    <w:rsid w:val="00B55B5F"/>
    <w:rsid w:val="00CA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C2A2"/>
  <w15:chartTrackingRefBased/>
  <w15:docId w15:val="{17B596E3-510E-460B-8704-CC8D4EB7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268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26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2681"/>
  </w:style>
  <w:style w:type="paragraph" w:styleId="a7">
    <w:name w:val="footer"/>
    <w:basedOn w:val="a"/>
    <w:link w:val="a8"/>
    <w:uiPriority w:val="99"/>
    <w:unhideWhenUsed/>
    <w:rsid w:val="00CA26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2681"/>
  </w:style>
  <w:style w:type="character" w:styleId="a9">
    <w:name w:val="annotation reference"/>
    <w:basedOn w:val="a0"/>
    <w:uiPriority w:val="99"/>
    <w:semiHidden/>
    <w:unhideWhenUsed/>
    <w:rsid w:val="009E48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E4818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9E48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4818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9E4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10161</Words>
  <Characters>5793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Коваленко Сергій Миколайович</cp:lastModifiedBy>
  <cp:revision>5</cp:revision>
  <dcterms:created xsi:type="dcterms:W3CDTF">2021-07-27T14:13:00Z</dcterms:created>
  <dcterms:modified xsi:type="dcterms:W3CDTF">2022-02-15T09:56:00Z</dcterms:modified>
</cp:coreProperties>
</file>