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8B" w:rsidRDefault="000B7D8B" w:rsidP="00EB7088">
      <w:pPr>
        <w:spacing w:after="120"/>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r>
        <w:rPr>
          <w:rFonts w:ascii="Times New Roman" w:eastAsia="Times New Roman" w:hAnsi="Times New Roman" w:cs="Times New Roman"/>
          <w:b/>
          <w:sz w:val="28"/>
          <w:szCs w:val="28"/>
          <w:u w:val="single"/>
          <w:lang w:eastAsia="uk-UA"/>
        </w:rPr>
        <w:t xml:space="preserve"> </w:t>
      </w:r>
      <w:r w:rsidRPr="00422AD6">
        <w:rPr>
          <w:rFonts w:ascii="Times New Roman" w:eastAsia="Times New Roman" w:hAnsi="Times New Roman" w:cs="Times New Roman"/>
          <w:b/>
          <w:sz w:val="28"/>
          <w:szCs w:val="28"/>
          <w:u w:val="single"/>
          <w:lang w:eastAsia="uk-UA"/>
        </w:rPr>
        <w:t>показник</w:t>
      </w:r>
      <w:r w:rsidR="00EB7088">
        <w:rPr>
          <w:rFonts w:ascii="Times New Roman" w:eastAsia="Times New Roman" w:hAnsi="Times New Roman" w:cs="Times New Roman"/>
          <w:b/>
          <w:sz w:val="28"/>
          <w:szCs w:val="28"/>
          <w:u w:val="single"/>
          <w:lang w:eastAsia="uk-UA"/>
        </w:rPr>
        <w:t>а</w:t>
      </w:r>
      <w:r w:rsidRPr="00422AD6">
        <w:rPr>
          <w:rFonts w:ascii="Times New Roman" w:eastAsia="Times New Roman" w:hAnsi="Times New Roman" w:cs="Times New Roman"/>
          <w:b/>
          <w:sz w:val="28"/>
          <w:szCs w:val="28"/>
          <w:u w:val="single"/>
          <w:lang w:val="ru-RU" w:eastAsia="uk-UA"/>
        </w:rPr>
        <w:t xml:space="preserve"> </w:t>
      </w:r>
      <w:proofErr w:type="spellStart"/>
      <w:r w:rsidRPr="00422AD6">
        <w:rPr>
          <w:rFonts w:ascii="Times New Roman" w:eastAsia="Times New Roman" w:hAnsi="Times New Roman" w:cs="Times New Roman"/>
          <w:b/>
          <w:sz w:val="28"/>
          <w:szCs w:val="28"/>
          <w:u w:val="single"/>
          <w:lang w:eastAsia="uk-UA"/>
        </w:rPr>
        <w:t>файла</w:t>
      </w:r>
      <w:proofErr w:type="spellEnd"/>
      <w:r w:rsidRPr="00422AD6">
        <w:rPr>
          <w:rFonts w:ascii="Times New Roman" w:eastAsia="Times New Roman" w:hAnsi="Times New Roman" w:cs="Times New Roman"/>
          <w:b/>
          <w:sz w:val="28"/>
          <w:szCs w:val="28"/>
          <w:u w:val="single"/>
          <w:lang w:eastAsia="uk-UA"/>
        </w:rPr>
        <w:t xml:space="preserve"> </w:t>
      </w:r>
      <w:r w:rsidRPr="00422AD6">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val="en-US" w:eastAsia="uk-UA"/>
        </w:rPr>
        <w:t>R</w:t>
      </w:r>
      <w:r w:rsidRPr="00422AD6">
        <w:rPr>
          <w:rFonts w:ascii="Times New Roman" w:eastAsia="Times New Roman" w:hAnsi="Times New Roman" w:cs="Times New Roman"/>
          <w:b/>
          <w:sz w:val="28"/>
          <w:szCs w:val="28"/>
          <w:u w:val="single"/>
          <w:lang w:eastAsia="uk-UA"/>
        </w:rPr>
        <w:t xml:space="preserve">Х “Дані про </w:t>
      </w:r>
      <w:r>
        <w:rPr>
          <w:rFonts w:ascii="Times New Roman" w:eastAsia="Times New Roman" w:hAnsi="Times New Roman" w:cs="Times New Roman"/>
          <w:b/>
          <w:sz w:val="28"/>
          <w:szCs w:val="28"/>
          <w:u w:val="single"/>
          <w:lang w:eastAsia="uk-UA"/>
        </w:rPr>
        <w:t>отримані від нерезидентів кошти в іноземній валюті, банківські метали за договором про залучення вкладу (депозиту), кредиту (позики) та дані про обсяг сформованих резервів</w:t>
      </w:r>
      <w:r w:rsidRPr="00422AD6">
        <w:rPr>
          <w:rFonts w:ascii="Times New Roman" w:eastAsia="Times New Roman" w:hAnsi="Times New Roman" w:cs="Times New Roman"/>
          <w:b/>
          <w:sz w:val="28"/>
          <w:szCs w:val="28"/>
          <w:u w:val="single"/>
          <w:lang w:eastAsia="uk-UA"/>
        </w:rPr>
        <w:t>”</w:t>
      </w:r>
    </w:p>
    <w:p w:rsidR="000B7D8B" w:rsidRPr="00F2217D" w:rsidRDefault="00344FFC" w:rsidP="00EB7088">
      <w:pPr>
        <w:spacing w:after="120" w:line="240" w:lineRule="auto"/>
        <w:ind w:firstLine="709"/>
        <w:jc w:val="both"/>
        <w:rPr>
          <w:rFonts w:ascii="Times New Roman" w:eastAsia="Times New Roman" w:hAnsi="Times New Roman" w:cs="Times New Roman"/>
          <w:b/>
          <w:sz w:val="28"/>
          <w:szCs w:val="28"/>
          <w:u w:val="single"/>
          <w:lang w:val="ru-RU" w:eastAsia="uk-UA"/>
        </w:rPr>
      </w:pPr>
      <w:r w:rsidRPr="00EB7088">
        <w:rPr>
          <w:rFonts w:ascii="Times New Roman" w:eastAsia="Times New Roman" w:hAnsi="Times New Roman" w:cs="Times New Roman"/>
          <w:b/>
          <w:sz w:val="28"/>
          <w:szCs w:val="28"/>
          <w:u w:val="single"/>
          <w:lang w:eastAsia="uk-UA"/>
        </w:rPr>
        <w:t>A2R001</w:t>
      </w:r>
      <w:r w:rsidR="00EB7088" w:rsidRPr="00F2217D">
        <w:rPr>
          <w:rFonts w:ascii="Times New Roman" w:eastAsia="Times New Roman" w:hAnsi="Times New Roman" w:cs="Times New Roman"/>
          <w:b/>
          <w:sz w:val="28"/>
          <w:szCs w:val="28"/>
          <w:u w:val="single"/>
          <w:lang w:val="ru-RU" w:eastAsia="uk-UA"/>
        </w:rPr>
        <w:t xml:space="preserve"> “</w:t>
      </w:r>
      <w:r w:rsidR="00EB7088">
        <w:rPr>
          <w:rFonts w:ascii="Times New Roman" w:eastAsia="Times New Roman" w:hAnsi="Times New Roman" w:cs="Times New Roman"/>
          <w:b/>
          <w:sz w:val="28"/>
          <w:szCs w:val="28"/>
          <w:u w:val="single"/>
          <w:lang w:eastAsia="uk-UA"/>
        </w:rPr>
        <w:t>Сума отриманих від нерезидентів коштів в іноземній валюті, банківських металів за договором про залучення вкладу (депозиту), кредиту (позики) та обсяг сформованих резервів</w:t>
      </w:r>
      <w:r w:rsidR="00EB7088" w:rsidRPr="00F2217D">
        <w:rPr>
          <w:rFonts w:ascii="Times New Roman" w:eastAsia="Times New Roman" w:hAnsi="Times New Roman" w:cs="Times New Roman"/>
          <w:b/>
          <w:sz w:val="28"/>
          <w:szCs w:val="28"/>
          <w:u w:val="single"/>
          <w:lang w:val="ru-RU" w:eastAsia="uk-UA"/>
        </w:rPr>
        <w:t>”</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Зазначається сума коштів в іноземній валюті (банківських металів), отриманих банком за договором про залучення вкладу (депозиту), кредиту (позики) від нерезидента, яка підлягає поверненню/ фактично повертається банком у строк, що дорівнює або менше 183 календарних дні та обсяг резервів за договорами про залучення вкладу (депозиту), кредиту (позики) від нерезидента в іноземній валюті .</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Вимога про резервування операцій не поширюється на вклади (депозити), кредити (позики) від нерезидента, кошти за якими залучаються банком:</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на строк не більше одного робочого дня, за винятком випадків подовження (пролонгації/прострочення) цього строку до строку операції, що дорівнює або менше, ніж 183 календарних дні;</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на визначений договором строк, що перевищує 183 календарних дні, або без зазначення строку залучення (за винятком випадків, коли строк залучення/фактичний строк користування коштами змінюється/скорочується до строку операції, що дорівнює або менше 183 календарних днів, а також у випадку залучення коштів за окремою частиною/окремим траншем договору/кредитної лінії на строк, що дорівнює або менше 183 календарних днів);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під державні гарантії;</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від міжнародних фінансових організацій, членом яких є Україна, та/або від міжнародних фінансових організацій, щодо яких Україна зобов’язалася забезпечувати правовий режим, який надається іншим міжнародним фінансовим організаціям.</w:t>
      </w:r>
    </w:p>
    <w:p w:rsid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w:t>
      </w:r>
      <w:r w:rsidRPr="00EB7088">
        <w:rPr>
          <w:rFonts w:ascii="Times New Roman" w:eastAsia="Times New Roman" w:hAnsi="Times New Roman" w:cs="Times New Roman"/>
          <w:sz w:val="28"/>
          <w:szCs w:val="28"/>
          <w:lang w:eastAsia="uk-UA"/>
        </w:rPr>
        <w:t>Додаткові угоди до основного договору про залучення вкладу (депозиту), кредиту (позика) від нерезидента, які за окремими операціями збільшують суму залучених коштів відображаються окремими записами у звітному файлі (окремо за кожною операцією щодо збільшення суми залучених коштів).</w:t>
      </w:r>
    </w:p>
    <w:p w:rsidR="00F2217D" w:rsidRPr="00F2217D" w:rsidRDefault="00F2217D" w:rsidP="00EB7088">
      <w:pPr>
        <w:spacing w:after="0" w:line="240" w:lineRule="auto"/>
        <w:ind w:firstLine="709"/>
        <w:jc w:val="both"/>
        <w:rPr>
          <w:rFonts w:ascii="Times New Roman" w:eastAsia="Times New Roman" w:hAnsi="Times New Roman" w:cs="Times New Roman"/>
          <w:sz w:val="28"/>
          <w:szCs w:val="28"/>
          <w:lang w:eastAsia="uk-UA"/>
        </w:rPr>
      </w:pPr>
      <w:r w:rsidRPr="00F2217D">
        <w:rPr>
          <w:rFonts w:ascii="Times New Roman" w:eastAsia="Times New Roman" w:hAnsi="Times New Roman" w:cs="Times New Roman"/>
          <w:sz w:val="28"/>
          <w:szCs w:val="28"/>
          <w:lang w:val="ru-RU" w:eastAsia="uk-UA"/>
        </w:rPr>
        <w:t xml:space="preserve">4. </w:t>
      </w:r>
      <w:r>
        <w:rPr>
          <w:rFonts w:ascii="Times New Roman" w:eastAsia="Times New Roman" w:hAnsi="Times New Roman" w:cs="Times New Roman"/>
          <w:sz w:val="28"/>
          <w:szCs w:val="28"/>
          <w:lang w:eastAsia="uk-UA"/>
        </w:rPr>
        <w:t xml:space="preserve">Інформація надається зведеною </w:t>
      </w:r>
      <w:r w:rsidRPr="00F2217D">
        <w:rPr>
          <w:rFonts w:ascii="Times New Roman" w:eastAsia="Times New Roman" w:hAnsi="Times New Roman" w:cs="Times New Roman"/>
          <w:sz w:val="28"/>
          <w:szCs w:val="28"/>
          <w:lang w:eastAsia="uk-UA"/>
        </w:rPr>
        <w:t>за банк (з урахуванням філій, за винятком філій банків, створених на території інших держав)</w:t>
      </w:r>
      <w:r>
        <w:rPr>
          <w:rFonts w:ascii="Times New Roman" w:eastAsia="Times New Roman" w:hAnsi="Times New Roman" w:cs="Times New Roman"/>
          <w:sz w:val="28"/>
          <w:szCs w:val="28"/>
          <w:lang w:eastAsia="uk-UA"/>
        </w:rPr>
        <w:t>.</w:t>
      </w:r>
    </w:p>
    <w:p w:rsid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EB7088" w:rsidRPr="000D7FF2" w:rsidRDefault="00EB7088" w:rsidP="00EB7088">
      <w:pPr>
        <w:spacing w:before="120" w:after="120" w:line="240" w:lineRule="auto"/>
        <w:jc w:val="center"/>
        <w:rPr>
          <w:rFonts w:ascii="Times New Roman" w:eastAsia="Times New Roman" w:hAnsi="Times New Roman" w:cs="Times New Roman"/>
          <w:b/>
          <w:sz w:val="28"/>
          <w:szCs w:val="28"/>
          <w:u w:val="single"/>
          <w:lang w:val="ru-RU" w:eastAsia="uk-UA"/>
        </w:rPr>
      </w:pPr>
      <w:r w:rsidRPr="00422AD6">
        <w:rPr>
          <w:rFonts w:ascii="Times New Roman" w:eastAsia="Times New Roman" w:hAnsi="Times New Roman" w:cs="Times New Roman"/>
          <w:b/>
          <w:sz w:val="28"/>
          <w:szCs w:val="28"/>
          <w:u w:val="single"/>
          <w:lang w:eastAsia="uk-UA"/>
        </w:rPr>
        <w:lastRenderedPageBreak/>
        <w:t>Особливості формування показник</w:t>
      </w:r>
      <w:r>
        <w:rPr>
          <w:rFonts w:ascii="Times New Roman" w:eastAsia="Times New Roman" w:hAnsi="Times New Roman" w:cs="Times New Roman"/>
          <w:b/>
          <w:sz w:val="28"/>
          <w:szCs w:val="28"/>
          <w:u w:val="single"/>
          <w:lang w:eastAsia="uk-UA"/>
        </w:rPr>
        <w:t>а</w:t>
      </w:r>
      <w:r w:rsidRPr="00422AD6">
        <w:rPr>
          <w:rFonts w:ascii="Times New Roman" w:eastAsia="Times New Roman" w:hAnsi="Times New Roman" w:cs="Times New Roman"/>
          <w:b/>
          <w:sz w:val="28"/>
          <w:szCs w:val="28"/>
          <w:u w:val="single"/>
          <w:lang w:val="ru-RU" w:eastAsia="uk-UA"/>
        </w:rPr>
        <w:t xml:space="preserve"> </w:t>
      </w:r>
      <w:proofErr w:type="spellStart"/>
      <w:r w:rsidRPr="00422AD6">
        <w:rPr>
          <w:rFonts w:ascii="Times New Roman" w:eastAsia="Times New Roman" w:hAnsi="Times New Roman" w:cs="Times New Roman"/>
          <w:b/>
          <w:sz w:val="28"/>
          <w:szCs w:val="28"/>
          <w:u w:val="single"/>
          <w:lang w:eastAsia="uk-UA"/>
        </w:rPr>
        <w:t>файла</w:t>
      </w:r>
      <w:proofErr w:type="spellEnd"/>
      <w:r w:rsidRPr="00422AD6">
        <w:rPr>
          <w:rFonts w:ascii="Times New Roman" w:eastAsia="Times New Roman" w:hAnsi="Times New Roman" w:cs="Times New Roman"/>
          <w:b/>
          <w:sz w:val="28"/>
          <w:szCs w:val="28"/>
          <w:u w:val="single"/>
          <w:lang w:eastAsia="uk-UA"/>
        </w:rPr>
        <w:t xml:space="preserve"> 2</w:t>
      </w:r>
      <w:r>
        <w:rPr>
          <w:rFonts w:ascii="Times New Roman" w:eastAsia="Times New Roman" w:hAnsi="Times New Roman" w:cs="Times New Roman"/>
          <w:b/>
          <w:sz w:val="28"/>
          <w:szCs w:val="28"/>
          <w:u w:val="single"/>
          <w:lang w:val="en-US" w:eastAsia="uk-UA"/>
        </w:rPr>
        <w:t>R</w:t>
      </w:r>
      <w:r w:rsidRPr="00422AD6">
        <w:rPr>
          <w:rFonts w:ascii="Times New Roman" w:eastAsia="Times New Roman" w:hAnsi="Times New Roman" w:cs="Times New Roman"/>
          <w:b/>
          <w:sz w:val="28"/>
          <w:szCs w:val="28"/>
          <w:u w:val="single"/>
          <w:lang w:eastAsia="uk-UA"/>
        </w:rPr>
        <w:t xml:space="preserve">Х “Дані про </w:t>
      </w:r>
      <w:r>
        <w:rPr>
          <w:rFonts w:ascii="Times New Roman" w:eastAsia="Times New Roman" w:hAnsi="Times New Roman" w:cs="Times New Roman"/>
          <w:b/>
          <w:sz w:val="28"/>
          <w:szCs w:val="28"/>
          <w:u w:val="single"/>
          <w:lang w:eastAsia="uk-UA"/>
        </w:rPr>
        <w:t>отримані від нерезидентів кошти в іноземній валюті, банківські метали за договором про залучення вкладу (депозиту), кредиту (позики) та дані про обсяг сформованих резервів</w:t>
      </w:r>
      <w:r w:rsidRPr="00422AD6">
        <w:rPr>
          <w:rFonts w:ascii="Times New Roman" w:eastAsia="Times New Roman" w:hAnsi="Times New Roman" w:cs="Times New Roman"/>
          <w:b/>
          <w:sz w:val="28"/>
          <w:szCs w:val="28"/>
          <w:u w:val="single"/>
          <w:lang w:eastAsia="uk-UA"/>
        </w:rPr>
        <w:t>”</w:t>
      </w:r>
    </w:p>
    <w:p w:rsidR="00EB7088" w:rsidRPr="00F2217D" w:rsidRDefault="00EB7088" w:rsidP="00EB7088">
      <w:pPr>
        <w:spacing w:before="120" w:after="120" w:line="240" w:lineRule="auto"/>
        <w:ind w:firstLine="709"/>
        <w:jc w:val="both"/>
        <w:rPr>
          <w:rFonts w:ascii="Times New Roman" w:eastAsia="Times New Roman" w:hAnsi="Times New Roman" w:cs="Times New Roman"/>
          <w:b/>
          <w:sz w:val="28"/>
          <w:szCs w:val="28"/>
          <w:u w:val="single"/>
          <w:lang w:val="ru-RU" w:eastAsia="uk-UA"/>
        </w:rPr>
      </w:pPr>
      <w:r w:rsidRPr="00EB7088">
        <w:rPr>
          <w:rFonts w:ascii="Times New Roman" w:eastAsia="Times New Roman" w:hAnsi="Times New Roman" w:cs="Times New Roman"/>
          <w:b/>
          <w:sz w:val="28"/>
          <w:szCs w:val="28"/>
          <w:u w:val="single"/>
          <w:lang w:eastAsia="uk-UA"/>
        </w:rPr>
        <w:t>A2R001</w:t>
      </w:r>
      <w:r w:rsidRPr="00F2217D">
        <w:rPr>
          <w:rFonts w:ascii="Times New Roman" w:eastAsia="Times New Roman" w:hAnsi="Times New Roman" w:cs="Times New Roman"/>
          <w:b/>
          <w:sz w:val="28"/>
          <w:szCs w:val="28"/>
          <w:u w:val="single"/>
          <w:lang w:val="ru-RU" w:eastAsia="uk-UA"/>
        </w:rPr>
        <w:t xml:space="preserve"> “</w:t>
      </w:r>
      <w:r>
        <w:rPr>
          <w:rFonts w:ascii="Times New Roman" w:eastAsia="Times New Roman" w:hAnsi="Times New Roman" w:cs="Times New Roman"/>
          <w:b/>
          <w:sz w:val="28"/>
          <w:szCs w:val="28"/>
          <w:u w:val="single"/>
          <w:lang w:eastAsia="uk-UA"/>
        </w:rPr>
        <w:t>Сума отриманих від нерезидентів коштів в іноземній валюті, банківських металів за договором про залучення вкладу (депозиту), кредиту (позики) та обсяг сформованих резервів</w:t>
      </w:r>
      <w:r w:rsidRPr="00F2217D">
        <w:rPr>
          <w:rFonts w:ascii="Times New Roman" w:eastAsia="Times New Roman" w:hAnsi="Times New Roman" w:cs="Times New Roman"/>
          <w:b/>
          <w:sz w:val="28"/>
          <w:szCs w:val="28"/>
          <w:u w:val="single"/>
          <w:lang w:val="ru-RU" w:eastAsia="uk-UA"/>
        </w:rPr>
        <w:t>”</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Параметр F104</w:t>
      </w:r>
      <w:r w:rsidRPr="00EB7088">
        <w:rPr>
          <w:rFonts w:ascii="Times New Roman" w:eastAsia="Times New Roman" w:hAnsi="Times New Roman" w:cs="Times New Roman"/>
          <w:sz w:val="28"/>
          <w:szCs w:val="28"/>
          <w:lang w:eastAsia="uk-UA"/>
        </w:rPr>
        <w:t xml:space="preserve"> - код стану виконання договору (додаткової угоди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 (довідник F104).</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Параметр R020</w:t>
      </w:r>
      <w:r w:rsidRPr="00EB7088">
        <w:rPr>
          <w:rFonts w:ascii="Times New Roman" w:eastAsia="Times New Roman" w:hAnsi="Times New Roman" w:cs="Times New Roman"/>
          <w:sz w:val="28"/>
          <w:szCs w:val="28"/>
          <w:lang w:eastAsia="uk-UA"/>
        </w:rPr>
        <w:t xml:space="preserve"> - код балансового рахунку, на якому обліковуються залучені банком кошти за договором (додатковою угодою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 (довідник R020).</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Параметр R030_1</w:t>
      </w:r>
      <w:r w:rsidRPr="00EB7088">
        <w:rPr>
          <w:rFonts w:ascii="Times New Roman" w:eastAsia="Times New Roman" w:hAnsi="Times New Roman" w:cs="Times New Roman"/>
          <w:sz w:val="28"/>
          <w:szCs w:val="28"/>
          <w:lang w:eastAsia="uk-UA"/>
        </w:rPr>
        <w:t xml:space="preserve"> - код іноземної валюти (банківських металів), в яких отримані банком кошти за договором (додатковою угодою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 (довідник R030).</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Параметр R030_2</w:t>
      </w:r>
      <w:r w:rsidRPr="00EB7088">
        <w:rPr>
          <w:rFonts w:ascii="Times New Roman" w:eastAsia="Times New Roman" w:hAnsi="Times New Roman" w:cs="Times New Roman"/>
          <w:sz w:val="28"/>
          <w:szCs w:val="28"/>
          <w:lang w:eastAsia="uk-UA"/>
        </w:rPr>
        <w:t xml:space="preserve"> - код іноземної валюти (банківських металів), в якій здійснено резервування коштів за операціями (довідник R030).</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Q003</w:t>
      </w:r>
      <w:r w:rsidRPr="00EB7088">
        <w:rPr>
          <w:rFonts w:ascii="Times New Roman" w:eastAsia="Times New Roman" w:hAnsi="Times New Roman" w:cs="Times New Roman"/>
          <w:sz w:val="28"/>
          <w:szCs w:val="28"/>
          <w:lang w:eastAsia="uk-UA"/>
        </w:rPr>
        <w:t xml:space="preserve"> - номер договору (додаткової угоди при здійсненні окремих операцій по збільшенню суми залучених коштів) про залучення вкладу (депозиту), кредиту (позики) від нерезидента у іноземній валюті (банківських металів) (без врахування номерів додаткових угод, за окремими операціями за якими не збільшується сума залучених коштів).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Q007_1</w:t>
      </w:r>
      <w:r w:rsidRPr="00EB7088">
        <w:rPr>
          <w:rFonts w:ascii="Times New Roman" w:eastAsia="Times New Roman" w:hAnsi="Times New Roman" w:cs="Times New Roman"/>
          <w:sz w:val="28"/>
          <w:szCs w:val="28"/>
          <w:lang w:eastAsia="uk-UA"/>
        </w:rPr>
        <w:t xml:space="preserve"> - календарна дата отримання банком коштів в іноземній валюті (банківських металів) по договору (додатковій угоді при здійсненні окремих операцій по збільшенню суми залучених коштів) про залучення вкладу (депозиту), кредиту (позики) від нерезидента (надходження, капіталізація відсотків).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Q007_2</w:t>
      </w:r>
      <w:r w:rsidRPr="00EB7088">
        <w:rPr>
          <w:rFonts w:ascii="Times New Roman" w:eastAsia="Times New Roman" w:hAnsi="Times New Roman" w:cs="Times New Roman"/>
          <w:sz w:val="28"/>
          <w:szCs w:val="28"/>
          <w:lang w:eastAsia="uk-UA"/>
        </w:rPr>
        <w:t xml:space="preserve"> - календарна дата фактичного повернення банком коштів у іноземній валюті (банківських металів), залучених від нерезидента [фактичне виконання банком зобов’язання за відповідним договором (додатковою угодою при здійсненні окремих операцій по збільшенню суми залучених коштів); списання часткове/дострокове повернення з балансових рахунків, на яких обліковувалися залучені банком кошти].</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Q007_3</w:t>
      </w:r>
      <w:r w:rsidRPr="00EB7088">
        <w:rPr>
          <w:rFonts w:ascii="Times New Roman" w:eastAsia="Times New Roman" w:hAnsi="Times New Roman" w:cs="Times New Roman"/>
          <w:sz w:val="28"/>
          <w:szCs w:val="28"/>
          <w:lang w:eastAsia="uk-UA"/>
        </w:rPr>
        <w:t xml:space="preserve"> - календарна дата укладання договору (додаткової угоди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Q007_4</w:t>
      </w:r>
      <w:r w:rsidRPr="00EB7088">
        <w:rPr>
          <w:rFonts w:ascii="Times New Roman" w:eastAsia="Times New Roman" w:hAnsi="Times New Roman" w:cs="Times New Roman"/>
          <w:sz w:val="28"/>
          <w:szCs w:val="28"/>
          <w:lang w:eastAsia="uk-UA"/>
        </w:rPr>
        <w:t xml:space="preserve"> - календарна дата повернення коштів згідно з укладеним договором (додатковою угодою при здійсненні окремих операцій по збільшенню </w:t>
      </w:r>
      <w:r w:rsidRPr="00EB7088">
        <w:rPr>
          <w:rFonts w:ascii="Times New Roman" w:eastAsia="Times New Roman" w:hAnsi="Times New Roman" w:cs="Times New Roman"/>
          <w:sz w:val="28"/>
          <w:szCs w:val="28"/>
          <w:lang w:eastAsia="uk-UA"/>
        </w:rPr>
        <w:lastRenderedPageBreak/>
        <w:t>суми залучених коштів) про залучення вкладу (депозиту), кредиту (позики) від нерезидента в іноземній валюті (банківських металів).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Q007_5</w:t>
      </w:r>
      <w:r w:rsidRPr="00EB7088">
        <w:rPr>
          <w:rFonts w:ascii="Times New Roman" w:eastAsia="Times New Roman" w:hAnsi="Times New Roman" w:cs="Times New Roman"/>
          <w:sz w:val="28"/>
          <w:szCs w:val="28"/>
          <w:lang w:eastAsia="uk-UA"/>
        </w:rPr>
        <w:t xml:space="preserve"> - календарна дата перерахування банком коштів резерву за договором (додатковою угодою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 на окремий рахунок в Національному банку України для обліку коштів, що резервуються.</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val="en-US" w:eastAsia="uk-UA"/>
        </w:rPr>
        <w:t> </w:t>
      </w:r>
      <w:r w:rsidRPr="00F2217D">
        <w:rPr>
          <w:rFonts w:ascii="Times New Roman" w:eastAsia="Times New Roman" w:hAnsi="Times New Roman" w:cs="Times New Roman"/>
          <w:b/>
          <w:sz w:val="28"/>
          <w:szCs w:val="28"/>
          <w:lang w:eastAsia="uk-UA"/>
        </w:rPr>
        <w:t>НРП Q007_6</w:t>
      </w:r>
      <w:r w:rsidRPr="00EB7088">
        <w:rPr>
          <w:rFonts w:ascii="Times New Roman" w:eastAsia="Times New Roman" w:hAnsi="Times New Roman" w:cs="Times New Roman"/>
          <w:sz w:val="28"/>
          <w:szCs w:val="28"/>
          <w:lang w:eastAsia="uk-UA"/>
        </w:rPr>
        <w:t xml:space="preserve"> - календарна дата повернення коштів, що резервувалися за вкладами (депозитами), кредитами (позиками) на кореспондентський рахунок банку.</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11.</w:t>
      </w:r>
      <w:r>
        <w:rPr>
          <w:rFonts w:ascii="Times New Roman" w:eastAsia="Times New Roman" w:hAnsi="Times New Roman" w:cs="Times New Roman"/>
          <w:sz w:val="28"/>
          <w:szCs w:val="28"/>
          <w:lang w:val="en-US" w:eastAsia="uk-UA"/>
        </w:rPr>
        <w:t> </w:t>
      </w:r>
      <w:r w:rsidR="00F2217D" w:rsidRPr="00F2217D">
        <w:rPr>
          <w:rFonts w:ascii="Times New Roman" w:eastAsia="Times New Roman" w:hAnsi="Times New Roman" w:cs="Times New Roman"/>
          <w:b/>
          <w:sz w:val="28"/>
          <w:szCs w:val="28"/>
          <w:lang w:eastAsia="uk-UA"/>
        </w:rPr>
        <w:t xml:space="preserve">Метрика </w:t>
      </w:r>
      <w:r w:rsidRPr="00F2217D">
        <w:rPr>
          <w:rFonts w:ascii="Times New Roman" w:eastAsia="Times New Roman" w:hAnsi="Times New Roman" w:cs="Times New Roman"/>
          <w:b/>
          <w:sz w:val="28"/>
          <w:szCs w:val="28"/>
          <w:lang w:eastAsia="uk-UA"/>
        </w:rPr>
        <w:t>T071_1</w:t>
      </w:r>
      <w:r w:rsidRPr="00EB7088">
        <w:rPr>
          <w:rFonts w:ascii="Times New Roman" w:eastAsia="Times New Roman" w:hAnsi="Times New Roman" w:cs="Times New Roman"/>
          <w:sz w:val="28"/>
          <w:szCs w:val="28"/>
          <w:lang w:eastAsia="uk-UA"/>
        </w:rPr>
        <w:t xml:space="preserve"> - сума коштів в іноземній валюті (банківських металів), які отримані банком за договором (додатковою угодою при здійсненні окремих операцій по збільшенню суми залучених коштів) про залучення вкладу (депозиту), кредиту (позики) від нерезидента та підлягають поверненню банком у строк, що дорівнює або менше 183 календарних дні. Зазначається окремо за кожною о</w:t>
      </w:r>
      <w:bookmarkStart w:id="0" w:name="_GoBack"/>
      <w:bookmarkEnd w:id="0"/>
      <w:r w:rsidRPr="00EB7088">
        <w:rPr>
          <w:rFonts w:ascii="Times New Roman" w:eastAsia="Times New Roman" w:hAnsi="Times New Roman" w:cs="Times New Roman"/>
          <w:sz w:val="28"/>
          <w:szCs w:val="28"/>
          <w:lang w:eastAsia="uk-UA"/>
        </w:rPr>
        <w:t>перацією в межах договору (додаткової угоди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12.</w:t>
      </w:r>
      <w:r>
        <w:rPr>
          <w:rFonts w:ascii="Times New Roman" w:eastAsia="Times New Roman" w:hAnsi="Times New Roman" w:cs="Times New Roman"/>
          <w:sz w:val="28"/>
          <w:szCs w:val="28"/>
          <w:lang w:val="en-US" w:eastAsia="uk-UA"/>
        </w:rPr>
        <w:t> </w:t>
      </w:r>
      <w:r w:rsidR="00F2217D" w:rsidRPr="00F2217D">
        <w:rPr>
          <w:rFonts w:ascii="Times New Roman" w:eastAsia="Times New Roman" w:hAnsi="Times New Roman" w:cs="Times New Roman"/>
          <w:b/>
          <w:sz w:val="28"/>
          <w:szCs w:val="28"/>
          <w:lang w:eastAsia="uk-UA"/>
        </w:rPr>
        <w:t xml:space="preserve">Метрика </w:t>
      </w:r>
      <w:r w:rsidRPr="00F2217D">
        <w:rPr>
          <w:rFonts w:ascii="Times New Roman" w:eastAsia="Times New Roman" w:hAnsi="Times New Roman" w:cs="Times New Roman"/>
          <w:b/>
          <w:sz w:val="28"/>
          <w:szCs w:val="28"/>
          <w:lang w:eastAsia="uk-UA"/>
        </w:rPr>
        <w:t>T071_2</w:t>
      </w:r>
      <w:r w:rsidRPr="00EB7088">
        <w:rPr>
          <w:rFonts w:ascii="Times New Roman" w:eastAsia="Times New Roman" w:hAnsi="Times New Roman" w:cs="Times New Roman"/>
          <w:sz w:val="28"/>
          <w:szCs w:val="28"/>
          <w:lang w:eastAsia="uk-UA"/>
        </w:rPr>
        <w:t xml:space="preserve"> - обсяг коштів резерву за договором (додатковою угодою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 що перераховано на окремий рахунок в Національному банку України для обліку коштів, що резервуються. Зазначається окремо за кожною операцією в межах договору (додаткової угоди при здійсненні окремих операцій по збільшенню суми залучених коштів) про залучення вкладу (депозиту), кредиту (позики) від нерезидента в іноземній валюті (банківських металів).</w:t>
      </w:r>
    </w:p>
    <w:p w:rsidR="00EB7088" w:rsidRPr="00EB7088" w:rsidRDefault="00EB7088" w:rsidP="00EB7088">
      <w:pPr>
        <w:spacing w:after="0" w:line="240" w:lineRule="auto"/>
        <w:ind w:firstLine="709"/>
        <w:jc w:val="both"/>
        <w:rPr>
          <w:rFonts w:ascii="Times New Roman" w:eastAsia="Times New Roman" w:hAnsi="Times New Roman" w:cs="Times New Roman"/>
          <w:sz w:val="28"/>
          <w:szCs w:val="28"/>
          <w:lang w:eastAsia="uk-UA"/>
        </w:rPr>
      </w:pPr>
      <w:r w:rsidRPr="00EB7088">
        <w:rPr>
          <w:rFonts w:ascii="Times New Roman" w:eastAsia="Times New Roman" w:hAnsi="Times New Roman" w:cs="Times New Roman"/>
          <w:sz w:val="28"/>
          <w:szCs w:val="28"/>
          <w:lang w:eastAsia="uk-UA"/>
        </w:rPr>
        <w:t>13.</w:t>
      </w:r>
      <w:r>
        <w:rPr>
          <w:rFonts w:ascii="Times New Roman" w:eastAsia="Times New Roman" w:hAnsi="Times New Roman" w:cs="Times New Roman"/>
          <w:sz w:val="28"/>
          <w:szCs w:val="28"/>
          <w:lang w:val="en-US" w:eastAsia="uk-UA"/>
        </w:rPr>
        <w:t> </w:t>
      </w:r>
      <w:r w:rsidRPr="00EB7088">
        <w:rPr>
          <w:rFonts w:ascii="Times New Roman" w:eastAsia="Times New Roman" w:hAnsi="Times New Roman" w:cs="Times New Roman"/>
          <w:sz w:val="28"/>
          <w:szCs w:val="28"/>
          <w:lang w:eastAsia="uk-UA"/>
        </w:rPr>
        <w:t>Календарна дата (НРП Q007_1, Q007_2, Q007_3, Q007_4, Q007_5, Q007_6) повинна мати таку структуру - DD.MM.YYYY, де DD - число; MM - місяць; YYYY - рік).</w:t>
      </w:r>
    </w:p>
    <w:sectPr w:rsidR="00EB7088" w:rsidRPr="00EB7088"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6101A"/>
    <w:rsid w:val="00095FDD"/>
    <w:rsid w:val="000B7D8B"/>
    <w:rsid w:val="00146F79"/>
    <w:rsid w:val="001544F6"/>
    <w:rsid w:val="00200120"/>
    <w:rsid w:val="00260824"/>
    <w:rsid w:val="002A6E0D"/>
    <w:rsid w:val="002F5B97"/>
    <w:rsid w:val="00344FFC"/>
    <w:rsid w:val="004C2E1F"/>
    <w:rsid w:val="004D078C"/>
    <w:rsid w:val="004F5449"/>
    <w:rsid w:val="0058061B"/>
    <w:rsid w:val="005F7AAF"/>
    <w:rsid w:val="006B6741"/>
    <w:rsid w:val="007A2D59"/>
    <w:rsid w:val="007C5798"/>
    <w:rsid w:val="0080567D"/>
    <w:rsid w:val="00821002"/>
    <w:rsid w:val="009428A1"/>
    <w:rsid w:val="00AF2635"/>
    <w:rsid w:val="00B450CF"/>
    <w:rsid w:val="00BE1546"/>
    <w:rsid w:val="00C41820"/>
    <w:rsid w:val="00C42902"/>
    <w:rsid w:val="00C44BAA"/>
    <w:rsid w:val="00D405F1"/>
    <w:rsid w:val="00D8553E"/>
    <w:rsid w:val="00EB039D"/>
    <w:rsid w:val="00EB7088"/>
    <w:rsid w:val="00ED5D80"/>
    <w:rsid w:val="00F2217D"/>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11FF"/>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4508</Words>
  <Characters>2571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dcterms:created xsi:type="dcterms:W3CDTF">2021-06-02T14:26:00Z</dcterms:created>
  <dcterms:modified xsi:type="dcterms:W3CDTF">2021-06-02T14:26:00Z</dcterms:modified>
</cp:coreProperties>
</file>