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00783F"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00783F">
        <w:rPr>
          <w:rFonts w:ascii="Times New Roman" w:eastAsia="Times New Roman" w:hAnsi="Times New Roman" w:cs="Times New Roman"/>
          <w:b/>
          <w:sz w:val="28"/>
          <w:szCs w:val="28"/>
          <w:u w:val="single"/>
          <w:lang w:eastAsia="uk-UA"/>
        </w:rPr>
        <w:t>Правила формування</w:t>
      </w:r>
      <w:r w:rsidR="005F0DAD" w:rsidRPr="0000783F">
        <w:rPr>
          <w:rFonts w:ascii="Times New Roman" w:eastAsia="Times New Roman" w:hAnsi="Times New Roman" w:cs="Times New Roman"/>
          <w:b/>
          <w:sz w:val="28"/>
          <w:szCs w:val="28"/>
          <w:u w:val="single"/>
          <w:lang w:eastAsia="uk-UA"/>
        </w:rPr>
        <w:t xml:space="preserve"> показник</w:t>
      </w:r>
      <w:r w:rsidR="006971AC" w:rsidRPr="0000783F">
        <w:rPr>
          <w:rFonts w:ascii="Times New Roman" w:eastAsia="Times New Roman" w:hAnsi="Times New Roman" w:cs="Times New Roman"/>
          <w:b/>
          <w:sz w:val="28"/>
          <w:szCs w:val="28"/>
          <w:u w:val="single"/>
          <w:lang w:eastAsia="uk-UA"/>
        </w:rPr>
        <w:t>ів</w:t>
      </w:r>
      <w:r w:rsidR="000D7FF2" w:rsidRPr="0000783F">
        <w:rPr>
          <w:rFonts w:ascii="Times New Roman" w:eastAsia="Times New Roman" w:hAnsi="Times New Roman" w:cs="Times New Roman"/>
          <w:b/>
          <w:sz w:val="28"/>
          <w:szCs w:val="28"/>
          <w:u w:val="single"/>
          <w:lang w:eastAsia="uk-UA"/>
        </w:rPr>
        <w:t xml:space="preserve"> </w:t>
      </w:r>
      <w:proofErr w:type="spellStart"/>
      <w:r w:rsidR="000D7FF2" w:rsidRPr="0000783F">
        <w:rPr>
          <w:rFonts w:ascii="Times New Roman" w:eastAsia="Times New Roman" w:hAnsi="Times New Roman" w:cs="Times New Roman"/>
          <w:b/>
          <w:sz w:val="28"/>
          <w:szCs w:val="28"/>
          <w:u w:val="single"/>
          <w:lang w:eastAsia="uk-UA"/>
        </w:rPr>
        <w:t>файла</w:t>
      </w:r>
      <w:proofErr w:type="spellEnd"/>
      <w:r w:rsidR="000D7FF2" w:rsidRPr="0000783F">
        <w:rPr>
          <w:rFonts w:ascii="Times New Roman" w:eastAsia="Times New Roman" w:hAnsi="Times New Roman" w:cs="Times New Roman"/>
          <w:b/>
          <w:sz w:val="28"/>
          <w:szCs w:val="28"/>
          <w:u w:val="single"/>
          <w:lang w:eastAsia="uk-UA"/>
        </w:rPr>
        <w:t xml:space="preserve"> </w:t>
      </w:r>
      <w:r w:rsidR="00F7084E" w:rsidRPr="0000783F">
        <w:rPr>
          <w:rFonts w:ascii="Times New Roman" w:eastAsia="Times New Roman" w:hAnsi="Times New Roman" w:cs="Times New Roman"/>
          <w:b/>
          <w:sz w:val="28"/>
          <w:szCs w:val="28"/>
          <w:u w:val="single"/>
          <w:lang w:eastAsia="uk-UA"/>
        </w:rPr>
        <w:t>3E</w:t>
      </w:r>
      <w:r w:rsidR="0000783F" w:rsidRPr="0000783F">
        <w:rPr>
          <w:rFonts w:ascii="Times New Roman" w:eastAsia="Times New Roman" w:hAnsi="Times New Roman" w:cs="Times New Roman"/>
          <w:b/>
          <w:sz w:val="28"/>
          <w:szCs w:val="28"/>
          <w:u w:val="single"/>
          <w:lang w:val="en-US" w:eastAsia="uk-UA"/>
        </w:rPr>
        <w:t>X</w:t>
      </w:r>
      <w:r w:rsidR="000D7FF2" w:rsidRPr="0000783F">
        <w:rPr>
          <w:rFonts w:ascii="Times New Roman" w:eastAsia="Times New Roman" w:hAnsi="Times New Roman" w:cs="Times New Roman"/>
          <w:b/>
          <w:sz w:val="28"/>
          <w:szCs w:val="28"/>
          <w:u w:val="single"/>
          <w:lang w:eastAsia="uk-UA"/>
        </w:rPr>
        <w:t xml:space="preserve"> “</w:t>
      </w:r>
      <w:r w:rsidR="00F7084E" w:rsidRPr="0000783F">
        <w:rPr>
          <w:rFonts w:ascii="Times New Roman" w:eastAsia="Times New Roman" w:hAnsi="Times New Roman" w:cs="Times New Roman"/>
          <w:b/>
          <w:sz w:val="28"/>
          <w:szCs w:val="28"/>
          <w:u w:val="single"/>
          <w:lang w:eastAsia="uk-UA"/>
        </w:rPr>
        <w:t>Дані про заставу за кредитами Національного банку України, де забезпеченням виступають майнові права за кредитними договорами</w:t>
      </w:r>
      <w:r w:rsidR="000D7FF2" w:rsidRPr="0000783F">
        <w:rPr>
          <w:rFonts w:ascii="Times New Roman" w:eastAsia="Times New Roman" w:hAnsi="Times New Roman" w:cs="Times New Roman"/>
          <w:b/>
          <w:sz w:val="28"/>
          <w:szCs w:val="28"/>
          <w:u w:val="single"/>
          <w:lang w:eastAsia="uk-UA"/>
        </w:rPr>
        <w:t>”</w:t>
      </w:r>
    </w:p>
    <w:p w:rsidR="0025451C" w:rsidRPr="0000783F" w:rsidRDefault="0025451C" w:rsidP="00F7084E">
      <w:pPr>
        <w:spacing w:after="120" w:line="240" w:lineRule="auto"/>
        <w:ind w:firstLine="709"/>
        <w:jc w:val="both"/>
        <w:rPr>
          <w:rFonts w:ascii="Times New Roman" w:eastAsia="Times New Roman" w:hAnsi="Times New Roman" w:cs="Times New Roman"/>
          <w:b/>
          <w:sz w:val="28"/>
          <w:szCs w:val="28"/>
          <w:u w:val="single"/>
          <w:lang w:eastAsia="uk-UA"/>
        </w:rPr>
      </w:pPr>
      <w:r w:rsidRPr="0000783F">
        <w:rPr>
          <w:rFonts w:ascii="Times New Roman" w:eastAsia="Times New Roman" w:hAnsi="Times New Roman" w:cs="Times New Roman"/>
          <w:b/>
          <w:sz w:val="28"/>
          <w:szCs w:val="28"/>
          <w:u w:val="single"/>
          <w:lang w:eastAsia="uk-UA"/>
        </w:rPr>
        <w:t>A</w:t>
      </w:r>
      <w:r w:rsidR="00F7084E" w:rsidRPr="0000783F">
        <w:rPr>
          <w:rFonts w:ascii="Times New Roman" w:eastAsia="Times New Roman" w:hAnsi="Times New Roman" w:cs="Times New Roman"/>
          <w:b/>
          <w:sz w:val="28"/>
          <w:szCs w:val="28"/>
          <w:u w:val="single"/>
          <w:lang w:eastAsia="uk-UA"/>
        </w:rPr>
        <w:t>3E</w:t>
      </w:r>
      <w:r w:rsidRPr="0000783F">
        <w:rPr>
          <w:rFonts w:ascii="Times New Roman" w:eastAsia="Times New Roman" w:hAnsi="Times New Roman" w:cs="Times New Roman"/>
          <w:b/>
          <w:sz w:val="28"/>
          <w:szCs w:val="28"/>
          <w:u w:val="single"/>
          <w:lang w:eastAsia="uk-UA"/>
        </w:rPr>
        <w:t>001</w:t>
      </w:r>
      <w:r w:rsidR="002419C5" w:rsidRPr="0000783F">
        <w:rPr>
          <w:rFonts w:ascii="Times New Roman" w:eastAsia="Times New Roman" w:hAnsi="Times New Roman" w:cs="Times New Roman"/>
          <w:b/>
          <w:sz w:val="28"/>
          <w:szCs w:val="28"/>
          <w:u w:val="single"/>
          <w:lang w:eastAsia="uk-UA"/>
        </w:rPr>
        <w:t xml:space="preserve"> “</w:t>
      </w:r>
      <w:r w:rsidR="00F7084E" w:rsidRPr="0000783F">
        <w:rPr>
          <w:rFonts w:ascii="Times New Roman" w:eastAsia="Times New Roman" w:hAnsi="Times New Roman" w:cs="Times New Roman"/>
          <w:b/>
          <w:sz w:val="28"/>
          <w:szCs w:val="28"/>
          <w:u w:val="single"/>
          <w:lang w:eastAsia="uk-UA"/>
        </w:rPr>
        <w:t xml:space="preserve">Сума залишку наданого кредиту </w:t>
      </w:r>
      <w:r w:rsidR="005E656C" w:rsidRPr="0000783F">
        <w:rPr>
          <w:rFonts w:ascii="Times New Roman" w:eastAsia="Times New Roman" w:hAnsi="Times New Roman" w:cs="Times New Roman"/>
          <w:b/>
          <w:sz w:val="28"/>
          <w:szCs w:val="28"/>
          <w:u w:val="single"/>
          <w:lang w:eastAsia="uk-UA"/>
        </w:rPr>
        <w:t>Національного банку України</w:t>
      </w:r>
      <w:r w:rsidR="00F7084E" w:rsidRPr="0000783F">
        <w:rPr>
          <w:rFonts w:ascii="Times New Roman" w:eastAsia="Times New Roman" w:hAnsi="Times New Roman" w:cs="Times New Roman"/>
          <w:b/>
          <w:sz w:val="28"/>
          <w:szCs w:val="28"/>
          <w:u w:val="single"/>
          <w:lang w:eastAsia="uk-UA"/>
        </w:rPr>
        <w:t xml:space="preserve"> та сума майна переда</w:t>
      </w:r>
      <w:r w:rsidR="00834694" w:rsidRPr="0000783F">
        <w:rPr>
          <w:rFonts w:ascii="Times New Roman" w:eastAsia="Times New Roman" w:hAnsi="Times New Roman" w:cs="Times New Roman"/>
          <w:b/>
          <w:sz w:val="28"/>
          <w:szCs w:val="28"/>
          <w:u w:val="single"/>
          <w:lang w:eastAsia="uk-UA"/>
        </w:rPr>
        <w:t>ного в заставу, майнові права</w:t>
      </w:r>
      <w:r w:rsidR="005E656C" w:rsidRPr="0000783F">
        <w:rPr>
          <w:rFonts w:ascii="Times New Roman" w:eastAsia="Times New Roman" w:hAnsi="Times New Roman" w:cs="Times New Roman"/>
          <w:b/>
          <w:sz w:val="28"/>
          <w:szCs w:val="28"/>
          <w:u w:val="single"/>
          <w:lang w:eastAsia="uk-UA"/>
        </w:rPr>
        <w:t>,</w:t>
      </w:r>
      <w:r w:rsidR="00834694" w:rsidRPr="0000783F">
        <w:rPr>
          <w:rFonts w:ascii="Times New Roman" w:eastAsia="Times New Roman" w:hAnsi="Times New Roman" w:cs="Times New Roman"/>
          <w:b/>
          <w:sz w:val="28"/>
          <w:szCs w:val="28"/>
          <w:u w:val="single"/>
          <w:lang w:eastAsia="uk-UA"/>
        </w:rPr>
        <w:t xml:space="preserve"> за</w:t>
      </w:r>
      <w:r w:rsidR="00F7084E" w:rsidRPr="0000783F">
        <w:rPr>
          <w:rFonts w:ascii="Times New Roman" w:eastAsia="Times New Roman" w:hAnsi="Times New Roman" w:cs="Times New Roman"/>
          <w:b/>
          <w:sz w:val="28"/>
          <w:szCs w:val="28"/>
          <w:u w:val="single"/>
          <w:lang w:eastAsia="uk-UA"/>
        </w:rPr>
        <w:t xml:space="preserve"> яким є забезпеченням</w:t>
      </w:r>
      <w:r w:rsidR="005E656C" w:rsidRPr="0000783F">
        <w:rPr>
          <w:rFonts w:ascii="Times New Roman" w:eastAsia="Times New Roman" w:hAnsi="Times New Roman" w:cs="Times New Roman"/>
          <w:b/>
          <w:sz w:val="28"/>
          <w:szCs w:val="28"/>
          <w:u w:val="single"/>
          <w:lang w:eastAsia="uk-UA"/>
        </w:rPr>
        <w:t xml:space="preserve"> за кредитом</w:t>
      </w:r>
      <w:r w:rsidR="002419C5" w:rsidRPr="0000783F">
        <w:rPr>
          <w:rFonts w:ascii="Times New Roman" w:eastAsia="Times New Roman" w:hAnsi="Times New Roman" w:cs="Times New Roman"/>
          <w:b/>
          <w:sz w:val="28"/>
          <w:szCs w:val="28"/>
          <w:u w:val="single"/>
          <w:lang w:eastAsia="uk-UA"/>
        </w:rPr>
        <w:t>”</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Інформація подається за кредитами, що діють і надані Національним банком, крім кредитів рефінансування, які отримані банками відповідно до Положення про застосування Національним банком України стандартних інструментів регулювання ліквідності банківської системи, затвердженого постановою Правління Національного банку України від 17.09.2015 №</w:t>
      </w:r>
      <w:r w:rsidR="005E656C" w:rsidRPr="0000783F">
        <w:rPr>
          <w:rFonts w:ascii="Times New Roman" w:eastAsia="Times New Roman" w:hAnsi="Times New Roman" w:cs="Times New Roman"/>
          <w:sz w:val="28"/>
          <w:szCs w:val="28"/>
          <w:lang w:eastAsia="uk-UA"/>
        </w:rPr>
        <w:t> </w:t>
      </w:r>
      <w:r w:rsidRPr="0000783F">
        <w:rPr>
          <w:rFonts w:ascii="Times New Roman" w:eastAsia="Times New Roman" w:hAnsi="Times New Roman" w:cs="Times New Roman"/>
          <w:sz w:val="28"/>
          <w:szCs w:val="28"/>
          <w:lang w:eastAsia="uk-UA"/>
        </w:rPr>
        <w:t>615 (зі змінами). Якщо кредитів, що діють, немає, то інформацію подавати не потрібно.</w:t>
      </w:r>
    </w:p>
    <w:p w:rsidR="002419C5"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Зазначаються дані щодо забезпечення в розрізі об'єктів за кредитними договорами між банком та Національним банком, забезпеченням за якими є майнові права за кредитними договорами.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p>
    <w:p w:rsidR="003B44E6" w:rsidRPr="0000783F" w:rsidRDefault="003B44E6">
      <w:pPr>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br w:type="page"/>
      </w:r>
    </w:p>
    <w:p w:rsidR="00537385" w:rsidRPr="0000783F"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00783F">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00783F">
        <w:rPr>
          <w:rFonts w:ascii="Times New Roman" w:eastAsia="Times New Roman" w:hAnsi="Times New Roman" w:cs="Times New Roman"/>
          <w:b/>
          <w:sz w:val="28"/>
          <w:szCs w:val="28"/>
          <w:u w:val="single"/>
          <w:lang w:eastAsia="uk-UA"/>
        </w:rPr>
        <w:t>показників</w:t>
      </w:r>
      <w:r w:rsidR="000D7FF2" w:rsidRPr="0000783F">
        <w:rPr>
          <w:rFonts w:ascii="Times New Roman" w:eastAsia="Times New Roman" w:hAnsi="Times New Roman" w:cs="Times New Roman"/>
          <w:b/>
          <w:sz w:val="28"/>
          <w:szCs w:val="28"/>
          <w:u w:val="single"/>
          <w:lang w:eastAsia="uk-UA"/>
        </w:rPr>
        <w:t xml:space="preserve"> </w:t>
      </w:r>
      <w:proofErr w:type="spellStart"/>
      <w:r w:rsidR="000D7FF2" w:rsidRPr="0000783F">
        <w:rPr>
          <w:rFonts w:ascii="Times New Roman" w:eastAsia="Times New Roman" w:hAnsi="Times New Roman" w:cs="Times New Roman"/>
          <w:b/>
          <w:sz w:val="28"/>
          <w:szCs w:val="28"/>
          <w:u w:val="single"/>
          <w:lang w:eastAsia="uk-UA"/>
        </w:rPr>
        <w:t>файла</w:t>
      </w:r>
      <w:proofErr w:type="spellEnd"/>
      <w:r w:rsidR="000D7FF2" w:rsidRPr="0000783F">
        <w:rPr>
          <w:rFonts w:ascii="Times New Roman" w:eastAsia="Times New Roman" w:hAnsi="Times New Roman" w:cs="Times New Roman"/>
          <w:b/>
          <w:sz w:val="28"/>
          <w:szCs w:val="28"/>
          <w:u w:val="single"/>
          <w:lang w:eastAsia="uk-UA"/>
        </w:rPr>
        <w:t xml:space="preserve"> </w:t>
      </w:r>
      <w:r w:rsidR="00E04D93" w:rsidRPr="0000783F">
        <w:rPr>
          <w:rFonts w:ascii="Times New Roman" w:eastAsia="Times New Roman" w:hAnsi="Times New Roman" w:cs="Times New Roman"/>
          <w:b/>
          <w:sz w:val="28"/>
          <w:szCs w:val="28"/>
          <w:u w:val="single"/>
          <w:lang w:eastAsia="uk-UA"/>
        </w:rPr>
        <w:t>3E</w:t>
      </w:r>
      <w:r w:rsidR="0000783F" w:rsidRPr="0000783F">
        <w:rPr>
          <w:rFonts w:ascii="Times New Roman" w:eastAsia="Times New Roman" w:hAnsi="Times New Roman" w:cs="Times New Roman"/>
          <w:b/>
          <w:sz w:val="28"/>
          <w:szCs w:val="28"/>
          <w:u w:val="single"/>
          <w:lang w:val="en-US" w:eastAsia="uk-UA"/>
        </w:rPr>
        <w:t>X</w:t>
      </w:r>
      <w:r w:rsidR="00E04D93" w:rsidRPr="0000783F">
        <w:rPr>
          <w:rFonts w:ascii="Times New Roman" w:eastAsia="Times New Roman" w:hAnsi="Times New Roman" w:cs="Times New Roman"/>
          <w:b/>
          <w:sz w:val="28"/>
          <w:szCs w:val="28"/>
          <w:u w:val="single"/>
          <w:lang w:eastAsia="uk-UA"/>
        </w:rPr>
        <w:t xml:space="preserve"> “Дані про заставу за кредитами Національного банку України, де забезпеченням виступають майнові права за кредитними договорами”</w:t>
      </w:r>
    </w:p>
    <w:p w:rsidR="005B3633" w:rsidRPr="0000783F"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6F15D9" w:rsidRPr="0000783F" w:rsidRDefault="00E04D93" w:rsidP="00E04D93">
      <w:pPr>
        <w:spacing w:after="0" w:line="240" w:lineRule="auto"/>
        <w:ind w:firstLine="709"/>
        <w:jc w:val="both"/>
        <w:rPr>
          <w:rFonts w:ascii="Times New Roman" w:eastAsia="Times New Roman" w:hAnsi="Times New Roman" w:cs="Times New Roman"/>
          <w:b/>
          <w:sz w:val="28"/>
          <w:szCs w:val="28"/>
          <w:u w:val="single"/>
          <w:lang w:eastAsia="uk-UA"/>
        </w:rPr>
      </w:pPr>
      <w:r w:rsidRPr="0000783F">
        <w:rPr>
          <w:rFonts w:ascii="Times New Roman" w:eastAsia="Times New Roman" w:hAnsi="Times New Roman" w:cs="Times New Roman"/>
          <w:b/>
          <w:sz w:val="28"/>
          <w:szCs w:val="28"/>
          <w:u w:val="single"/>
          <w:lang w:eastAsia="uk-UA"/>
        </w:rPr>
        <w:t>A3E001 “</w:t>
      </w:r>
      <w:r w:rsidR="00F70ED9" w:rsidRPr="0000783F">
        <w:rPr>
          <w:rFonts w:ascii="Times New Roman" w:eastAsia="Times New Roman" w:hAnsi="Times New Roman" w:cs="Times New Roman"/>
          <w:b/>
          <w:sz w:val="28"/>
          <w:szCs w:val="28"/>
          <w:u w:val="single"/>
          <w:lang w:eastAsia="uk-UA"/>
        </w:rPr>
        <w:t xml:space="preserve"> Сума залишку наданого кредиту Національного банку України та сума майна переданого в заставу, майнові права, за яким є забезпеченням за кредитом</w:t>
      </w:r>
      <w:r w:rsidRPr="0000783F">
        <w:rPr>
          <w:rFonts w:ascii="Times New Roman" w:eastAsia="Times New Roman" w:hAnsi="Times New Roman" w:cs="Times New Roman"/>
          <w:b/>
          <w:sz w:val="28"/>
          <w:szCs w:val="28"/>
          <w:u w:val="single"/>
          <w:lang w:eastAsia="uk-UA"/>
        </w:rPr>
        <w:t>”</w:t>
      </w:r>
    </w:p>
    <w:p w:rsidR="003B44E6" w:rsidRPr="0000783F"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 </w:t>
      </w:r>
      <w:r w:rsidRPr="0000783F">
        <w:rPr>
          <w:rFonts w:ascii="Times New Roman" w:eastAsia="Times New Roman" w:hAnsi="Times New Roman" w:cs="Times New Roman"/>
          <w:b/>
          <w:sz w:val="28"/>
          <w:szCs w:val="28"/>
          <w:lang w:eastAsia="uk-UA"/>
        </w:rPr>
        <w:t>Параметр F017_2</w:t>
      </w:r>
      <w:r w:rsidRPr="0000783F">
        <w:rPr>
          <w:rFonts w:ascii="Times New Roman" w:eastAsia="Times New Roman" w:hAnsi="Times New Roman" w:cs="Times New Roman"/>
          <w:sz w:val="28"/>
          <w:szCs w:val="28"/>
          <w:lang w:eastAsia="uk-UA"/>
        </w:rPr>
        <w:t xml:space="preserve"> - стан майна, переданого в заставу за кредитами позичальників, майнові права за якими є забезпеченням за кредитом рефінансування Національного банку України за принципом завершеності (довідник F017).</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 </w:t>
      </w:r>
      <w:r w:rsidRPr="0000783F">
        <w:rPr>
          <w:rFonts w:ascii="Times New Roman" w:eastAsia="Times New Roman" w:hAnsi="Times New Roman" w:cs="Times New Roman"/>
          <w:b/>
          <w:sz w:val="28"/>
          <w:szCs w:val="28"/>
          <w:lang w:eastAsia="uk-UA"/>
        </w:rPr>
        <w:t>Параметр F018_2</w:t>
      </w:r>
      <w:r w:rsidRPr="0000783F">
        <w:rPr>
          <w:rFonts w:ascii="Times New Roman" w:eastAsia="Times New Roman" w:hAnsi="Times New Roman" w:cs="Times New Roman"/>
          <w:sz w:val="28"/>
          <w:szCs w:val="28"/>
          <w:lang w:eastAsia="uk-UA"/>
        </w:rPr>
        <w:t xml:space="preserve"> - стан майна, переданого в заставу за кредитами позичальників, майнові права за якими є забезпеченням за кредитом рефінансування Національного банку України на дату останньої перевірки (довідник F018).</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 </w:t>
      </w:r>
      <w:r w:rsidRPr="0000783F">
        <w:rPr>
          <w:rFonts w:ascii="Times New Roman" w:eastAsia="Times New Roman" w:hAnsi="Times New Roman" w:cs="Times New Roman"/>
          <w:b/>
          <w:sz w:val="28"/>
          <w:szCs w:val="28"/>
          <w:lang w:eastAsia="uk-UA"/>
        </w:rPr>
        <w:t>Параметр F093</w:t>
      </w:r>
      <w:r w:rsidRPr="0000783F">
        <w:rPr>
          <w:rFonts w:ascii="Times New Roman" w:eastAsia="Times New Roman" w:hAnsi="Times New Roman" w:cs="Times New Roman"/>
          <w:sz w:val="28"/>
          <w:szCs w:val="28"/>
          <w:lang w:eastAsia="uk-UA"/>
        </w:rPr>
        <w:t xml:space="preserve"> - ознака щодо встановленої періодичності та обсягу сплати боргу по відношенню до доходів визнаних банком відповідно до вимог нормативно-правових актів Національного банку з бухгалтерського обліку (довідник F093).</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 </w:t>
      </w:r>
      <w:r w:rsidRPr="0000783F">
        <w:rPr>
          <w:rFonts w:ascii="Times New Roman" w:eastAsia="Times New Roman" w:hAnsi="Times New Roman" w:cs="Times New Roman"/>
          <w:b/>
          <w:sz w:val="28"/>
          <w:szCs w:val="28"/>
          <w:lang w:eastAsia="uk-UA"/>
        </w:rPr>
        <w:t>Параметр F094</w:t>
      </w:r>
      <w:r w:rsidRPr="0000783F">
        <w:rPr>
          <w:rFonts w:ascii="Times New Roman" w:eastAsia="Times New Roman" w:hAnsi="Times New Roman" w:cs="Times New Roman"/>
          <w:sz w:val="28"/>
          <w:szCs w:val="28"/>
          <w:lang w:eastAsia="uk-UA"/>
        </w:rPr>
        <w:t xml:space="preserve"> - ознака щодо відношення кредиту до тимчасово окупованої території України та до населених пунктів, на території яких органи державної влади тимчасово не здійснюють свої повноваження та до населених пунктів, що розташовані на лінії зіткнення, визначених Законом України “Про забезпечення прав і свобод громадян та правовий режим на тимчасово окупованій території України” та розпорядженням Кабінету Міністрів України від 07 листопада 2014 року № 1085-р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(у редакції розпорядження Кабінету Міністрів України від 02 грудня 2015 року № 1276-р) (довідник F094).</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5. </w:t>
      </w:r>
      <w:r w:rsidRPr="0000783F">
        <w:rPr>
          <w:rFonts w:ascii="Times New Roman" w:eastAsia="Times New Roman" w:hAnsi="Times New Roman" w:cs="Times New Roman"/>
          <w:b/>
          <w:sz w:val="28"/>
          <w:szCs w:val="28"/>
          <w:lang w:eastAsia="uk-UA"/>
        </w:rPr>
        <w:t>Параметр F095</w:t>
      </w:r>
      <w:r w:rsidRPr="0000783F">
        <w:rPr>
          <w:rFonts w:ascii="Times New Roman" w:eastAsia="Times New Roman" w:hAnsi="Times New Roman" w:cs="Times New Roman"/>
          <w:sz w:val="28"/>
          <w:szCs w:val="28"/>
          <w:lang w:eastAsia="uk-UA"/>
        </w:rPr>
        <w:t xml:space="preserve"> - ознака щодо повноти забезпеченості зобов’язань за кредитним договором між банком та позичальником вартістю об’єктів застави, визначених договором іпотеки (довідник F095). Зобов’язання за кредитним договором вважаються забезпеченими в повному обсязі якщо ринкова вартість іпотеки (без податку на додану вартість) з урахуванням коефіцієнтів ліквідності забезпечення, визначених нормативно-правовим актом Національного банку України з питань визначення банками України розміру кредитного ризику за активними банківськими операціями, дорівнює або перевищує суму балансової вартості кредиту, без її коригування на суму сформованого резерву, дисконту та/або премії.</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6. </w:t>
      </w:r>
      <w:r w:rsidRPr="0000783F">
        <w:rPr>
          <w:rFonts w:ascii="Times New Roman" w:eastAsia="Times New Roman" w:hAnsi="Times New Roman" w:cs="Times New Roman"/>
          <w:b/>
          <w:sz w:val="28"/>
          <w:szCs w:val="28"/>
          <w:lang w:eastAsia="uk-UA"/>
        </w:rPr>
        <w:t>Параметр F096</w:t>
      </w:r>
      <w:r w:rsidRPr="0000783F">
        <w:rPr>
          <w:rFonts w:ascii="Times New Roman" w:eastAsia="Times New Roman" w:hAnsi="Times New Roman" w:cs="Times New Roman"/>
          <w:sz w:val="28"/>
          <w:szCs w:val="28"/>
          <w:lang w:eastAsia="uk-UA"/>
        </w:rPr>
        <w:t xml:space="preserve"> - наявність обтяження на майнові права за кредитним договором позичальника або на предмет застави за договором застави/іпотеки (договір F096). За параметром F096 не відображається обтяження, яке виконано Національним банком України на майнові права та обтяження, яке виконано банком на предмет застави за договором застави/іпотеки.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7. </w:t>
      </w:r>
      <w:r w:rsidRPr="0000783F">
        <w:rPr>
          <w:rFonts w:ascii="Times New Roman" w:eastAsia="Times New Roman" w:hAnsi="Times New Roman" w:cs="Times New Roman"/>
          <w:b/>
          <w:sz w:val="28"/>
          <w:szCs w:val="28"/>
          <w:lang w:eastAsia="uk-UA"/>
        </w:rPr>
        <w:t xml:space="preserve">Параметр </w:t>
      </w:r>
      <w:r w:rsidR="00116521" w:rsidRPr="0000783F">
        <w:rPr>
          <w:rFonts w:ascii="Times New Roman" w:eastAsia="Times New Roman" w:hAnsi="Times New Roman" w:cs="Times New Roman"/>
          <w:b/>
          <w:sz w:val="28"/>
          <w:szCs w:val="28"/>
          <w:lang w:eastAsia="uk-UA"/>
        </w:rPr>
        <w:t>K</w:t>
      </w:r>
      <w:r w:rsidRPr="0000783F">
        <w:rPr>
          <w:rFonts w:ascii="Times New Roman" w:eastAsia="Times New Roman" w:hAnsi="Times New Roman" w:cs="Times New Roman"/>
          <w:b/>
          <w:sz w:val="28"/>
          <w:szCs w:val="28"/>
          <w:lang w:eastAsia="uk-UA"/>
        </w:rPr>
        <w:t>014</w:t>
      </w:r>
      <w:r w:rsidRPr="0000783F">
        <w:rPr>
          <w:rFonts w:ascii="Times New Roman" w:eastAsia="Times New Roman" w:hAnsi="Times New Roman" w:cs="Times New Roman"/>
          <w:sz w:val="28"/>
          <w:szCs w:val="28"/>
          <w:lang w:eastAsia="uk-UA"/>
        </w:rPr>
        <w:t xml:space="preserve"> - ознака позичальника (довідник K014).</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lastRenderedPageBreak/>
        <w:t xml:space="preserve">8. </w:t>
      </w:r>
      <w:r w:rsidRPr="0000783F">
        <w:rPr>
          <w:rFonts w:ascii="Times New Roman" w:eastAsia="Times New Roman" w:hAnsi="Times New Roman" w:cs="Times New Roman"/>
          <w:b/>
          <w:sz w:val="28"/>
          <w:szCs w:val="28"/>
          <w:lang w:eastAsia="uk-UA"/>
        </w:rPr>
        <w:t>Параметр KU_2</w:t>
      </w:r>
      <w:r w:rsidRPr="0000783F">
        <w:rPr>
          <w:rFonts w:ascii="Times New Roman" w:eastAsia="Times New Roman" w:hAnsi="Times New Roman" w:cs="Times New Roman"/>
          <w:sz w:val="28"/>
          <w:szCs w:val="28"/>
          <w:lang w:eastAsia="uk-UA"/>
        </w:rPr>
        <w:t xml:space="preserve"> - код адміністративно-територіальної одиниці України, у якому розташовано майно, передане в заставу за кредитами позичальників, майнові права за якими є забезпеченням за кредитом рефінансування Національного банку України (довідник KODTER).</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9. </w:t>
      </w:r>
      <w:r w:rsidRPr="0000783F">
        <w:rPr>
          <w:rFonts w:ascii="Times New Roman" w:eastAsia="Times New Roman" w:hAnsi="Times New Roman" w:cs="Times New Roman"/>
          <w:b/>
          <w:sz w:val="28"/>
          <w:szCs w:val="28"/>
          <w:lang w:eastAsia="uk-UA"/>
        </w:rPr>
        <w:t>Параметр R030</w:t>
      </w:r>
      <w:r w:rsidRPr="0000783F">
        <w:rPr>
          <w:rFonts w:ascii="Times New Roman" w:eastAsia="Times New Roman" w:hAnsi="Times New Roman" w:cs="Times New Roman"/>
          <w:sz w:val="28"/>
          <w:szCs w:val="28"/>
          <w:lang w:eastAsia="uk-UA"/>
        </w:rPr>
        <w:t xml:space="preserve"> - цифровий код валюти, у якій було видано кредит, згідно з Класифікатором іноземних валют (довідник R030).</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10. </w:t>
      </w:r>
      <w:r w:rsidRPr="0000783F">
        <w:rPr>
          <w:rFonts w:ascii="Times New Roman" w:eastAsia="Times New Roman" w:hAnsi="Times New Roman" w:cs="Times New Roman"/>
          <w:b/>
          <w:sz w:val="28"/>
          <w:szCs w:val="28"/>
          <w:lang w:eastAsia="uk-UA"/>
        </w:rPr>
        <w:t>Параметр S031</w:t>
      </w:r>
      <w:r w:rsidRPr="0000783F">
        <w:rPr>
          <w:rFonts w:ascii="Times New Roman" w:eastAsia="Times New Roman" w:hAnsi="Times New Roman" w:cs="Times New Roman"/>
          <w:sz w:val="28"/>
          <w:szCs w:val="28"/>
          <w:lang w:eastAsia="uk-UA"/>
        </w:rPr>
        <w:t xml:space="preserve"> - вид забезпечення кредиту (довідник S031).</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11. </w:t>
      </w:r>
      <w:r w:rsidRPr="0000783F">
        <w:rPr>
          <w:rFonts w:ascii="Times New Roman" w:eastAsia="Times New Roman" w:hAnsi="Times New Roman" w:cs="Times New Roman"/>
          <w:b/>
          <w:sz w:val="28"/>
          <w:szCs w:val="28"/>
          <w:lang w:eastAsia="uk-UA"/>
        </w:rPr>
        <w:t>Параметр S080_1</w:t>
      </w:r>
      <w:r w:rsidRPr="0000783F">
        <w:rPr>
          <w:rFonts w:ascii="Times New Roman" w:eastAsia="Times New Roman" w:hAnsi="Times New Roman" w:cs="Times New Roman"/>
          <w:sz w:val="28"/>
          <w:szCs w:val="28"/>
          <w:lang w:eastAsia="uk-UA"/>
        </w:rPr>
        <w:t xml:space="preserve"> - клас позичальника на дату оформлення договору застави (НРП Q007_2) (довідник S080). У випадку оформлення договору застави до 03.01.2017 зазначається “Код категорії якості кредиту”.</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12. </w:t>
      </w:r>
      <w:r w:rsidRPr="0000783F">
        <w:rPr>
          <w:rFonts w:ascii="Times New Roman" w:eastAsia="Times New Roman" w:hAnsi="Times New Roman" w:cs="Times New Roman"/>
          <w:b/>
          <w:sz w:val="28"/>
          <w:szCs w:val="28"/>
          <w:lang w:eastAsia="uk-UA"/>
        </w:rPr>
        <w:t>Параметр S080_2</w:t>
      </w:r>
      <w:r w:rsidRPr="0000783F">
        <w:rPr>
          <w:rFonts w:ascii="Times New Roman" w:eastAsia="Times New Roman" w:hAnsi="Times New Roman" w:cs="Times New Roman"/>
          <w:sz w:val="28"/>
          <w:szCs w:val="28"/>
          <w:lang w:eastAsia="uk-UA"/>
        </w:rPr>
        <w:t xml:space="preserve"> - клас позичальника на звітну дату (довідник S080).</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13. </w:t>
      </w:r>
      <w:r w:rsidRPr="0000783F">
        <w:rPr>
          <w:rFonts w:ascii="Times New Roman" w:eastAsia="Times New Roman" w:hAnsi="Times New Roman" w:cs="Times New Roman"/>
          <w:b/>
          <w:sz w:val="28"/>
          <w:szCs w:val="28"/>
          <w:lang w:eastAsia="uk-UA"/>
        </w:rPr>
        <w:t xml:space="preserve">НРП </w:t>
      </w:r>
      <w:r w:rsidR="00116521" w:rsidRPr="0000783F">
        <w:rPr>
          <w:rFonts w:ascii="Times New Roman" w:eastAsia="Times New Roman" w:hAnsi="Times New Roman" w:cs="Times New Roman"/>
          <w:b/>
          <w:sz w:val="28"/>
          <w:szCs w:val="28"/>
          <w:lang w:eastAsia="uk-UA"/>
        </w:rPr>
        <w:t>K</w:t>
      </w:r>
      <w:r w:rsidRPr="0000783F">
        <w:rPr>
          <w:rFonts w:ascii="Times New Roman" w:eastAsia="Times New Roman" w:hAnsi="Times New Roman" w:cs="Times New Roman"/>
          <w:b/>
          <w:sz w:val="28"/>
          <w:szCs w:val="28"/>
          <w:lang w:eastAsia="uk-UA"/>
        </w:rPr>
        <w:t>020_2</w:t>
      </w:r>
      <w:r w:rsidRPr="0000783F">
        <w:rPr>
          <w:rFonts w:ascii="Times New Roman" w:eastAsia="Times New Roman" w:hAnsi="Times New Roman" w:cs="Times New Roman"/>
          <w:sz w:val="28"/>
          <w:szCs w:val="28"/>
          <w:lang w:eastAsia="uk-UA"/>
        </w:rPr>
        <w:t xml:space="preserve"> - код позичальника за параметром </w:t>
      </w:r>
      <w:r w:rsidR="00116521" w:rsidRPr="0000783F">
        <w:rPr>
          <w:rFonts w:ascii="Times New Roman" w:eastAsia="Times New Roman" w:hAnsi="Times New Roman" w:cs="Times New Roman"/>
          <w:sz w:val="28"/>
          <w:szCs w:val="28"/>
          <w:lang w:eastAsia="uk-UA"/>
        </w:rPr>
        <w:t>K</w:t>
      </w:r>
      <w:r w:rsidRPr="0000783F">
        <w:rPr>
          <w:rFonts w:ascii="Times New Roman" w:eastAsia="Times New Roman" w:hAnsi="Times New Roman" w:cs="Times New Roman"/>
          <w:sz w:val="28"/>
          <w:szCs w:val="28"/>
          <w:lang w:eastAsia="uk-UA"/>
        </w:rPr>
        <w:t>020, - 10 знаків.</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14. </w:t>
      </w:r>
      <w:r w:rsidRPr="0000783F">
        <w:rPr>
          <w:rFonts w:ascii="Times New Roman" w:eastAsia="Times New Roman" w:hAnsi="Times New Roman" w:cs="Times New Roman"/>
          <w:b/>
          <w:sz w:val="28"/>
          <w:szCs w:val="28"/>
          <w:lang w:eastAsia="uk-UA"/>
        </w:rPr>
        <w:t xml:space="preserve">НРП </w:t>
      </w:r>
      <w:r w:rsidR="00116521" w:rsidRPr="0000783F">
        <w:rPr>
          <w:rFonts w:ascii="Times New Roman" w:eastAsia="Times New Roman" w:hAnsi="Times New Roman" w:cs="Times New Roman"/>
          <w:b/>
          <w:sz w:val="28"/>
          <w:szCs w:val="28"/>
          <w:lang w:eastAsia="uk-UA"/>
        </w:rPr>
        <w:t>K</w:t>
      </w:r>
      <w:r w:rsidRPr="0000783F">
        <w:rPr>
          <w:rFonts w:ascii="Times New Roman" w:eastAsia="Times New Roman" w:hAnsi="Times New Roman" w:cs="Times New Roman"/>
          <w:b/>
          <w:sz w:val="28"/>
          <w:szCs w:val="28"/>
          <w:lang w:eastAsia="uk-UA"/>
        </w:rPr>
        <w:t>020_3</w:t>
      </w:r>
      <w:r w:rsidRPr="0000783F">
        <w:rPr>
          <w:rFonts w:ascii="Times New Roman" w:eastAsia="Times New Roman" w:hAnsi="Times New Roman" w:cs="Times New Roman"/>
          <w:sz w:val="28"/>
          <w:szCs w:val="28"/>
          <w:lang w:eastAsia="uk-UA"/>
        </w:rPr>
        <w:t xml:space="preserve"> - код </w:t>
      </w:r>
      <w:proofErr w:type="spellStart"/>
      <w:r w:rsidRPr="0000783F">
        <w:rPr>
          <w:rFonts w:ascii="Times New Roman" w:eastAsia="Times New Roman" w:hAnsi="Times New Roman" w:cs="Times New Roman"/>
          <w:sz w:val="28"/>
          <w:szCs w:val="28"/>
          <w:lang w:eastAsia="uk-UA"/>
        </w:rPr>
        <w:t>заставодавця</w:t>
      </w:r>
      <w:proofErr w:type="spellEnd"/>
      <w:r w:rsidRPr="0000783F">
        <w:rPr>
          <w:rFonts w:ascii="Times New Roman" w:eastAsia="Times New Roman" w:hAnsi="Times New Roman" w:cs="Times New Roman"/>
          <w:sz w:val="28"/>
          <w:szCs w:val="28"/>
          <w:lang w:eastAsia="uk-UA"/>
        </w:rPr>
        <w:t>/</w:t>
      </w:r>
      <w:proofErr w:type="spellStart"/>
      <w:r w:rsidRPr="0000783F">
        <w:rPr>
          <w:rFonts w:ascii="Times New Roman" w:eastAsia="Times New Roman" w:hAnsi="Times New Roman" w:cs="Times New Roman"/>
          <w:sz w:val="28"/>
          <w:szCs w:val="28"/>
          <w:lang w:eastAsia="uk-UA"/>
        </w:rPr>
        <w:t>іпотекодавця</w:t>
      </w:r>
      <w:proofErr w:type="spellEnd"/>
      <w:r w:rsidRPr="0000783F">
        <w:rPr>
          <w:rFonts w:ascii="Times New Roman" w:eastAsia="Times New Roman" w:hAnsi="Times New Roman" w:cs="Times New Roman"/>
          <w:sz w:val="28"/>
          <w:szCs w:val="28"/>
          <w:lang w:eastAsia="uk-UA"/>
        </w:rPr>
        <w:t xml:space="preserve"> за параметром </w:t>
      </w:r>
      <w:r w:rsidR="00116521" w:rsidRPr="0000783F">
        <w:rPr>
          <w:rFonts w:ascii="Times New Roman" w:eastAsia="Times New Roman" w:hAnsi="Times New Roman" w:cs="Times New Roman"/>
          <w:sz w:val="28"/>
          <w:szCs w:val="28"/>
          <w:lang w:eastAsia="uk-UA"/>
        </w:rPr>
        <w:t>K</w:t>
      </w:r>
      <w:r w:rsidRPr="0000783F">
        <w:rPr>
          <w:rFonts w:ascii="Times New Roman" w:eastAsia="Times New Roman" w:hAnsi="Times New Roman" w:cs="Times New Roman"/>
          <w:sz w:val="28"/>
          <w:szCs w:val="28"/>
          <w:lang w:eastAsia="uk-UA"/>
        </w:rPr>
        <w:t>020, - 10 знаків.</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15. </w:t>
      </w:r>
      <w:r w:rsidRPr="0000783F">
        <w:rPr>
          <w:rFonts w:ascii="Times New Roman" w:eastAsia="Times New Roman" w:hAnsi="Times New Roman" w:cs="Times New Roman"/>
          <w:b/>
          <w:sz w:val="28"/>
          <w:szCs w:val="28"/>
          <w:lang w:eastAsia="uk-UA"/>
        </w:rPr>
        <w:t>НРП Q001_4</w:t>
      </w:r>
      <w:r w:rsidRPr="0000783F">
        <w:rPr>
          <w:rFonts w:ascii="Times New Roman" w:eastAsia="Times New Roman" w:hAnsi="Times New Roman" w:cs="Times New Roman"/>
          <w:sz w:val="28"/>
          <w:szCs w:val="28"/>
          <w:lang w:eastAsia="uk-UA"/>
        </w:rPr>
        <w:t xml:space="preserve"> - повне найменування позичальника - юридичної особи або прізвище, ім'я та по батькові позичальника - фізичної особи.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16. </w:t>
      </w:r>
      <w:r w:rsidRPr="0000783F">
        <w:rPr>
          <w:rFonts w:ascii="Times New Roman" w:eastAsia="Times New Roman" w:hAnsi="Times New Roman" w:cs="Times New Roman"/>
          <w:b/>
          <w:sz w:val="28"/>
          <w:szCs w:val="28"/>
          <w:lang w:eastAsia="uk-UA"/>
        </w:rPr>
        <w:t>НРП Q001_5</w:t>
      </w:r>
      <w:r w:rsidRPr="0000783F">
        <w:rPr>
          <w:rFonts w:ascii="Times New Roman" w:eastAsia="Times New Roman" w:hAnsi="Times New Roman" w:cs="Times New Roman"/>
          <w:sz w:val="28"/>
          <w:szCs w:val="28"/>
          <w:lang w:eastAsia="uk-UA"/>
        </w:rPr>
        <w:t xml:space="preserve"> - назва майна, переданого в заставу за кредитами позичальників, майнові права за якими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17. </w:t>
      </w:r>
      <w:r w:rsidRPr="0000783F">
        <w:rPr>
          <w:rFonts w:ascii="Times New Roman" w:eastAsia="Times New Roman" w:hAnsi="Times New Roman" w:cs="Times New Roman"/>
          <w:b/>
          <w:sz w:val="28"/>
          <w:szCs w:val="28"/>
          <w:lang w:eastAsia="uk-UA"/>
        </w:rPr>
        <w:t>НРП Q001_6</w:t>
      </w:r>
      <w:r w:rsidRPr="0000783F">
        <w:rPr>
          <w:rFonts w:ascii="Times New Roman" w:eastAsia="Times New Roman" w:hAnsi="Times New Roman" w:cs="Times New Roman"/>
          <w:sz w:val="28"/>
          <w:szCs w:val="28"/>
          <w:lang w:eastAsia="uk-UA"/>
        </w:rPr>
        <w:t xml:space="preserve"> - повне найменування </w:t>
      </w:r>
      <w:proofErr w:type="spellStart"/>
      <w:r w:rsidRPr="0000783F">
        <w:rPr>
          <w:rFonts w:ascii="Times New Roman" w:eastAsia="Times New Roman" w:hAnsi="Times New Roman" w:cs="Times New Roman"/>
          <w:sz w:val="28"/>
          <w:szCs w:val="28"/>
          <w:lang w:eastAsia="uk-UA"/>
        </w:rPr>
        <w:t>заставодавця</w:t>
      </w:r>
      <w:proofErr w:type="spellEnd"/>
      <w:r w:rsidRPr="0000783F">
        <w:rPr>
          <w:rFonts w:ascii="Times New Roman" w:eastAsia="Times New Roman" w:hAnsi="Times New Roman" w:cs="Times New Roman"/>
          <w:sz w:val="28"/>
          <w:szCs w:val="28"/>
          <w:lang w:eastAsia="uk-UA"/>
        </w:rPr>
        <w:t>/</w:t>
      </w:r>
      <w:proofErr w:type="spellStart"/>
      <w:r w:rsidRPr="0000783F">
        <w:rPr>
          <w:rFonts w:ascii="Times New Roman" w:eastAsia="Times New Roman" w:hAnsi="Times New Roman" w:cs="Times New Roman"/>
          <w:sz w:val="28"/>
          <w:szCs w:val="28"/>
          <w:lang w:eastAsia="uk-UA"/>
        </w:rPr>
        <w:t>іпотекодавця</w:t>
      </w:r>
      <w:proofErr w:type="spellEnd"/>
      <w:r w:rsidRPr="0000783F">
        <w:rPr>
          <w:rFonts w:ascii="Times New Roman" w:eastAsia="Times New Roman" w:hAnsi="Times New Roman" w:cs="Times New Roman"/>
          <w:sz w:val="28"/>
          <w:szCs w:val="28"/>
          <w:lang w:eastAsia="uk-UA"/>
        </w:rPr>
        <w:t xml:space="preserve"> - юридичної особи або прізвище, ім'я та по батькові </w:t>
      </w:r>
      <w:proofErr w:type="spellStart"/>
      <w:r w:rsidRPr="0000783F">
        <w:rPr>
          <w:rFonts w:ascii="Times New Roman" w:eastAsia="Times New Roman" w:hAnsi="Times New Roman" w:cs="Times New Roman"/>
          <w:sz w:val="28"/>
          <w:szCs w:val="28"/>
          <w:lang w:eastAsia="uk-UA"/>
        </w:rPr>
        <w:t>заставодавця</w:t>
      </w:r>
      <w:proofErr w:type="spellEnd"/>
      <w:r w:rsidRPr="0000783F">
        <w:rPr>
          <w:rFonts w:ascii="Times New Roman" w:eastAsia="Times New Roman" w:hAnsi="Times New Roman" w:cs="Times New Roman"/>
          <w:sz w:val="28"/>
          <w:szCs w:val="28"/>
          <w:lang w:eastAsia="uk-UA"/>
        </w:rPr>
        <w:t>/</w:t>
      </w:r>
      <w:proofErr w:type="spellStart"/>
      <w:r w:rsidRPr="0000783F">
        <w:rPr>
          <w:rFonts w:ascii="Times New Roman" w:eastAsia="Times New Roman" w:hAnsi="Times New Roman" w:cs="Times New Roman"/>
          <w:sz w:val="28"/>
          <w:szCs w:val="28"/>
          <w:lang w:eastAsia="uk-UA"/>
        </w:rPr>
        <w:t>іпотекодавця</w:t>
      </w:r>
      <w:proofErr w:type="spellEnd"/>
      <w:r w:rsidRPr="0000783F">
        <w:rPr>
          <w:rFonts w:ascii="Times New Roman" w:eastAsia="Times New Roman" w:hAnsi="Times New Roman" w:cs="Times New Roman"/>
          <w:sz w:val="28"/>
          <w:szCs w:val="28"/>
          <w:lang w:eastAsia="uk-UA"/>
        </w:rPr>
        <w:t xml:space="preserve"> - фізичної особи.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18. </w:t>
      </w:r>
      <w:r w:rsidRPr="0000783F">
        <w:rPr>
          <w:rFonts w:ascii="Times New Roman" w:eastAsia="Times New Roman" w:hAnsi="Times New Roman" w:cs="Times New Roman"/>
          <w:b/>
          <w:sz w:val="28"/>
          <w:szCs w:val="28"/>
          <w:lang w:eastAsia="uk-UA"/>
        </w:rPr>
        <w:t>НРП Q002_4</w:t>
      </w:r>
      <w:r w:rsidRPr="0000783F">
        <w:rPr>
          <w:rFonts w:ascii="Times New Roman" w:eastAsia="Times New Roman" w:hAnsi="Times New Roman" w:cs="Times New Roman"/>
          <w:sz w:val="28"/>
          <w:szCs w:val="28"/>
          <w:lang w:eastAsia="uk-UA"/>
        </w:rPr>
        <w:t xml:space="preserve"> - район місцезнаходження майна, переданого в заставу за кредитами позичальників, майнові права за якими є забезпеченням за кредитом рефінансування Національного банку України. Для міст - обласних центрів район зазначати не потрібно.</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19. </w:t>
      </w:r>
      <w:r w:rsidRPr="0000783F">
        <w:rPr>
          <w:rFonts w:ascii="Times New Roman" w:eastAsia="Times New Roman" w:hAnsi="Times New Roman" w:cs="Times New Roman"/>
          <w:b/>
          <w:sz w:val="28"/>
          <w:szCs w:val="28"/>
          <w:lang w:eastAsia="uk-UA"/>
        </w:rPr>
        <w:t>НРП Q002_5</w:t>
      </w:r>
      <w:r w:rsidRPr="0000783F">
        <w:rPr>
          <w:rFonts w:ascii="Times New Roman" w:eastAsia="Times New Roman" w:hAnsi="Times New Roman" w:cs="Times New Roman"/>
          <w:sz w:val="28"/>
          <w:szCs w:val="28"/>
          <w:lang w:eastAsia="uk-UA"/>
        </w:rPr>
        <w:t xml:space="preserve"> - населений пункт місцезнаходження майна, переданого в заставу за кредитами позичальників, майнові права за якими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20. </w:t>
      </w:r>
      <w:r w:rsidRPr="0000783F">
        <w:rPr>
          <w:rFonts w:ascii="Times New Roman" w:eastAsia="Times New Roman" w:hAnsi="Times New Roman" w:cs="Times New Roman"/>
          <w:b/>
          <w:sz w:val="28"/>
          <w:szCs w:val="28"/>
          <w:lang w:eastAsia="uk-UA"/>
        </w:rPr>
        <w:t>НРП Q002_6</w:t>
      </w:r>
      <w:r w:rsidRPr="0000783F">
        <w:rPr>
          <w:rFonts w:ascii="Times New Roman" w:eastAsia="Times New Roman" w:hAnsi="Times New Roman" w:cs="Times New Roman"/>
          <w:sz w:val="28"/>
          <w:szCs w:val="28"/>
          <w:lang w:eastAsia="uk-UA"/>
        </w:rPr>
        <w:t xml:space="preserve"> - назва вулиці; номер будинку; номер квартири місцезнаходження майна, переданого в заставу за кредитами позичальників, майнові права за якими є забезпеченням за кредитом рефінансування Національного банку України. Як роздільник між категоріями використовується знак “;”.</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21. </w:t>
      </w:r>
      <w:r w:rsidRPr="0000783F">
        <w:rPr>
          <w:rFonts w:ascii="Times New Roman" w:eastAsia="Times New Roman" w:hAnsi="Times New Roman" w:cs="Times New Roman"/>
          <w:b/>
          <w:sz w:val="28"/>
          <w:szCs w:val="28"/>
          <w:lang w:eastAsia="uk-UA"/>
        </w:rPr>
        <w:t>НРП Q003_1</w:t>
      </w:r>
      <w:r w:rsidRPr="0000783F">
        <w:rPr>
          <w:rFonts w:ascii="Times New Roman" w:eastAsia="Times New Roman" w:hAnsi="Times New Roman" w:cs="Times New Roman"/>
          <w:sz w:val="28"/>
          <w:szCs w:val="28"/>
          <w:lang w:eastAsia="uk-UA"/>
        </w:rPr>
        <w:t xml:space="preserve"> - умовний порядковий номер кредитного договору, згідно з яким у банка виникає заборгованість перед НБУ. Умовний порядковий номер присвоює банк самостійно і є постійним для одного і того ж кредитного договору та повинен співпадати для його відображання за Показниками A3D001 </w:t>
      </w:r>
      <w:proofErr w:type="spellStart"/>
      <w:r w:rsidRPr="0000783F">
        <w:rPr>
          <w:rFonts w:ascii="Times New Roman" w:eastAsia="Times New Roman" w:hAnsi="Times New Roman" w:cs="Times New Roman"/>
          <w:sz w:val="28"/>
          <w:szCs w:val="28"/>
          <w:lang w:eastAsia="uk-UA"/>
        </w:rPr>
        <w:t>файла</w:t>
      </w:r>
      <w:proofErr w:type="spellEnd"/>
      <w:r w:rsidR="00944CB7" w:rsidRPr="0000783F">
        <w:rPr>
          <w:rFonts w:ascii="Times New Roman" w:eastAsia="Times New Roman" w:hAnsi="Times New Roman" w:cs="Times New Roman"/>
          <w:sz w:val="28"/>
          <w:szCs w:val="28"/>
          <w:lang w:eastAsia="uk-UA"/>
        </w:rPr>
        <w:t xml:space="preserve"> 3D</w:t>
      </w:r>
      <w:r w:rsidR="0000783F" w:rsidRPr="0000783F">
        <w:rPr>
          <w:rFonts w:ascii="Times New Roman" w:eastAsia="Times New Roman" w:hAnsi="Times New Roman" w:cs="Times New Roman"/>
          <w:sz w:val="28"/>
          <w:szCs w:val="28"/>
          <w:lang w:val="en-US" w:eastAsia="uk-UA"/>
        </w:rPr>
        <w:t>X</w:t>
      </w:r>
      <w:r w:rsidR="00944CB7" w:rsidRPr="0000783F">
        <w:rPr>
          <w:rFonts w:ascii="Times New Roman" w:eastAsia="Times New Roman" w:hAnsi="Times New Roman" w:cs="Times New Roman"/>
          <w:sz w:val="28"/>
          <w:szCs w:val="28"/>
          <w:lang w:eastAsia="uk-UA"/>
        </w:rPr>
        <w:t xml:space="preserve"> та</w:t>
      </w:r>
      <w:r w:rsidRPr="0000783F">
        <w:rPr>
          <w:rFonts w:ascii="Times New Roman" w:eastAsia="Times New Roman" w:hAnsi="Times New Roman" w:cs="Times New Roman"/>
          <w:sz w:val="28"/>
          <w:szCs w:val="28"/>
          <w:lang w:eastAsia="uk-UA"/>
        </w:rPr>
        <w:t xml:space="preserve"> A3</w:t>
      </w:r>
      <w:r w:rsidR="0000783F" w:rsidRPr="0000783F">
        <w:rPr>
          <w:rFonts w:ascii="Times New Roman" w:eastAsia="Times New Roman" w:hAnsi="Times New Roman" w:cs="Times New Roman"/>
          <w:sz w:val="28"/>
          <w:szCs w:val="28"/>
          <w:lang w:val="en-US" w:eastAsia="uk-UA"/>
        </w:rPr>
        <w:t>E</w:t>
      </w:r>
      <w:r w:rsidRPr="0000783F">
        <w:rPr>
          <w:rFonts w:ascii="Times New Roman" w:eastAsia="Times New Roman" w:hAnsi="Times New Roman" w:cs="Times New Roman"/>
          <w:sz w:val="28"/>
          <w:szCs w:val="28"/>
          <w:lang w:eastAsia="uk-UA"/>
        </w:rPr>
        <w:t xml:space="preserve">001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3</w:t>
      </w:r>
      <w:r w:rsidR="0000783F" w:rsidRPr="0000783F">
        <w:rPr>
          <w:rFonts w:ascii="Times New Roman" w:eastAsia="Times New Roman" w:hAnsi="Times New Roman" w:cs="Times New Roman"/>
          <w:sz w:val="28"/>
          <w:szCs w:val="28"/>
          <w:lang w:val="en-US" w:eastAsia="uk-UA"/>
        </w:rPr>
        <w:t>EX</w:t>
      </w:r>
      <w:r w:rsidRPr="0000783F">
        <w:rPr>
          <w:rFonts w:ascii="Times New Roman" w:eastAsia="Times New Roman" w:hAnsi="Times New Roman" w:cs="Times New Roman"/>
          <w:sz w:val="28"/>
          <w:szCs w:val="28"/>
          <w:lang w:eastAsia="uk-UA"/>
        </w:rPr>
        <w:t>.</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22. </w:t>
      </w:r>
      <w:r w:rsidRPr="0000783F">
        <w:rPr>
          <w:rFonts w:ascii="Times New Roman" w:eastAsia="Times New Roman" w:hAnsi="Times New Roman" w:cs="Times New Roman"/>
          <w:b/>
          <w:sz w:val="28"/>
          <w:szCs w:val="28"/>
          <w:lang w:eastAsia="uk-UA"/>
        </w:rPr>
        <w:t>НРП Q003_2</w:t>
      </w:r>
      <w:r w:rsidRPr="0000783F">
        <w:rPr>
          <w:rFonts w:ascii="Times New Roman" w:eastAsia="Times New Roman" w:hAnsi="Times New Roman" w:cs="Times New Roman"/>
          <w:sz w:val="28"/>
          <w:szCs w:val="28"/>
          <w:lang w:eastAsia="uk-UA"/>
        </w:rPr>
        <w:t xml:space="preserve"> - номер кредитного договору, згідно з яким у банку виникає заборгованість перед Національним банком.</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23. </w:t>
      </w:r>
      <w:r w:rsidRPr="0000783F">
        <w:rPr>
          <w:rFonts w:ascii="Times New Roman" w:eastAsia="Times New Roman" w:hAnsi="Times New Roman" w:cs="Times New Roman"/>
          <w:b/>
          <w:sz w:val="28"/>
          <w:szCs w:val="28"/>
          <w:lang w:eastAsia="uk-UA"/>
        </w:rPr>
        <w:t>НРП Q003_3</w:t>
      </w:r>
      <w:r w:rsidRPr="0000783F">
        <w:rPr>
          <w:rFonts w:ascii="Times New Roman" w:eastAsia="Times New Roman" w:hAnsi="Times New Roman" w:cs="Times New Roman"/>
          <w:sz w:val="28"/>
          <w:szCs w:val="28"/>
          <w:lang w:eastAsia="uk-UA"/>
        </w:rPr>
        <w:t xml:space="preserve"> - номер договору застави/іпотеки, що є забезпеченням за кредитним договором.</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24. </w:t>
      </w:r>
      <w:r w:rsidRPr="0000783F">
        <w:rPr>
          <w:rFonts w:ascii="Times New Roman" w:eastAsia="Times New Roman" w:hAnsi="Times New Roman" w:cs="Times New Roman"/>
          <w:b/>
          <w:sz w:val="28"/>
          <w:szCs w:val="28"/>
          <w:lang w:eastAsia="uk-UA"/>
        </w:rPr>
        <w:t>НРП Q003_5</w:t>
      </w:r>
      <w:r w:rsidRPr="0000783F">
        <w:rPr>
          <w:rFonts w:ascii="Times New Roman" w:eastAsia="Times New Roman" w:hAnsi="Times New Roman" w:cs="Times New Roman"/>
          <w:sz w:val="28"/>
          <w:szCs w:val="28"/>
          <w:lang w:eastAsia="uk-UA"/>
        </w:rPr>
        <w:t xml:space="preserve"> - номер кредитного договору між банком та позичальником, майнові права за яким є забезпеченням за кредитом рефінансування Національного банку України. Якщо кредитний договір між </w:t>
      </w:r>
      <w:r w:rsidRPr="0000783F">
        <w:rPr>
          <w:rFonts w:ascii="Times New Roman" w:eastAsia="Times New Roman" w:hAnsi="Times New Roman" w:cs="Times New Roman"/>
          <w:sz w:val="28"/>
          <w:szCs w:val="28"/>
          <w:lang w:eastAsia="uk-UA"/>
        </w:rPr>
        <w:lastRenderedPageBreak/>
        <w:t>позичальником і банком (НРП Q003_5) містить два і більше видів застави, то інформація щодо кожного виду застави відображається окремими Показниками.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25. </w:t>
      </w:r>
      <w:r w:rsidRPr="0000783F">
        <w:rPr>
          <w:rFonts w:ascii="Times New Roman" w:eastAsia="Times New Roman" w:hAnsi="Times New Roman" w:cs="Times New Roman"/>
          <w:b/>
          <w:sz w:val="28"/>
          <w:szCs w:val="28"/>
          <w:lang w:eastAsia="uk-UA"/>
        </w:rPr>
        <w:t>НРП Q007_1</w:t>
      </w:r>
      <w:r w:rsidRPr="0000783F">
        <w:rPr>
          <w:rFonts w:ascii="Times New Roman" w:eastAsia="Times New Roman" w:hAnsi="Times New Roman" w:cs="Times New Roman"/>
          <w:sz w:val="28"/>
          <w:szCs w:val="28"/>
          <w:lang w:eastAsia="uk-UA"/>
        </w:rPr>
        <w:t xml:space="preserve"> - дата кредитного договору.</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26. </w:t>
      </w:r>
      <w:r w:rsidRPr="0000783F">
        <w:rPr>
          <w:rFonts w:ascii="Times New Roman" w:eastAsia="Times New Roman" w:hAnsi="Times New Roman" w:cs="Times New Roman"/>
          <w:b/>
          <w:sz w:val="28"/>
          <w:szCs w:val="28"/>
          <w:lang w:eastAsia="uk-UA"/>
        </w:rPr>
        <w:t>НРП Q007_2</w:t>
      </w:r>
      <w:r w:rsidRPr="0000783F">
        <w:rPr>
          <w:rFonts w:ascii="Times New Roman" w:eastAsia="Times New Roman" w:hAnsi="Times New Roman" w:cs="Times New Roman"/>
          <w:sz w:val="28"/>
          <w:szCs w:val="28"/>
          <w:lang w:eastAsia="uk-UA"/>
        </w:rPr>
        <w:t xml:space="preserve"> - дата договору застави/іпотеки, що є забезпеченням за кредитним договором.</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27. </w:t>
      </w:r>
      <w:r w:rsidRPr="0000783F">
        <w:rPr>
          <w:rFonts w:ascii="Times New Roman" w:eastAsia="Times New Roman" w:hAnsi="Times New Roman" w:cs="Times New Roman"/>
          <w:b/>
          <w:sz w:val="28"/>
          <w:szCs w:val="28"/>
          <w:lang w:eastAsia="uk-UA"/>
        </w:rPr>
        <w:t>НРП Q007_5</w:t>
      </w:r>
      <w:r w:rsidRPr="0000783F">
        <w:rPr>
          <w:rFonts w:ascii="Times New Roman" w:eastAsia="Times New Roman" w:hAnsi="Times New Roman" w:cs="Times New Roman"/>
          <w:sz w:val="28"/>
          <w:szCs w:val="28"/>
          <w:lang w:eastAsia="uk-UA"/>
        </w:rPr>
        <w:t xml:space="preserve"> - дата укладання кредитного договору між банком та позичальником, майнові права за яким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28. </w:t>
      </w:r>
      <w:r w:rsidRPr="0000783F">
        <w:rPr>
          <w:rFonts w:ascii="Times New Roman" w:eastAsia="Times New Roman" w:hAnsi="Times New Roman" w:cs="Times New Roman"/>
          <w:b/>
          <w:sz w:val="28"/>
          <w:szCs w:val="28"/>
          <w:lang w:eastAsia="uk-UA"/>
        </w:rPr>
        <w:t>НРП Q007_6</w:t>
      </w:r>
      <w:r w:rsidRPr="0000783F">
        <w:rPr>
          <w:rFonts w:ascii="Times New Roman" w:eastAsia="Times New Roman" w:hAnsi="Times New Roman" w:cs="Times New Roman"/>
          <w:sz w:val="28"/>
          <w:szCs w:val="28"/>
          <w:lang w:eastAsia="uk-UA"/>
        </w:rPr>
        <w:t xml:space="preserve"> - кінцева дата дії кредитного договору між банком і позичальником, майнові права за яким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29. </w:t>
      </w:r>
      <w:r w:rsidRPr="0000783F">
        <w:rPr>
          <w:rFonts w:ascii="Times New Roman" w:eastAsia="Times New Roman" w:hAnsi="Times New Roman" w:cs="Times New Roman"/>
          <w:b/>
          <w:sz w:val="28"/>
          <w:szCs w:val="28"/>
          <w:lang w:eastAsia="uk-UA"/>
        </w:rPr>
        <w:t>НРП Q007_7</w:t>
      </w:r>
      <w:r w:rsidRPr="0000783F">
        <w:rPr>
          <w:rFonts w:ascii="Times New Roman" w:eastAsia="Times New Roman" w:hAnsi="Times New Roman" w:cs="Times New Roman"/>
          <w:sz w:val="28"/>
          <w:szCs w:val="28"/>
          <w:lang w:eastAsia="uk-UA"/>
        </w:rPr>
        <w:t xml:space="preserve"> - дата останньої перевірки банком стану майна, переданого в заставу за кредитами позичальників, майнові права за якими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30. </w:t>
      </w:r>
      <w:r w:rsidRPr="0000783F">
        <w:rPr>
          <w:rFonts w:ascii="Times New Roman" w:eastAsia="Times New Roman" w:hAnsi="Times New Roman" w:cs="Times New Roman"/>
          <w:b/>
          <w:sz w:val="28"/>
          <w:szCs w:val="28"/>
          <w:lang w:eastAsia="uk-UA"/>
        </w:rPr>
        <w:t>НРП Q007_8</w:t>
      </w:r>
      <w:r w:rsidRPr="0000783F">
        <w:rPr>
          <w:rFonts w:ascii="Times New Roman" w:eastAsia="Times New Roman" w:hAnsi="Times New Roman" w:cs="Times New Roman"/>
          <w:sz w:val="28"/>
          <w:szCs w:val="28"/>
          <w:lang w:eastAsia="uk-UA"/>
        </w:rPr>
        <w:t xml:space="preserve"> - дата закінчення договору страхування майна, переданого в заставу  за кредитами позичальників, майнові права за якими є забезпеченням за кредитом рефінансування Національного банку України.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31. </w:t>
      </w:r>
      <w:r w:rsidRPr="0000783F">
        <w:rPr>
          <w:rFonts w:ascii="Times New Roman" w:eastAsia="Times New Roman" w:hAnsi="Times New Roman" w:cs="Times New Roman"/>
          <w:b/>
          <w:sz w:val="28"/>
          <w:szCs w:val="28"/>
          <w:lang w:eastAsia="uk-UA"/>
        </w:rPr>
        <w:t>НРП Q015_3</w:t>
      </w:r>
      <w:r w:rsidRPr="0000783F">
        <w:rPr>
          <w:rFonts w:ascii="Times New Roman" w:eastAsia="Times New Roman" w:hAnsi="Times New Roman" w:cs="Times New Roman"/>
          <w:sz w:val="28"/>
          <w:szCs w:val="28"/>
          <w:lang w:eastAsia="uk-UA"/>
        </w:rPr>
        <w:t xml:space="preserve"> - коротка технічна характеристика предмета застави.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32. </w:t>
      </w:r>
      <w:r w:rsidRPr="0000783F">
        <w:rPr>
          <w:rFonts w:ascii="Times New Roman" w:eastAsia="Times New Roman" w:hAnsi="Times New Roman" w:cs="Times New Roman"/>
          <w:b/>
          <w:sz w:val="28"/>
          <w:szCs w:val="28"/>
          <w:lang w:eastAsia="uk-UA"/>
        </w:rPr>
        <w:t>НРП Q015_4</w:t>
      </w:r>
      <w:r w:rsidRPr="0000783F">
        <w:rPr>
          <w:rFonts w:ascii="Times New Roman" w:eastAsia="Times New Roman" w:hAnsi="Times New Roman" w:cs="Times New Roman"/>
          <w:sz w:val="28"/>
          <w:szCs w:val="28"/>
          <w:lang w:eastAsia="uk-UA"/>
        </w:rPr>
        <w:t xml:space="preserve"> - кількісна характеристика (площа, інша величина)/розмір частки предмета застави.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33. </w:t>
      </w:r>
      <w:r w:rsidR="0000783F" w:rsidRPr="0000783F">
        <w:rPr>
          <w:rFonts w:ascii="Times New Roman" w:eastAsia="Times New Roman" w:hAnsi="Times New Roman" w:cs="Times New Roman"/>
          <w:b/>
          <w:sz w:val="28"/>
          <w:szCs w:val="28"/>
          <w:lang w:eastAsia="uk-UA"/>
        </w:rPr>
        <w:t xml:space="preserve">Метрика </w:t>
      </w:r>
      <w:r w:rsidR="0000783F" w:rsidRPr="0000783F">
        <w:rPr>
          <w:rFonts w:ascii="Times New Roman" w:eastAsia="Times New Roman" w:hAnsi="Times New Roman" w:cs="Times New Roman"/>
          <w:b/>
          <w:sz w:val="28"/>
          <w:szCs w:val="28"/>
          <w:lang w:val="en-US" w:eastAsia="uk-UA"/>
        </w:rPr>
        <w:t>T</w:t>
      </w:r>
      <w:r w:rsidRPr="0000783F">
        <w:rPr>
          <w:rFonts w:ascii="Times New Roman" w:eastAsia="Times New Roman" w:hAnsi="Times New Roman" w:cs="Times New Roman"/>
          <w:b/>
          <w:sz w:val="28"/>
          <w:szCs w:val="28"/>
          <w:lang w:eastAsia="uk-UA"/>
        </w:rPr>
        <w:t>070_10</w:t>
      </w:r>
      <w:r w:rsidRPr="0000783F">
        <w:rPr>
          <w:rFonts w:ascii="Times New Roman" w:eastAsia="Times New Roman" w:hAnsi="Times New Roman" w:cs="Times New Roman"/>
          <w:sz w:val="28"/>
          <w:szCs w:val="28"/>
          <w:lang w:eastAsia="uk-UA"/>
        </w:rPr>
        <w:t xml:space="preserve"> - сума залишку основної заборгованості за кредитним договором між банком та позичальником на дату оформлення договору застави (НРП Q007_2).</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34.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070_11</w:t>
      </w:r>
      <w:r w:rsidRPr="0000783F">
        <w:rPr>
          <w:rFonts w:ascii="Times New Roman" w:eastAsia="Times New Roman" w:hAnsi="Times New Roman" w:cs="Times New Roman"/>
          <w:sz w:val="28"/>
          <w:szCs w:val="28"/>
          <w:lang w:eastAsia="uk-UA"/>
        </w:rPr>
        <w:t xml:space="preserve"> - сума заставної вартості майна за договором застави.</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35.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070_12</w:t>
      </w:r>
      <w:r w:rsidRPr="0000783F">
        <w:rPr>
          <w:rFonts w:ascii="Times New Roman" w:eastAsia="Times New Roman" w:hAnsi="Times New Roman" w:cs="Times New Roman"/>
          <w:sz w:val="28"/>
          <w:szCs w:val="28"/>
          <w:lang w:eastAsia="uk-UA"/>
        </w:rPr>
        <w:t xml:space="preserve"> - сума основного боргу, що сплачена позичальником банку за кредитним договором протягом місяця.</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36.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070_13</w:t>
      </w:r>
      <w:r w:rsidRPr="0000783F">
        <w:rPr>
          <w:rFonts w:ascii="Times New Roman" w:eastAsia="Times New Roman" w:hAnsi="Times New Roman" w:cs="Times New Roman"/>
          <w:sz w:val="28"/>
          <w:szCs w:val="28"/>
          <w:lang w:eastAsia="uk-UA"/>
        </w:rPr>
        <w:t xml:space="preserve"> - сума за відсотками, що сплачена позичальником банку за кредитним договором протягом місяця.</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37.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070_14</w:t>
      </w:r>
      <w:r w:rsidRPr="0000783F">
        <w:rPr>
          <w:rFonts w:ascii="Times New Roman" w:eastAsia="Times New Roman" w:hAnsi="Times New Roman" w:cs="Times New Roman"/>
          <w:sz w:val="28"/>
          <w:szCs w:val="28"/>
          <w:lang w:eastAsia="uk-UA"/>
        </w:rPr>
        <w:t xml:space="preserve"> - сума пені, що сплачена позичальником банку за кредитним договором протягом місяця.</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38.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070_18</w:t>
      </w:r>
      <w:r w:rsidRPr="0000783F">
        <w:rPr>
          <w:rFonts w:ascii="Times New Roman" w:eastAsia="Times New Roman" w:hAnsi="Times New Roman" w:cs="Times New Roman"/>
          <w:sz w:val="28"/>
          <w:szCs w:val="28"/>
          <w:lang w:eastAsia="uk-UA"/>
        </w:rPr>
        <w:t xml:space="preserve"> - балансова вартість кредиту, що скоригована на суму сформованого резерву, дисконту та/або премії, у гривневому еквіваленті.</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39.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070_19</w:t>
      </w:r>
      <w:r w:rsidRPr="0000783F">
        <w:rPr>
          <w:rFonts w:ascii="Times New Roman" w:eastAsia="Times New Roman" w:hAnsi="Times New Roman" w:cs="Times New Roman"/>
          <w:sz w:val="28"/>
          <w:szCs w:val="28"/>
          <w:lang w:eastAsia="uk-UA"/>
        </w:rPr>
        <w:t xml:space="preserve"> - балансова вартість кредиту без коригування на суму сформованого резерву, дисконту та/або премії, у гривневому еквіваленті.</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40.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070_20</w:t>
      </w:r>
      <w:r w:rsidRPr="0000783F">
        <w:rPr>
          <w:rFonts w:ascii="Times New Roman" w:eastAsia="Times New Roman" w:hAnsi="Times New Roman" w:cs="Times New Roman"/>
          <w:sz w:val="28"/>
          <w:szCs w:val="28"/>
          <w:lang w:eastAsia="uk-UA"/>
        </w:rPr>
        <w:t xml:space="preserve"> - ринкова вартість майна за договором застави без ПДВ.</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41.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071</w:t>
      </w:r>
      <w:r w:rsidRPr="0000783F">
        <w:rPr>
          <w:rFonts w:ascii="Times New Roman" w:eastAsia="Times New Roman" w:hAnsi="Times New Roman" w:cs="Times New Roman"/>
          <w:sz w:val="28"/>
          <w:szCs w:val="28"/>
          <w:lang w:eastAsia="uk-UA"/>
        </w:rPr>
        <w:t xml:space="preserve"> - сума залишку основної заборгованості за кредитним договором між </w:t>
      </w:r>
      <w:bookmarkStart w:id="0" w:name="_GoBack"/>
      <w:bookmarkEnd w:id="0"/>
      <w:r w:rsidRPr="0000783F">
        <w:rPr>
          <w:rFonts w:ascii="Times New Roman" w:eastAsia="Times New Roman" w:hAnsi="Times New Roman" w:cs="Times New Roman"/>
          <w:sz w:val="28"/>
          <w:szCs w:val="28"/>
          <w:lang w:eastAsia="uk-UA"/>
        </w:rPr>
        <w:t>банком та позичальником на звітну дату.</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42. </w:t>
      </w:r>
      <w:r w:rsidR="009B6F72" w:rsidRPr="009B6F72">
        <w:rPr>
          <w:rFonts w:ascii="Times New Roman" w:eastAsia="Times New Roman" w:hAnsi="Times New Roman" w:cs="Times New Roman"/>
          <w:b/>
          <w:sz w:val="28"/>
          <w:szCs w:val="28"/>
          <w:lang w:eastAsia="uk-UA"/>
        </w:rPr>
        <w:t xml:space="preserve">Метрика </w:t>
      </w:r>
      <w:r w:rsidR="0000783F" w:rsidRPr="009B6F72">
        <w:rPr>
          <w:rFonts w:ascii="Times New Roman" w:eastAsia="Times New Roman" w:hAnsi="Times New Roman" w:cs="Times New Roman"/>
          <w:b/>
          <w:sz w:val="28"/>
          <w:szCs w:val="28"/>
          <w:lang w:val="en-US" w:eastAsia="uk-UA"/>
        </w:rPr>
        <w:t>T</w:t>
      </w:r>
      <w:r w:rsidRPr="009B6F72">
        <w:rPr>
          <w:rFonts w:ascii="Times New Roman" w:eastAsia="Times New Roman" w:hAnsi="Times New Roman" w:cs="Times New Roman"/>
          <w:b/>
          <w:sz w:val="28"/>
          <w:szCs w:val="28"/>
          <w:lang w:eastAsia="uk-UA"/>
        </w:rPr>
        <w:t>080</w:t>
      </w:r>
      <w:r w:rsidRPr="0000783F">
        <w:rPr>
          <w:rFonts w:ascii="Times New Roman" w:eastAsia="Times New Roman" w:hAnsi="Times New Roman" w:cs="Times New Roman"/>
          <w:sz w:val="28"/>
          <w:szCs w:val="28"/>
          <w:lang w:eastAsia="uk-UA"/>
        </w:rPr>
        <w:t xml:space="preserve"> - максимальна кількість днів невиконання (прострочення) зобов’язань по кредиту на звітну дату.</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43. Метрики </w:t>
      </w:r>
      <w:r w:rsidR="0000783F" w:rsidRPr="0000783F">
        <w:rPr>
          <w:rFonts w:ascii="Times New Roman" w:eastAsia="Times New Roman" w:hAnsi="Times New Roman" w:cs="Times New Roman"/>
          <w:sz w:val="28"/>
          <w:szCs w:val="28"/>
          <w:lang w:val="en-US" w:eastAsia="uk-UA"/>
        </w:rPr>
        <w:t>T</w:t>
      </w:r>
      <w:r w:rsidRPr="0000783F">
        <w:rPr>
          <w:rFonts w:ascii="Times New Roman" w:eastAsia="Times New Roman" w:hAnsi="Times New Roman" w:cs="Times New Roman"/>
          <w:sz w:val="28"/>
          <w:szCs w:val="28"/>
          <w:lang w:eastAsia="uk-UA"/>
        </w:rPr>
        <w:t xml:space="preserve">070_12, </w:t>
      </w:r>
      <w:r w:rsidR="0000783F" w:rsidRPr="0000783F">
        <w:rPr>
          <w:rFonts w:ascii="Times New Roman" w:eastAsia="Times New Roman" w:hAnsi="Times New Roman" w:cs="Times New Roman"/>
          <w:sz w:val="28"/>
          <w:szCs w:val="28"/>
          <w:lang w:val="en-US" w:eastAsia="uk-UA"/>
        </w:rPr>
        <w:t>T</w:t>
      </w:r>
      <w:r w:rsidRPr="0000783F">
        <w:rPr>
          <w:rFonts w:ascii="Times New Roman" w:eastAsia="Times New Roman" w:hAnsi="Times New Roman" w:cs="Times New Roman"/>
          <w:sz w:val="28"/>
          <w:szCs w:val="28"/>
          <w:lang w:eastAsia="uk-UA"/>
        </w:rPr>
        <w:t xml:space="preserve">070_13, </w:t>
      </w:r>
      <w:r w:rsidR="0000783F" w:rsidRPr="0000783F">
        <w:rPr>
          <w:rFonts w:ascii="Times New Roman" w:eastAsia="Times New Roman" w:hAnsi="Times New Roman" w:cs="Times New Roman"/>
          <w:sz w:val="28"/>
          <w:szCs w:val="28"/>
          <w:lang w:val="en-US" w:eastAsia="uk-UA"/>
        </w:rPr>
        <w:t>T</w:t>
      </w:r>
      <w:r w:rsidRPr="0000783F">
        <w:rPr>
          <w:rFonts w:ascii="Times New Roman" w:eastAsia="Times New Roman" w:hAnsi="Times New Roman" w:cs="Times New Roman"/>
          <w:sz w:val="28"/>
          <w:szCs w:val="28"/>
          <w:lang w:eastAsia="uk-UA"/>
        </w:rPr>
        <w:t xml:space="preserve">070_14 заповнюються лише в розрізі наступних Параметрів та НРП (даних кредитного договору між банком та позичальником, майнові права за яким є забезпеченням за кредитом рефінансування Національного банку): НРП Q003_1, НРП Q003_2, НРП Q007_1, параметр S031, НРП Q003_3, НРП Q007_2, НРП Q003_5, НРП Q007_5, НРП </w:t>
      </w:r>
      <w:r w:rsidRPr="0000783F">
        <w:rPr>
          <w:rFonts w:ascii="Times New Roman" w:eastAsia="Times New Roman" w:hAnsi="Times New Roman" w:cs="Times New Roman"/>
          <w:sz w:val="28"/>
          <w:szCs w:val="28"/>
          <w:lang w:eastAsia="uk-UA"/>
        </w:rPr>
        <w:lastRenderedPageBreak/>
        <w:t xml:space="preserve">Q007_6, параметр R030, параметр K014, НРП Q001_4, НРП </w:t>
      </w:r>
      <w:r w:rsidR="00116521" w:rsidRPr="0000783F">
        <w:rPr>
          <w:rFonts w:ascii="Times New Roman" w:eastAsia="Times New Roman" w:hAnsi="Times New Roman" w:cs="Times New Roman"/>
          <w:sz w:val="28"/>
          <w:szCs w:val="28"/>
          <w:lang w:eastAsia="uk-UA"/>
        </w:rPr>
        <w:t>K</w:t>
      </w:r>
      <w:r w:rsidRPr="0000783F">
        <w:rPr>
          <w:rFonts w:ascii="Times New Roman" w:eastAsia="Times New Roman" w:hAnsi="Times New Roman" w:cs="Times New Roman"/>
          <w:sz w:val="28"/>
          <w:szCs w:val="28"/>
          <w:lang w:eastAsia="uk-UA"/>
        </w:rPr>
        <w:t>020_2, параметр S080_1, параметр S080_2, параметр F093, параметр F094.</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44. Інформація про заборгованість та погашення за кредитними договорами між банком та позичальниками, майнові права за якими є забезпеченням за кредитами, наданими Національним банком, у показнику відображається за станом на звітну дату із урахуванням наступного:</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за відсутності забезпечення за кредитом (договори без забезпечення) надається у розрізі наступних параметрів, НРП та метрик: Q003_1, Q003_2, Q007_1, S031, Q003_3, Q007_2, Q003_5, Q007_5, Q007_6, R030, T070_10, T071, T070_18, T070_19, K014, Q001_4</w:t>
      </w:r>
      <w:r w:rsidR="00116521" w:rsidRPr="0000783F">
        <w:rPr>
          <w:rFonts w:ascii="Times New Roman" w:eastAsia="Times New Roman" w:hAnsi="Times New Roman" w:cs="Times New Roman"/>
          <w:sz w:val="28"/>
          <w:szCs w:val="28"/>
          <w:lang w:eastAsia="uk-UA"/>
        </w:rPr>
        <w:t>,</w:t>
      </w:r>
      <w:r w:rsidRPr="0000783F">
        <w:rPr>
          <w:rFonts w:ascii="Times New Roman" w:eastAsia="Times New Roman" w:hAnsi="Times New Roman" w:cs="Times New Roman"/>
          <w:sz w:val="28"/>
          <w:szCs w:val="28"/>
          <w:lang w:eastAsia="uk-UA"/>
        </w:rPr>
        <w:t xml:space="preserve"> K020_2, S080_1, S080_2, T080, F093, F094, F096, T070_12, T070_13, T070_14;</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за наявності одного об’єкта забезпечення за кредитом інформація відображається двома показниками, у першому надається у розрізі наступних параметрів, НРП та метрик: Q003_1, Q003_2, Q007_1, S031, Q003_3, Q007_2, Q003_5, Q007_5, Q007_6, R030, T070_10, T071, T070_18, T070_19, K014, Q001_4</w:t>
      </w:r>
      <w:r w:rsidR="006C3278" w:rsidRPr="0000783F">
        <w:rPr>
          <w:rFonts w:ascii="Times New Roman" w:eastAsia="Times New Roman" w:hAnsi="Times New Roman" w:cs="Times New Roman"/>
          <w:sz w:val="28"/>
          <w:szCs w:val="28"/>
          <w:lang w:eastAsia="uk-UA"/>
        </w:rPr>
        <w:t>,</w:t>
      </w:r>
      <w:r w:rsidRPr="0000783F">
        <w:rPr>
          <w:rFonts w:ascii="Times New Roman" w:eastAsia="Times New Roman" w:hAnsi="Times New Roman" w:cs="Times New Roman"/>
          <w:sz w:val="28"/>
          <w:szCs w:val="28"/>
          <w:lang w:eastAsia="uk-UA"/>
        </w:rPr>
        <w:t xml:space="preserve"> K020_2, S080_1, S080_2, T080, F093, F094, F096, T070_12, T070_13, T070_14; у другому надається у розрізі всіх параметрів, НРП і метрик за виключенням метрик - T070_12, T070_13, T070_14;</w:t>
      </w:r>
    </w:p>
    <w:p w:rsidR="00E04D93"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за наявності двох об’єктів забезпечення за кредитом інформація відображається трьома показниками, у першому надається у розрізі наступних параметрів, НРП та метрик: Q003_1, Q003_2, Q007_1, S031, Q003_3, Q007_2, Q003_5, Q007_5, Q007_6, R030, T070_10, T071, T070_18, T070_19, K014, Q001_4</w:t>
      </w:r>
      <w:r w:rsidR="006C3278" w:rsidRPr="0000783F">
        <w:rPr>
          <w:rFonts w:ascii="Times New Roman" w:eastAsia="Times New Roman" w:hAnsi="Times New Roman" w:cs="Times New Roman"/>
          <w:sz w:val="28"/>
          <w:szCs w:val="28"/>
          <w:lang w:eastAsia="uk-UA"/>
        </w:rPr>
        <w:t>,</w:t>
      </w:r>
      <w:r w:rsidRPr="0000783F">
        <w:rPr>
          <w:rFonts w:ascii="Times New Roman" w:eastAsia="Times New Roman" w:hAnsi="Times New Roman" w:cs="Times New Roman"/>
          <w:sz w:val="28"/>
          <w:szCs w:val="28"/>
          <w:lang w:eastAsia="uk-UA"/>
        </w:rPr>
        <w:t xml:space="preserve"> K020_2, S080_1, S080_2, T080, F093, F094, F096, T070_12, T070_13, T070_14; у другому і третьому надається у розрізі всіх параметрів, НРП і метрик за виключенням метрик - T070_12, T070_13, T070_14.</w:t>
      </w:r>
    </w:p>
    <w:p w:rsidR="003B44E6" w:rsidRPr="0000783F" w:rsidRDefault="00E04D93" w:rsidP="00E04D9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45. У разі, якщо протягом звітного періоду відбувалось погашення заборгованості за кредитним договором, який є закритим на звітну дату, інформація відображається за показником в розрізі наступних параметрів, НРП та метрик: Q003_1, Q003_2, Q007_1, S031, Q003_3, Q007_2, Q003_5, Q007_5, Q007_6, R030, T070_10, K014, Q001_4</w:t>
      </w:r>
      <w:r w:rsidR="00116521" w:rsidRPr="0000783F">
        <w:rPr>
          <w:rFonts w:ascii="Times New Roman" w:eastAsia="Times New Roman" w:hAnsi="Times New Roman" w:cs="Times New Roman"/>
          <w:sz w:val="28"/>
          <w:szCs w:val="28"/>
          <w:lang w:eastAsia="uk-UA"/>
        </w:rPr>
        <w:t>,</w:t>
      </w:r>
      <w:r w:rsidRPr="0000783F">
        <w:rPr>
          <w:rFonts w:ascii="Times New Roman" w:eastAsia="Times New Roman" w:hAnsi="Times New Roman" w:cs="Times New Roman"/>
          <w:sz w:val="28"/>
          <w:szCs w:val="28"/>
          <w:lang w:eastAsia="uk-UA"/>
        </w:rPr>
        <w:t xml:space="preserve"> K020_2, S080_1, S080_2, T080, F093, F094, F096, T070_12, T070_13, T070_14 в метриках T071, T070_18, T070_19 зазначається нуль.</w:t>
      </w:r>
    </w:p>
    <w:p w:rsidR="00775C32" w:rsidRPr="0000783F" w:rsidRDefault="00775C32" w:rsidP="00775C32">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46. Якщо розмір звітного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3EX складає 100 </w:t>
      </w:r>
      <w:proofErr w:type="spellStart"/>
      <w:r w:rsidRPr="0000783F">
        <w:rPr>
          <w:rFonts w:ascii="Times New Roman" w:eastAsia="Times New Roman" w:hAnsi="Times New Roman" w:cs="Times New Roman"/>
          <w:sz w:val="28"/>
          <w:szCs w:val="28"/>
          <w:lang w:eastAsia="uk-UA"/>
        </w:rPr>
        <w:t>МБайт</w:t>
      </w:r>
      <w:proofErr w:type="spellEnd"/>
      <w:r w:rsidRPr="0000783F">
        <w:rPr>
          <w:rFonts w:ascii="Times New Roman" w:eastAsia="Times New Roman" w:hAnsi="Times New Roman" w:cs="Times New Roman"/>
          <w:sz w:val="28"/>
          <w:szCs w:val="28"/>
          <w:lang w:eastAsia="uk-UA"/>
        </w:rPr>
        <w:t xml:space="preserve"> і більше, то такий файл необхідно розділити на частини, щоб розмір кожної окремої частини не перевищував 100 </w:t>
      </w:r>
      <w:proofErr w:type="spellStart"/>
      <w:r w:rsidRPr="0000783F">
        <w:rPr>
          <w:rFonts w:ascii="Times New Roman" w:eastAsia="Times New Roman" w:hAnsi="Times New Roman" w:cs="Times New Roman"/>
          <w:sz w:val="28"/>
          <w:szCs w:val="28"/>
          <w:lang w:eastAsia="uk-UA"/>
        </w:rPr>
        <w:t>МБайт</w:t>
      </w:r>
      <w:proofErr w:type="spellEnd"/>
      <w:r w:rsidRPr="0000783F">
        <w:rPr>
          <w:rFonts w:ascii="Times New Roman" w:eastAsia="Times New Roman" w:hAnsi="Times New Roman" w:cs="Times New Roman"/>
          <w:sz w:val="28"/>
          <w:szCs w:val="28"/>
          <w:lang w:eastAsia="uk-UA"/>
        </w:rPr>
        <w:t xml:space="preserve">. Для нумерації частин в XSD-схемі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3EX передбачено технічний елемент “NN” (фрагмент даних). </w:t>
      </w:r>
    </w:p>
    <w:p w:rsidR="00775C32" w:rsidRPr="0000783F" w:rsidRDefault="00775C32" w:rsidP="00775C32">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У фрагменті даних (NN) зазначається нумерація частин файлу в порядку зростання та обов’язково повинна починатися з “NN=1”. Заключній частині файлу 3EX завжди присвоюється “NN=99”, незалежно від кількості частин.</w:t>
      </w:r>
    </w:p>
    <w:p w:rsidR="00775C32" w:rsidRPr="0000783F" w:rsidRDefault="00775C32" w:rsidP="00775C32">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47. Якщо розмір звітного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3EX менше 100 </w:t>
      </w:r>
      <w:proofErr w:type="spellStart"/>
      <w:r w:rsidRPr="0000783F">
        <w:rPr>
          <w:rFonts w:ascii="Times New Roman" w:eastAsia="Times New Roman" w:hAnsi="Times New Roman" w:cs="Times New Roman"/>
          <w:sz w:val="28"/>
          <w:szCs w:val="28"/>
          <w:lang w:eastAsia="uk-UA"/>
        </w:rPr>
        <w:t>МБайт</w:t>
      </w:r>
      <w:proofErr w:type="spellEnd"/>
      <w:r w:rsidRPr="0000783F">
        <w:rPr>
          <w:rFonts w:ascii="Times New Roman" w:eastAsia="Times New Roman" w:hAnsi="Times New Roman" w:cs="Times New Roman"/>
          <w:sz w:val="28"/>
          <w:szCs w:val="28"/>
          <w:lang w:eastAsia="uk-UA"/>
        </w:rPr>
        <w:t>, то файл на частини не розділяється і фрагменту даних присвоюється “NN=99”.</w:t>
      </w:r>
    </w:p>
    <w:p w:rsidR="00775C32" w:rsidRPr="0000783F" w:rsidRDefault="00775C32" w:rsidP="001C5C03">
      <w:pPr>
        <w:spacing w:after="0" w:line="240" w:lineRule="auto"/>
        <w:ind w:firstLine="709"/>
        <w:jc w:val="both"/>
        <w:rPr>
          <w:rFonts w:ascii="Times New Roman" w:eastAsia="Times New Roman" w:hAnsi="Times New Roman" w:cs="Times New Roman"/>
          <w:sz w:val="28"/>
          <w:szCs w:val="28"/>
          <w:lang w:eastAsia="uk-UA"/>
        </w:rPr>
      </w:pPr>
      <w:r w:rsidRPr="0000783F">
        <w:rPr>
          <w:rFonts w:ascii="Times New Roman" w:eastAsia="Times New Roman" w:hAnsi="Times New Roman" w:cs="Times New Roman"/>
          <w:sz w:val="28"/>
          <w:szCs w:val="28"/>
          <w:lang w:eastAsia="uk-UA"/>
        </w:rPr>
        <w:t xml:space="preserve">48. При заміні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на певну звітну дату кількість частин нового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не повинна бути меншою по відношенню до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який замінюється. Нумерацію фрагменту даних (NN) необхідно зазначати в порядку зростання починаючи з “NN=1” та для заключної частини </w:t>
      </w:r>
      <w:proofErr w:type="spellStart"/>
      <w:r w:rsidRPr="0000783F">
        <w:rPr>
          <w:rFonts w:ascii="Times New Roman" w:eastAsia="Times New Roman" w:hAnsi="Times New Roman" w:cs="Times New Roman"/>
          <w:sz w:val="28"/>
          <w:szCs w:val="28"/>
          <w:lang w:eastAsia="uk-UA"/>
        </w:rPr>
        <w:t>файла</w:t>
      </w:r>
      <w:proofErr w:type="spellEnd"/>
      <w:r w:rsidRPr="0000783F">
        <w:rPr>
          <w:rFonts w:ascii="Times New Roman" w:eastAsia="Times New Roman" w:hAnsi="Times New Roman" w:cs="Times New Roman"/>
          <w:sz w:val="28"/>
          <w:szCs w:val="28"/>
          <w:lang w:eastAsia="uk-UA"/>
        </w:rPr>
        <w:t xml:space="preserve"> фрагмент даних завжди повинен бути “NN=99”, незалежно від кількості частин.</w:t>
      </w:r>
    </w:p>
    <w:sectPr w:rsidR="00775C32" w:rsidRPr="0000783F"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783F"/>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D7FF2"/>
    <w:rsid w:val="000E4103"/>
    <w:rsid w:val="000F0EAA"/>
    <w:rsid w:val="000F6780"/>
    <w:rsid w:val="000F7563"/>
    <w:rsid w:val="00111B0A"/>
    <w:rsid w:val="00116521"/>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86BD2"/>
    <w:rsid w:val="0019685B"/>
    <w:rsid w:val="00197C93"/>
    <w:rsid w:val="001A6BCD"/>
    <w:rsid w:val="001C5C03"/>
    <w:rsid w:val="001C61D8"/>
    <w:rsid w:val="001D28D6"/>
    <w:rsid w:val="001D595A"/>
    <w:rsid w:val="001E0CB7"/>
    <w:rsid w:val="001E2070"/>
    <w:rsid w:val="001F13B0"/>
    <w:rsid w:val="001F1B80"/>
    <w:rsid w:val="0020381D"/>
    <w:rsid w:val="00203DD1"/>
    <w:rsid w:val="00215519"/>
    <w:rsid w:val="0022636D"/>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B618A"/>
    <w:rsid w:val="003C129A"/>
    <w:rsid w:val="003C2B77"/>
    <w:rsid w:val="003C41A1"/>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0646"/>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2FD"/>
    <w:rsid w:val="005B3633"/>
    <w:rsid w:val="005E1AF4"/>
    <w:rsid w:val="005E41A8"/>
    <w:rsid w:val="005E4B6F"/>
    <w:rsid w:val="005E63A7"/>
    <w:rsid w:val="005E656C"/>
    <w:rsid w:val="005F0DAD"/>
    <w:rsid w:val="005F1E09"/>
    <w:rsid w:val="005F6DB9"/>
    <w:rsid w:val="005F717C"/>
    <w:rsid w:val="00605A50"/>
    <w:rsid w:val="00611AEE"/>
    <w:rsid w:val="006121EC"/>
    <w:rsid w:val="006135DF"/>
    <w:rsid w:val="00613E69"/>
    <w:rsid w:val="00617DC7"/>
    <w:rsid w:val="00631D0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971AC"/>
    <w:rsid w:val="006C3278"/>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75C32"/>
    <w:rsid w:val="007847BD"/>
    <w:rsid w:val="00785950"/>
    <w:rsid w:val="0078666A"/>
    <w:rsid w:val="007919A7"/>
    <w:rsid w:val="00793EC1"/>
    <w:rsid w:val="007A1EF8"/>
    <w:rsid w:val="007A3237"/>
    <w:rsid w:val="007B1114"/>
    <w:rsid w:val="007B6250"/>
    <w:rsid w:val="007C272A"/>
    <w:rsid w:val="007C5693"/>
    <w:rsid w:val="007C591A"/>
    <w:rsid w:val="007C7F64"/>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34694"/>
    <w:rsid w:val="00841164"/>
    <w:rsid w:val="00851755"/>
    <w:rsid w:val="00864020"/>
    <w:rsid w:val="008768DD"/>
    <w:rsid w:val="00877BBA"/>
    <w:rsid w:val="008802C3"/>
    <w:rsid w:val="008821B5"/>
    <w:rsid w:val="00885CF4"/>
    <w:rsid w:val="0088742D"/>
    <w:rsid w:val="00896820"/>
    <w:rsid w:val="008A7BF1"/>
    <w:rsid w:val="008C3577"/>
    <w:rsid w:val="008C6817"/>
    <w:rsid w:val="0091794F"/>
    <w:rsid w:val="009214FA"/>
    <w:rsid w:val="00923695"/>
    <w:rsid w:val="009332D0"/>
    <w:rsid w:val="00934373"/>
    <w:rsid w:val="00934498"/>
    <w:rsid w:val="00940E8C"/>
    <w:rsid w:val="00944CB7"/>
    <w:rsid w:val="009454A1"/>
    <w:rsid w:val="00951486"/>
    <w:rsid w:val="009534FD"/>
    <w:rsid w:val="00960C53"/>
    <w:rsid w:val="00965760"/>
    <w:rsid w:val="00971196"/>
    <w:rsid w:val="00976060"/>
    <w:rsid w:val="00986F13"/>
    <w:rsid w:val="009927B9"/>
    <w:rsid w:val="009A3CD8"/>
    <w:rsid w:val="009B5CF3"/>
    <w:rsid w:val="009B6F72"/>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736CD"/>
    <w:rsid w:val="00A76025"/>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552E4"/>
    <w:rsid w:val="00C61E16"/>
    <w:rsid w:val="00C70DB5"/>
    <w:rsid w:val="00C77D7E"/>
    <w:rsid w:val="00C976B1"/>
    <w:rsid w:val="00CA2221"/>
    <w:rsid w:val="00CA4D65"/>
    <w:rsid w:val="00CA539A"/>
    <w:rsid w:val="00CB0BDF"/>
    <w:rsid w:val="00CB11C8"/>
    <w:rsid w:val="00CC3FB2"/>
    <w:rsid w:val="00CC4288"/>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54707"/>
    <w:rsid w:val="00D62434"/>
    <w:rsid w:val="00D62558"/>
    <w:rsid w:val="00D66DC0"/>
    <w:rsid w:val="00DA1668"/>
    <w:rsid w:val="00DA5E9F"/>
    <w:rsid w:val="00DB112F"/>
    <w:rsid w:val="00DB2D1A"/>
    <w:rsid w:val="00DC51C7"/>
    <w:rsid w:val="00DC6BE8"/>
    <w:rsid w:val="00DC7120"/>
    <w:rsid w:val="00DD46B2"/>
    <w:rsid w:val="00DD75AC"/>
    <w:rsid w:val="00E03BF3"/>
    <w:rsid w:val="00E04D93"/>
    <w:rsid w:val="00E060F3"/>
    <w:rsid w:val="00E23DB5"/>
    <w:rsid w:val="00E2423F"/>
    <w:rsid w:val="00E26C4E"/>
    <w:rsid w:val="00E31FC7"/>
    <w:rsid w:val="00E37852"/>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B60CB"/>
    <w:rsid w:val="00EE2E2A"/>
    <w:rsid w:val="00EF0C69"/>
    <w:rsid w:val="00EF374C"/>
    <w:rsid w:val="00EF6944"/>
    <w:rsid w:val="00EF7415"/>
    <w:rsid w:val="00F01039"/>
    <w:rsid w:val="00F0468B"/>
    <w:rsid w:val="00F06433"/>
    <w:rsid w:val="00F11108"/>
    <w:rsid w:val="00F24B4E"/>
    <w:rsid w:val="00F25E1F"/>
    <w:rsid w:val="00F36784"/>
    <w:rsid w:val="00F4525D"/>
    <w:rsid w:val="00F45B1D"/>
    <w:rsid w:val="00F465C9"/>
    <w:rsid w:val="00F7084E"/>
    <w:rsid w:val="00F70ED9"/>
    <w:rsid w:val="00F71DE8"/>
    <w:rsid w:val="00F75A8B"/>
    <w:rsid w:val="00F77B01"/>
    <w:rsid w:val="00F92D9F"/>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516B"/>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1AFFE-8253-4203-A513-F340E1BEB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7871</Words>
  <Characters>4488</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2021-06-02T15:46:00Z</dcterms:created>
  <dcterms:modified xsi:type="dcterms:W3CDTF">2021-06-02T15:46:00Z</dcterms:modified>
</cp:coreProperties>
</file>