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23" w:rsidRDefault="00D362D5" w:rsidP="00F06CCB">
      <w:pPr>
        <w:spacing w:after="0" w:line="240" w:lineRule="auto"/>
        <w:jc w:val="center"/>
        <w:rPr>
          <w:rFonts w:ascii="Times New Roman" w:eastAsia="Times New Roman" w:hAnsi="Times New Roman" w:cs="Times New Roman"/>
          <w:b/>
          <w:sz w:val="28"/>
          <w:szCs w:val="28"/>
          <w:u w:val="single"/>
          <w:lang w:val="ru-RU" w:eastAsia="uk-UA"/>
        </w:rPr>
      </w:pPr>
      <w:r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37C36">
        <w:rPr>
          <w:rFonts w:ascii="Times New Roman" w:eastAsia="Times New Roman" w:hAnsi="Times New Roman" w:cs="Times New Roman"/>
          <w:b/>
          <w:sz w:val="28"/>
          <w:szCs w:val="28"/>
          <w:u w:val="single"/>
          <w:lang w:val="en-US" w:eastAsia="uk-UA"/>
        </w:rPr>
        <w:t>IR</w:t>
      </w:r>
      <w:r w:rsidR="000B2428" w:rsidRPr="000B2428">
        <w:rPr>
          <w:rFonts w:ascii="Times New Roman" w:eastAsia="Times New Roman" w:hAnsi="Times New Roman" w:cs="Times New Roman"/>
          <w:b/>
          <w:sz w:val="28"/>
          <w:szCs w:val="28"/>
          <w:u w:val="single"/>
          <w:lang w:val="ru-RU" w:eastAsia="uk-UA"/>
        </w:rPr>
        <w:t>7</w:t>
      </w:r>
      <w:r w:rsidR="00767CA1" w:rsidRPr="00767CA1">
        <w:rPr>
          <w:rFonts w:ascii="Times New Roman" w:eastAsia="Times New Roman" w:hAnsi="Times New Roman" w:cs="Times New Roman"/>
          <w:b/>
          <w:sz w:val="28"/>
          <w:szCs w:val="28"/>
          <w:u w:val="single"/>
          <w:lang w:val="ru-RU" w:eastAsia="uk-UA"/>
        </w:rPr>
        <w:t>7</w:t>
      </w:r>
      <w:r w:rsidR="000A44DE" w:rsidRPr="000A44DE">
        <w:rPr>
          <w:rFonts w:ascii="Times New Roman" w:eastAsia="Times New Roman" w:hAnsi="Times New Roman" w:cs="Times New Roman"/>
          <w:b/>
          <w:sz w:val="28"/>
          <w:szCs w:val="28"/>
          <w:u w:val="single"/>
          <w:lang w:val="ru-RU" w:eastAsia="uk-UA"/>
        </w:rPr>
        <w:t>0</w:t>
      </w:r>
      <w:r w:rsidR="00A37323" w:rsidRPr="00A37323">
        <w:rPr>
          <w:rFonts w:ascii="Times New Roman" w:eastAsia="Times New Roman" w:hAnsi="Times New Roman" w:cs="Times New Roman"/>
          <w:b/>
          <w:sz w:val="28"/>
          <w:szCs w:val="28"/>
          <w:u w:val="single"/>
          <w:lang w:val="ru-RU" w:eastAsia="uk-UA"/>
        </w:rPr>
        <w:t>001</w:t>
      </w:r>
      <w:r w:rsidR="00767CA1">
        <w:rPr>
          <w:rFonts w:ascii="Times New Roman" w:eastAsia="Times New Roman" w:hAnsi="Times New Roman" w:cs="Times New Roman"/>
          <w:b/>
          <w:sz w:val="28"/>
          <w:szCs w:val="28"/>
          <w:u w:val="single"/>
          <w:lang w:val="ru-RU" w:eastAsia="uk-UA"/>
        </w:rPr>
        <w:t xml:space="preserve">, </w:t>
      </w:r>
      <w:r w:rsidR="000A56A9">
        <w:rPr>
          <w:rFonts w:ascii="Times New Roman" w:eastAsia="Times New Roman" w:hAnsi="Times New Roman" w:cs="Times New Roman"/>
          <w:b/>
          <w:sz w:val="28"/>
          <w:szCs w:val="28"/>
          <w:u w:val="single"/>
          <w:lang w:val="ru-RU" w:eastAsia="uk-UA"/>
        </w:rPr>
        <w:t>IR</w:t>
      </w:r>
      <w:r w:rsidR="000B2428" w:rsidRPr="000B2428">
        <w:rPr>
          <w:rFonts w:ascii="Times New Roman" w:eastAsia="Times New Roman" w:hAnsi="Times New Roman" w:cs="Times New Roman"/>
          <w:b/>
          <w:sz w:val="28"/>
          <w:szCs w:val="28"/>
          <w:u w:val="single"/>
          <w:lang w:val="ru-RU" w:eastAsia="uk-UA"/>
        </w:rPr>
        <w:t>7</w:t>
      </w:r>
      <w:r w:rsidR="00767CA1">
        <w:rPr>
          <w:rFonts w:ascii="Times New Roman" w:eastAsia="Times New Roman" w:hAnsi="Times New Roman" w:cs="Times New Roman"/>
          <w:b/>
          <w:sz w:val="28"/>
          <w:szCs w:val="28"/>
          <w:u w:val="single"/>
          <w:lang w:val="ru-RU" w:eastAsia="uk-UA"/>
        </w:rPr>
        <w:t>70</w:t>
      </w:r>
      <w:r w:rsidR="00A37323">
        <w:rPr>
          <w:rFonts w:ascii="Times New Roman" w:eastAsia="Times New Roman" w:hAnsi="Times New Roman" w:cs="Times New Roman"/>
          <w:b/>
          <w:sz w:val="28"/>
          <w:szCs w:val="28"/>
          <w:u w:val="single"/>
          <w:lang w:val="ru-RU" w:eastAsia="uk-UA"/>
        </w:rPr>
        <w:t>0</w:t>
      </w:r>
      <w:r w:rsidR="000A56A9" w:rsidRPr="000A56A9">
        <w:rPr>
          <w:rFonts w:ascii="Times New Roman" w:eastAsia="Times New Roman" w:hAnsi="Times New Roman" w:cs="Times New Roman"/>
          <w:b/>
          <w:sz w:val="28"/>
          <w:szCs w:val="28"/>
          <w:u w:val="single"/>
          <w:lang w:val="ru-RU" w:eastAsia="uk-UA"/>
        </w:rPr>
        <w:t>0</w:t>
      </w:r>
      <w:r w:rsidR="00020AED">
        <w:rPr>
          <w:rFonts w:ascii="Times New Roman" w:eastAsia="Times New Roman" w:hAnsi="Times New Roman" w:cs="Times New Roman"/>
          <w:b/>
          <w:sz w:val="28"/>
          <w:szCs w:val="28"/>
          <w:u w:val="single"/>
          <w:lang w:val="ru-RU" w:eastAsia="uk-UA"/>
        </w:rPr>
        <w:t>2</w:t>
      </w:r>
      <w:r w:rsidR="00A37323">
        <w:rPr>
          <w:rFonts w:ascii="Times New Roman" w:eastAsia="Times New Roman" w:hAnsi="Times New Roman" w:cs="Times New Roman"/>
          <w:b/>
          <w:sz w:val="28"/>
          <w:szCs w:val="28"/>
          <w:u w:val="single"/>
          <w:lang w:val="ru-RU" w:eastAsia="uk-UA"/>
        </w:rPr>
        <w:t xml:space="preserve">, </w:t>
      </w:r>
      <w:r w:rsidR="00767CA1">
        <w:rPr>
          <w:rFonts w:ascii="Times New Roman" w:eastAsia="Times New Roman" w:hAnsi="Times New Roman" w:cs="Times New Roman"/>
          <w:b/>
          <w:sz w:val="28"/>
          <w:szCs w:val="28"/>
          <w:u w:val="single"/>
          <w:lang w:val="ru-RU" w:eastAsia="uk-UA"/>
        </w:rPr>
        <w:t>IR</w:t>
      </w:r>
      <w:r w:rsidR="00767CA1" w:rsidRPr="000B2428">
        <w:rPr>
          <w:rFonts w:ascii="Times New Roman" w:eastAsia="Times New Roman" w:hAnsi="Times New Roman" w:cs="Times New Roman"/>
          <w:b/>
          <w:sz w:val="28"/>
          <w:szCs w:val="28"/>
          <w:u w:val="single"/>
          <w:lang w:val="ru-RU" w:eastAsia="uk-UA"/>
        </w:rPr>
        <w:t>7</w:t>
      </w:r>
      <w:r w:rsidR="00767CA1">
        <w:rPr>
          <w:rFonts w:ascii="Times New Roman" w:eastAsia="Times New Roman" w:hAnsi="Times New Roman" w:cs="Times New Roman"/>
          <w:b/>
          <w:sz w:val="28"/>
          <w:szCs w:val="28"/>
          <w:u w:val="single"/>
          <w:lang w:val="ru-RU" w:eastAsia="uk-UA"/>
        </w:rPr>
        <w:t>700</w:t>
      </w:r>
      <w:r w:rsidR="00767CA1" w:rsidRPr="000A56A9">
        <w:rPr>
          <w:rFonts w:ascii="Times New Roman" w:eastAsia="Times New Roman" w:hAnsi="Times New Roman" w:cs="Times New Roman"/>
          <w:b/>
          <w:sz w:val="28"/>
          <w:szCs w:val="28"/>
          <w:u w:val="single"/>
          <w:lang w:val="ru-RU" w:eastAsia="uk-UA"/>
        </w:rPr>
        <w:t>0</w:t>
      </w:r>
      <w:r w:rsidR="00767CA1">
        <w:rPr>
          <w:rFonts w:ascii="Times New Roman" w:eastAsia="Times New Roman" w:hAnsi="Times New Roman" w:cs="Times New Roman"/>
          <w:b/>
          <w:sz w:val="28"/>
          <w:szCs w:val="28"/>
          <w:u w:val="single"/>
          <w:lang w:val="ru-RU" w:eastAsia="uk-UA"/>
        </w:rPr>
        <w:t>3,</w:t>
      </w:r>
    </w:p>
    <w:p w:rsidR="00D362D5" w:rsidRDefault="00D362D5" w:rsidP="00F06CCB">
      <w:pPr>
        <w:spacing w:after="12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w:t>
      </w:r>
      <w:r w:rsidRPr="00A37323">
        <w:rPr>
          <w:rFonts w:ascii="Times New Roman" w:eastAsia="Times New Roman" w:hAnsi="Times New Roman" w:cs="Times New Roman"/>
          <w:b/>
          <w:sz w:val="28"/>
          <w:szCs w:val="28"/>
          <w:lang w:eastAsia="uk-UA"/>
        </w:rPr>
        <w:t xml:space="preserve">файлі </w:t>
      </w:r>
      <w:r w:rsidR="00C37C36">
        <w:rPr>
          <w:rFonts w:ascii="Times New Roman" w:eastAsia="Times New Roman" w:hAnsi="Times New Roman" w:cs="Times New Roman"/>
          <w:b/>
          <w:sz w:val="28"/>
          <w:szCs w:val="28"/>
          <w:lang w:val="ru-RU" w:eastAsia="uk-UA"/>
        </w:rPr>
        <w:t>IR</w:t>
      </w:r>
      <w:r w:rsidR="000B2428">
        <w:rPr>
          <w:rFonts w:ascii="Times New Roman" w:eastAsia="Times New Roman" w:hAnsi="Times New Roman" w:cs="Times New Roman"/>
          <w:b/>
          <w:sz w:val="28"/>
          <w:szCs w:val="28"/>
          <w:lang w:val="ru-RU" w:eastAsia="uk-UA"/>
        </w:rPr>
        <w:t>7</w:t>
      </w:r>
      <w:r w:rsidR="009B6F85" w:rsidRPr="00395A30">
        <w:rPr>
          <w:rFonts w:ascii="Times New Roman" w:eastAsia="Times New Roman" w:hAnsi="Times New Roman" w:cs="Times New Roman"/>
          <w:b/>
          <w:sz w:val="28"/>
          <w:szCs w:val="28"/>
          <w:lang w:val="ru-RU" w:eastAsia="uk-UA"/>
        </w:rPr>
        <w:t>7</w:t>
      </w:r>
      <w:r w:rsidR="00D90A71">
        <w:rPr>
          <w:rFonts w:ascii="Times New Roman" w:eastAsia="Times New Roman" w:hAnsi="Times New Roman" w:cs="Times New Roman"/>
          <w:b/>
          <w:sz w:val="28"/>
          <w:szCs w:val="28"/>
          <w:lang w:val="ru-RU" w:eastAsia="uk-UA"/>
        </w:rPr>
        <w:t xml:space="preserve"> </w:t>
      </w:r>
      <w:r w:rsidR="003C52C8">
        <w:rPr>
          <w:rFonts w:ascii="Times New Roman" w:eastAsia="Times New Roman" w:hAnsi="Times New Roman" w:cs="Times New Roman"/>
          <w:b/>
          <w:sz w:val="28"/>
          <w:szCs w:val="28"/>
          <w:lang w:eastAsia="uk-UA"/>
        </w:rPr>
        <w:t>“</w:t>
      </w:r>
      <w:r w:rsidR="001B38DB">
        <w:rPr>
          <w:rFonts w:ascii="Times New Roman" w:eastAsia="Times New Roman" w:hAnsi="Times New Roman" w:cs="Times New Roman"/>
          <w:b/>
          <w:sz w:val="28"/>
          <w:szCs w:val="28"/>
          <w:lang w:eastAsia="uk-UA"/>
        </w:rPr>
        <w:t>Дані</w:t>
      </w:r>
      <w:r w:rsidR="00A37323" w:rsidRPr="00A37323">
        <w:rPr>
          <w:rFonts w:ascii="Times New Roman" w:eastAsia="Times New Roman" w:hAnsi="Times New Roman" w:cs="Times New Roman"/>
          <w:b/>
          <w:sz w:val="28"/>
          <w:szCs w:val="28"/>
          <w:lang w:eastAsia="uk-UA"/>
        </w:rPr>
        <w:t xml:space="preserve"> про </w:t>
      </w:r>
      <w:r w:rsidR="00A34CAD">
        <w:rPr>
          <w:rFonts w:ascii="Times New Roman" w:eastAsia="Times New Roman" w:hAnsi="Times New Roman" w:cs="Times New Roman"/>
          <w:b/>
          <w:sz w:val="28"/>
          <w:szCs w:val="28"/>
          <w:lang w:eastAsia="uk-UA"/>
        </w:rPr>
        <w:t>основні засоби</w:t>
      </w:r>
      <w:r w:rsidR="00395A30">
        <w:rPr>
          <w:rFonts w:ascii="Times New Roman" w:eastAsia="Times New Roman" w:hAnsi="Times New Roman" w:cs="Times New Roman"/>
          <w:b/>
          <w:sz w:val="28"/>
          <w:szCs w:val="28"/>
          <w:lang w:eastAsia="uk-UA"/>
        </w:rPr>
        <w:t xml:space="preserve"> та інвестиційну нерухомість</w:t>
      </w:r>
      <w:r w:rsidRPr="003F275D">
        <w:rPr>
          <w:rFonts w:ascii="Times New Roman" w:eastAsia="Times New Roman" w:hAnsi="Times New Roman" w:cs="Times New Roman"/>
          <w:b/>
          <w:sz w:val="28"/>
          <w:szCs w:val="28"/>
          <w:lang w:eastAsia="uk-UA"/>
        </w:rPr>
        <w:t>”.</w:t>
      </w:r>
    </w:p>
    <w:p w:rsidR="00190BA5" w:rsidRPr="00190BA5" w:rsidRDefault="00190BA5" w:rsidP="00F06CCB">
      <w:pPr>
        <w:spacing w:after="120" w:line="240" w:lineRule="auto"/>
        <w:ind w:firstLine="709"/>
        <w:jc w:val="both"/>
        <w:rPr>
          <w:rFonts w:ascii="Times New Roman" w:eastAsia="Times New Roman" w:hAnsi="Times New Roman" w:cs="Times New Roman"/>
          <w:sz w:val="28"/>
          <w:szCs w:val="28"/>
          <w:lang w:eastAsia="uk-UA"/>
        </w:rPr>
      </w:pPr>
      <w:r w:rsidRPr="00190BA5">
        <w:rPr>
          <w:rFonts w:ascii="Times New Roman" w:eastAsia="Times New Roman" w:hAnsi="Times New Roman" w:cs="Times New Roman"/>
          <w:sz w:val="28"/>
          <w:szCs w:val="28"/>
          <w:lang w:eastAsia="uk-UA"/>
        </w:rPr>
        <w:t xml:space="preserve">1. При формуванні показника </w:t>
      </w:r>
      <w:r w:rsidRPr="00190BA5">
        <w:rPr>
          <w:rFonts w:ascii="Times New Roman" w:eastAsia="Times New Roman" w:hAnsi="Times New Roman" w:cs="Times New Roman"/>
          <w:sz w:val="28"/>
          <w:szCs w:val="28"/>
          <w:lang w:val="en-US" w:eastAsia="uk-UA"/>
        </w:rPr>
        <w:t>IR</w:t>
      </w:r>
      <w:r w:rsidRPr="00190BA5">
        <w:rPr>
          <w:rFonts w:ascii="Times New Roman" w:eastAsia="Times New Roman" w:hAnsi="Times New Roman" w:cs="Times New Roman"/>
          <w:sz w:val="28"/>
          <w:szCs w:val="28"/>
          <w:lang w:eastAsia="uk-UA"/>
        </w:rPr>
        <w:t>770001 інформація надається про</w:t>
      </w:r>
      <w:r w:rsidRPr="00190BA5">
        <w:rPr>
          <w:rFonts w:ascii="Times New Roman" w:hAnsi="Times New Roman" w:cs="Times New Roman"/>
          <w:sz w:val="28"/>
          <w:szCs w:val="28"/>
        </w:rPr>
        <w:t xml:space="preserve"> основні засоби та інвестиційну нерухомість </w:t>
      </w:r>
      <w:r w:rsidRPr="00190BA5">
        <w:rPr>
          <w:rFonts w:ascii="Times New Roman" w:eastAsia="Times New Roman" w:hAnsi="Times New Roman" w:cs="Times New Roman"/>
          <w:b/>
          <w:sz w:val="28"/>
          <w:szCs w:val="28"/>
          <w:lang w:eastAsia="uk-UA"/>
        </w:rPr>
        <w:t xml:space="preserve">– </w:t>
      </w:r>
      <w:r w:rsidRPr="00190BA5">
        <w:rPr>
          <w:rFonts w:ascii="Times New Roman" w:eastAsia="Times New Roman" w:hAnsi="Times New Roman" w:cs="Times New Roman"/>
          <w:sz w:val="28"/>
          <w:szCs w:val="28"/>
          <w:lang w:eastAsia="uk-UA"/>
        </w:rPr>
        <w:t>об'єкти нерухомого майна</w:t>
      </w:r>
      <w:r w:rsidRPr="00190BA5">
        <w:rPr>
          <w:rFonts w:ascii="Times New Roman" w:hAnsi="Times New Roman" w:cs="Times New Roman"/>
          <w:sz w:val="28"/>
          <w:szCs w:val="28"/>
        </w:rPr>
        <w:t xml:space="preserve"> (показники </w:t>
      </w:r>
      <w:r w:rsidRPr="00190BA5">
        <w:rPr>
          <w:rFonts w:ascii="Times New Roman" w:hAnsi="Times New Roman" w:cs="Times New Roman"/>
          <w:sz w:val="28"/>
          <w:szCs w:val="28"/>
          <w:lang w:val="en-US"/>
        </w:rPr>
        <w:t>FR</w:t>
      </w:r>
      <w:r w:rsidRPr="00190BA5">
        <w:rPr>
          <w:rFonts w:ascii="Times New Roman" w:hAnsi="Times New Roman" w:cs="Times New Roman"/>
          <w:sz w:val="28"/>
          <w:szCs w:val="28"/>
        </w:rPr>
        <w:t xml:space="preserve">001010 та </w:t>
      </w:r>
      <w:r w:rsidRPr="00190BA5">
        <w:rPr>
          <w:rFonts w:ascii="Times New Roman" w:hAnsi="Times New Roman" w:cs="Times New Roman"/>
          <w:sz w:val="28"/>
          <w:szCs w:val="28"/>
          <w:lang w:val="en-US"/>
        </w:rPr>
        <w:t>FR</w:t>
      </w:r>
      <w:r w:rsidRPr="00190BA5">
        <w:rPr>
          <w:rFonts w:ascii="Times New Roman" w:hAnsi="Times New Roman" w:cs="Times New Roman"/>
          <w:sz w:val="28"/>
          <w:szCs w:val="28"/>
        </w:rPr>
        <w:t>001015) на кінець звітного періоду</w:t>
      </w:r>
      <w:r w:rsidRPr="00190BA5">
        <w:rPr>
          <w:rFonts w:ascii="Times New Roman" w:eastAsia="Times New Roman" w:hAnsi="Times New Roman" w:cs="Times New Roman"/>
          <w:sz w:val="28"/>
          <w:szCs w:val="28"/>
          <w:lang w:eastAsia="uk-UA"/>
        </w:rPr>
        <w:t>.</w:t>
      </w:r>
    </w:p>
    <w:p w:rsidR="00917FC6" w:rsidRPr="00190BA5" w:rsidRDefault="00190BA5" w:rsidP="00F06CCB">
      <w:pPr>
        <w:spacing w:after="0" w:line="240" w:lineRule="auto"/>
        <w:ind w:firstLine="709"/>
        <w:jc w:val="both"/>
        <w:rPr>
          <w:rFonts w:ascii="Times New Roman" w:hAnsi="Times New Roman" w:cs="Times New Roman"/>
          <w:sz w:val="28"/>
          <w:szCs w:val="28"/>
        </w:rPr>
      </w:pPr>
      <w:r w:rsidRPr="00190BA5">
        <w:rPr>
          <w:rFonts w:ascii="Times New Roman" w:hAnsi="Times New Roman" w:cs="Times New Roman"/>
          <w:sz w:val="28"/>
          <w:szCs w:val="28"/>
        </w:rPr>
        <w:t xml:space="preserve">2. </w:t>
      </w:r>
      <w:r w:rsidRPr="00190BA5">
        <w:rPr>
          <w:rFonts w:ascii="Times New Roman" w:eastAsia="Times New Roman" w:hAnsi="Times New Roman" w:cs="Times New Roman"/>
          <w:sz w:val="28"/>
          <w:szCs w:val="28"/>
          <w:lang w:eastAsia="uk-UA"/>
        </w:rPr>
        <w:t xml:space="preserve">При формуванні показників </w:t>
      </w:r>
      <w:r w:rsidRPr="00190BA5">
        <w:rPr>
          <w:rFonts w:ascii="Times New Roman" w:eastAsia="Times New Roman" w:hAnsi="Times New Roman" w:cs="Times New Roman"/>
          <w:sz w:val="28"/>
          <w:szCs w:val="28"/>
          <w:lang w:val="en-US" w:eastAsia="uk-UA"/>
        </w:rPr>
        <w:t>IR</w:t>
      </w:r>
      <w:r w:rsidRPr="00190BA5">
        <w:rPr>
          <w:rFonts w:ascii="Times New Roman" w:eastAsia="Times New Roman" w:hAnsi="Times New Roman" w:cs="Times New Roman"/>
          <w:sz w:val="28"/>
          <w:szCs w:val="28"/>
          <w:lang w:eastAsia="uk-UA"/>
        </w:rPr>
        <w:t xml:space="preserve">770002 та </w:t>
      </w:r>
      <w:r w:rsidRPr="00190BA5">
        <w:rPr>
          <w:rFonts w:ascii="Times New Roman" w:eastAsia="Times New Roman" w:hAnsi="Times New Roman" w:cs="Times New Roman"/>
          <w:sz w:val="28"/>
          <w:szCs w:val="28"/>
          <w:lang w:val="en-US" w:eastAsia="uk-UA"/>
        </w:rPr>
        <w:t>IR</w:t>
      </w:r>
      <w:r w:rsidRPr="00190BA5">
        <w:rPr>
          <w:rFonts w:ascii="Times New Roman" w:eastAsia="Times New Roman" w:hAnsi="Times New Roman" w:cs="Times New Roman"/>
          <w:sz w:val="28"/>
          <w:szCs w:val="28"/>
          <w:lang w:eastAsia="uk-UA"/>
        </w:rPr>
        <w:t>770003 інформація надається про</w:t>
      </w:r>
      <w:r w:rsidRPr="00190BA5">
        <w:rPr>
          <w:rFonts w:ascii="Times New Roman" w:hAnsi="Times New Roman" w:cs="Times New Roman"/>
          <w:sz w:val="28"/>
          <w:szCs w:val="28"/>
        </w:rPr>
        <w:t xml:space="preserve"> </w:t>
      </w:r>
      <w:r w:rsidRPr="00190BA5">
        <w:rPr>
          <w:rFonts w:ascii="Times New Roman" w:eastAsia="Times New Roman" w:hAnsi="Times New Roman" w:cs="Times New Roman"/>
          <w:sz w:val="28"/>
          <w:szCs w:val="28"/>
          <w:lang w:eastAsia="uk-UA"/>
        </w:rPr>
        <w:t>об'єкти нерухомого майна</w:t>
      </w:r>
      <w:r w:rsidRPr="00190BA5">
        <w:rPr>
          <w:rFonts w:ascii="Times New Roman" w:hAnsi="Times New Roman" w:cs="Times New Roman"/>
          <w:sz w:val="28"/>
          <w:szCs w:val="28"/>
        </w:rPr>
        <w:t xml:space="preserve"> </w:t>
      </w:r>
      <w:r w:rsidRPr="00190BA5">
        <w:rPr>
          <w:rFonts w:ascii="Times New Roman" w:eastAsia="Times New Roman" w:hAnsi="Times New Roman" w:cs="Times New Roman"/>
          <w:b/>
          <w:sz w:val="28"/>
          <w:szCs w:val="28"/>
          <w:lang w:eastAsia="uk-UA"/>
        </w:rPr>
        <w:t xml:space="preserve">– </w:t>
      </w:r>
      <w:r w:rsidRPr="00190BA5">
        <w:rPr>
          <w:rFonts w:ascii="Times New Roman" w:hAnsi="Times New Roman" w:cs="Times New Roman"/>
          <w:sz w:val="28"/>
          <w:szCs w:val="28"/>
        </w:rPr>
        <w:t>земельні ділянки, будинки та споруди, які є основними засобами та інвестиційною нерухомістю, на кінець звітного періоду.</w:t>
      </w:r>
    </w:p>
    <w:p w:rsidR="004002BB" w:rsidRPr="00190BA5" w:rsidRDefault="004002BB" w:rsidP="00F06CCB">
      <w:pPr>
        <w:spacing w:after="0" w:line="240" w:lineRule="auto"/>
        <w:jc w:val="center"/>
        <w:rPr>
          <w:rFonts w:ascii="Times New Roman" w:eastAsia="Times New Roman" w:hAnsi="Times New Roman" w:cs="Times New Roman"/>
          <w:b/>
          <w:sz w:val="28"/>
          <w:szCs w:val="28"/>
          <w:u w:val="single"/>
          <w:lang w:eastAsia="uk-UA"/>
        </w:rPr>
      </w:pPr>
    </w:p>
    <w:p w:rsidR="004002BB" w:rsidRPr="003F275D" w:rsidRDefault="004002BB" w:rsidP="00F06CCB">
      <w:pPr>
        <w:spacing w:after="0" w:line="240" w:lineRule="auto"/>
        <w:jc w:val="center"/>
        <w:rPr>
          <w:rFonts w:ascii="Times New Roman" w:hAnsi="Times New Roman" w:cs="Times New Roman"/>
          <w:sz w:val="28"/>
          <w:szCs w:val="28"/>
        </w:rPr>
      </w:pPr>
    </w:p>
    <w:p w:rsidR="004B3D12" w:rsidRPr="00020AED" w:rsidRDefault="004B3D12" w:rsidP="00F06CCB">
      <w:pPr>
        <w:spacing w:after="12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val="en-US" w:eastAsia="uk-UA"/>
        </w:rPr>
        <w:t>Description</w:t>
      </w:r>
      <w:r w:rsidRPr="00020AED">
        <w:rPr>
          <w:rFonts w:ascii="Times New Roman" w:eastAsia="Times New Roman" w:hAnsi="Times New Roman" w:cs="Times New Roman"/>
          <w:b/>
          <w:sz w:val="28"/>
          <w:szCs w:val="28"/>
          <w:u w:val="single"/>
          <w:lang w:eastAsia="uk-UA"/>
        </w:rPr>
        <w:t xml:space="preserve">_ </w:t>
      </w:r>
      <w:r w:rsidRPr="00020AED">
        <w:rPr>
          <w:rFonts w:ascii="Times New Roman" w:eastAsia="Times New Roman" w:hAnsi="Times New Roman" w:cs="Times New Roman"/>
          <w:b/>
          <w:sz w:val="28"/>
          <w:szCs w:val="28"/>
          <w:u w:val="single"/>
          <w:lang w:val="ru-RU" w:eastAsia="uk-UA"/>
        </w:rPr>
        <w:t>IR</w:t>
      </w:r>
      <w:r w:rsidR="001E60A6" w:rsidRPr="001F0ADB">
        <w:rPr>
          <w:rFonts w:ascii="Times New Roman" w:eastAsia="Times New Roman" w:hAnsi="Times New Roman" w:cs="Times New Roman"/>
          <w:b/>
          <w:sz w:val="28"/>
          <w:szCs w:val="28"/>
          <w:u w:val="single"/>
          <w:lang w:eastAsia="uk-UA"/>
        </w:rPr>
        <w:t>7</w:t>
      </w:r>
      <w:r w:rsidR="00A05E37">
        <w:rPr>
          <w:rFonts w:ascii="Times New Roman" w:eastAsia="Times New Roman" w:hAnsi="Times New Roman" w:cs="Times New Roman"/>
          <w:b/>
          <w:sz w:val="28"/>
          <w:szCs w:val="28"/>
          <w:u w:val="single"/>
          <w:lang w:eastAsia="uk-UA"/>
        </w:rPr>
        <w:t>7</w:t>
      </w:r>
      <w:r w:rsidRPr="00020AED">
        <w:rPr>
          <w:rFonts w:ascii="Times New Roman" w:eastAsia="Times New Roman" w:hAnsi="Times New Roman" w:cs="Times New Roman"/>
          <w:b/>
          <w:sz w:val="28"/>
          <w:szCs w:val="28"/>
          <w:u w:val="single"/>
          <w:lang w:eastAsia="uk-UA"/>
        </w:rPr>
        <w:t>.</w:t>
      </w:r>
    </w:p>
    <w:p w:rsidR="004B3D12" w:rsidRPr="00020AED" w:rsidRDefault="004B3D12" w:rsidP="00F06CCB">
      <w:pPr>
        <w:spacing w:after="0" w:line="240" w:lineRule="auto"/>
        <w:jc w:val="center"/>
        <w:rPr>
          <w:rFonts w:ascii="Times New Roman" w:eastAsia="Times New Roman" w:hAnsi="Times New Roman" w:cs="Times New Roman"/>
          <w:b/>
          <w:sz w:val="28"/>
          <w:szCs w:val="28"/>
          <w:u w:val="single"/>
          <w:lang w:eastAsia="uk-UA"/>
        </w:rPr>
      </w:pPr>
      <w:r w:rsidRPr="00020AED">
        <w:rPr>
          <w:rFonts w:ascii="Times New Roman" w:eastAsia="Times New Roman" w:hAnsi="Times New Roman" w:cs="Times New Roman"/>
          <w:b/>
          <w:sz w:val="28"/>
          <w:szCs w:val="28"/>
          <w:u w:val="single"/>
          <w:lang w:eastAsia="uk-UA"/>
        </w:rPr>
        <w:t xml:space="preserve">Особливості формування Показників </w:t>
      </w:r>
      <w:r w:rsidR="00A05E37">
        <w:rPr>
          <w:rFonts w:ascii="Times New Roman" w:eastAsia="Times New Roman" w:hAnsi="Times New Roman" w:cs="Times New Roman"/>
          <w:b/>
          <w:sz w:val="28"/>
          <w:szCs w:val="28"/>
          <w:u w:val="single"/>
          <w:lang w:val="en-US" w:eastAsia="uk-UA"/>
        </w:rPr>
        <w:t>IR</w:t>
      </w:r>
      <w:r w:rsidR="00A05E37" w:rsidRPr="00A05E37">
        <w:rPr>
          <w:rFonts w:ascii="Times New Roman" w:eastAsia="Times New Roman" w:hAnsi="Times New Roman" w:cs="Times New Roman"/>
          <w:b/>
          <w:sz w:val="28"/>
          <w:szCs w:val="28"/>
          <w:u w:val="single"/>
          <w:lang w:eastAsia="uk-UA"/>
        </w:rPr>
        <w:t xml:space="preserve">770001, </w:t>
      </w:r>
      <w:r w:rsidR="00A05E37">
        <w:rPr>
          <w:rFonts w:ascii="Times New Roman" w:eastAsia="Times New Roman" w:hAnsi="Times New Roman" w:cs="Times New Roman"/>
          <w:b/>
          <w:sz w:val="28"/>
          <w:szCs w:val="28"/>
          <w:u w:val="single"/>
          <w:lang w:val="ru-RU" w:eastAsia="uk-UA"/>
        </w:rPr>
        <w:t>IR</w:t>
      </w:r>
      <w:r w:rsidR="00A05E37" w:rsidRPr="00A05E37">
        <w:rPr>
          <w:rFonts w:ascii="Times New Roman" w:eastAsia="Times New Roman" w:hAnsi="Times New Roman" w:cs="Times New Roman"/>
          <w:b/>
          <w:sz w:val="28"/>
          <w:szCs w:val="28"/>
          <w:u w:val="single"/>
          <w:lang w:eastAsia="uk-UA"/>
        </w:rPr>
        <w:t xml:space="preserve">770002, </w:t>
      </w:r>
      <w:r w:rsidR="00A05E37">
        <w:rPr>
          <w:rFonts w:ascii="Times New Roman" w:eastAsia="Times New Roman" w:hAnsi="Times New Roman" w:cs="Times New Roman"/>
          <w:b/>
          <w:sz w:val="28"/>
          <w:szCs w:val="28"/>
          <w:u w:val="single"/>
          <w:lang w:val="ru-RU" w:eastAsia="uk-UA"/>
        </w:rPr>
        <w:t>IR</w:t>
      </w:r>
      <w:r w:rsidR="00A05E37" w:rsidRPr="00A05E37">
        <w:rPr>
          <w:rFonts w:ascii="Times New Roman" w:eastAsia="Times New Roman" w:hAnsi="Times New Roman" w:cs="Times New Roman"/>
          <w:b/>
          <w:sz w:val="28"/>
          <w:szCs w:val="28"/>
          <w:u w:val="single"/>
          <w:lang w:eastAsia="uk-UA"/>
        </w:rPr>
        <w:t>770003</w:t>
      </w:r>
      <w:r w:rsidRPr="00020AED">
        <w:rPr>
          <w:rFonts w:ascii="Times New Roman" w:eastAsia="Times New Roman" w:hAnsi="Times New Roman" w:cs="Times New Roman"/>
          <w:b/>
          <w:sz w:val="28"/>
          <w:szCs w:val="28"/>
          <w:u w:val="single"/>
          <w:lang w:eastAsia="uk-UA"/>
        </w:rPr>
        <w:t>.</w:t>
      </w:r>
    </w:p>
    <w:p w:rsidR="004B3D12" w:rsidRPr="00B04B5C" w:rsidRDefault="004B3D12" w:rsidP="00F06CCB">
      <w:pPr>
        <w:spacing w:after="0" w:line="240" w:lineRule="auto"/>
        <w:jc w:val="both"/>
        <w:rPr>
          <w:rFonts w:ascii="Times New Roman" w:eastAsia="Times New Roman" w:hAnsi="Times New Roman" w:cs="Times New Roman"/>
          <w:b/>
          <w:sz w:val="28"/>
          <w:szCs w:val="28"/>
          <w:highlight w:val="yellow"/>
          <w:u w:val="single"/>
          <w:lang w:eastAsia="uk-UA"/>
        </w:rPr>
      </w:pPr>
    </w:p>
    <w:p w:rsidR="004B3D12" w:rsidRPr="003F275D" w:rsidRDefault="004B3D12"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IR</w:t>
      </w:r>
      <w:r w:rsidR="001F0ADB">
        <w:rPr>
          <w:rFonts w:ascii="Times New Roman" w:eastAsia="Times New Roman" w:hAnsi="Times New Roman" w:cs="Times New Roman"/>
          <w:b/>
          <w:sz w:val="28"/>
          <w:szCs w:val="28"/>
          <w:u w:val="single"/>
          <w:lang w:eastAsia="uk-UA"/>
        </w:rPr>
        <w:t>7</w:t>
      </w:r>
      <w:r w:rsidR="00A05E37">
        <w:rPr>
          <w:rFonts w:ascii="Times New Roman" w:eastAsia="Times New Roman" w:hAnsi="Times New Roman" w:cs="Times New Roman"/>
          <w:b/>
          <w:sz w:val="28"/>
          <w:szCs w:val="28"/>
          <w:u w:val="single"/>
          <w:lang w:eastAsia="uk-UA"/>
        </w:rPr>
        <w:t>7</w:t>
      </w:r>
      <w:r w:rsidRPr="00C37C36">
        <w:rPr>
          <w:rFonts w:ascii="Times New Roman" w:eastAsia="Times New Roman" w:hAnsi="Times New Roman" w:cs="Times New Roman"/>
          <w:b/>
          <w:sz w:val="28"/>
          <w:szCs w:val="28"/>
          <w:u w:val="single"/>
          <w:lang w:eastAsia="uk-UA"/>
        </w:rPr>
        <w:t>0001</w:t>
      </w:r>
      <w:r w:rsidRPr="009E5A40">
        <w:rPr>
          <w:rFonts w:ascii="Times New Roman" w:eastAsia="Times New Roman" w:hAnsi="Times New Roman" w:cs="Times New Roman"/>
          <w:b/>
          <w:sz w:val="28"/>
          <w:szCs w:val="28"/>
          <w:u w:val="single"/>
          <w:lang w:eastAsia="uk-UA"/>
        </w:rPr>
        <w:t xml:space="preserve"> “</w:t>
      </w:r>
      <w:r w:rsidR="00A05E37" w:rsidRPr="00A05E37">
        <w:rPr>
          <w:rFonts w:ascii="Times New Roman" w:eastAsia="Times New Roman" w:hAnsi="Times New Roman" w:cs="Times New Roman"/>
          <w:b/>
          <w:sz w:val="28"/>
          <w:szCs w:val="28"/>
          <w:u w:val="single"/>
          <w:lang w:eastAsia="uk-UA"/>
        </w:rPr>
        <w:t>Основні засоби</w:t>
      </w:r>
      <w:r w:rsidR="001E3261">
        <w:rPr>
          <w:rFonts w:ascii="Times New Roman" w:eastAsia="Times New Roman" w:hAnsi="Times New Roman" w:cs="Times New Roman"/>
          <w:b/>
          <w:sz w:val="28"/>
          <w:szCs w:val="28"/>
          <w:u w:val="single"/>
          <w:lang w:eastAsia="uk-UA"/>
        </w:rPr>
        <w:t xml:space="preserve"> </w:t>
      </w:r>
      <w:r w:rsidR="001E3261" w:rsidRPr="001E3261">
        <w:rPr>
          <w:rFonts w:ascii="Times New Roman" w:eastAsia="Times New Roman" w:hAnsi="Times New Roman" w:cs="Times New Roman"/>
          <w:b/>
          <w:sz w:val="28"/>
          <w:szCs w:val="28"/>
          <w:u w:val="single"/>
          <w:lang w:eastAsia="uk-UA"/>
        </w:rPr>
        <w:t>та інвестиційна нерухомість</w:t>
      </w:r>
      <w:r w:rsidRPr="003F275D">
        <w:rPr>
          <w:rFonts w:ascii="Times New Roman" w:eastAsia="Times New Roman" w:hAnsi="Times New Roman" w:cs="Times New Roman"/>
          <w:b/>
          <w:sz w:val="28"/>
          <w:szCs w:val="28"/>
          <w:u w:val="single"/>
          <w:lang w:eastAsia="uk-UA"/>
        </w:rPr>
        <w:t>”.</w:t>
      </w:r>
    </w:p>
    <w:p w:rsidR="004B3D12" w:rsidRPr="003F275D" w:rsidRDefault="004B3D12"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8575BE" w:rsidRPr="001E3261" w:rsidRDefault="004B3D12" w:rsidP="00F06CCB">
      <w:pPr>
        <w:spacing w:after="120" w:line="240" w:lineRule="auto"/>
        <w:ind w:firstLine="709"/>
        <w:jc w:val="both"/>
        <w:rPr>
          <w:rFonts w:ascii="Times New Roman" w:eastAsia="Times New Roman" w:hAnsi="Times New Roman" w:cs="Times New Roman"/>
          <w:sz w:val="28"/>
          <w:szCs w:val="28"/>
          <w:lang w:eastAsia="uk-UA"/>
        </w:rPr>
      </w:pPr>
      <w:r w:rsidRPr="009E0DB1">
        <w:rPr>
          <w:rFonts w:ascii="Times New Roman" w:eastAsia="Times New Roman" w:hAnsi="Times New Roman" w:cs="Times New Roman"/>
          <w:b/>
          <w:sz w:val="28"/>
          <w:szCs w:val="28"/>
          <w:lang w:eastAsia="uk-UA"/>
        </w:rPr>
        <w:t>Метрика T0</w:t>
      </w:r>
      <w:r w:rsidR="00A05E37">
        <w:rPr>
          <w:rFonts w:ascii="Times New Roman" w:eastAsia="Times New Roman" w:hAnsi="Times New Roman" w:cs="Times New Roman"/>
          <w:b/>
          <w:sz w:val="28"/>
          <w:szCs w:val="28"/>
          <w:lang w:eastAsia="uk-UA"/>
        </w:rPr>
        <w:t>7</w:t>
      </w:r>
      <w:r w:rsidRPr="009E0DB1">
        <w:rPr>
          <w:rFonts w:ascii="Times New Roman" w:eastAsia="Times New Roman" w:hAnsi="Times New Roman" w:cs="Times New Roman"/>
          <w:b/>
          <w:sz w:val="28"/>
          <w:szCs w:val="28"/>
          <w:lang w:eastAsia="uk-UA"/>
        </w:rPr>
        <w:t>0</w:t>
      </w:r>
      <w:r w:rsidR="00273E54" w:rsidRPr="009E0DB1">
        <w:rPr>
          <w:rFonts w:ascii="Times New Roman" w:eastAsia="Times New Roman" w:hAnsi="Times New Roman" w:cs="Times New Roman"/>
          <w:b/>
          <w:sz w:val="28"/>
          <w:szCs w:val="28"/>
          <w:lang w:eastAsia="uk-UA"/>
        </w:rPr>
        <w:t>_1</w:t>
      </w:r>
      <w:r w:rsidRPr="009E0DB1">
        <w:rPr>
          <w:rFonts w:ascii="Times New Roman" w:eastAsia="Times New Roman" w:hAnsi="Times New Roman" w:cs="Times New Roman"/>
          <w:b/>
          <w:sz w:val="28"/>
          <w:szCs w:val="28"/>
          <w:lang w:eastAsia="uk-UA"/>
        </w:rPr>
        <w:t xml:space="preserve"> – </w:t>
      </w:r>
      <w:r w:rsidR="00A05E37">
        <w:rPr>
          <w:rFonts w:ascii="Times New Roman" w:eastAsia="Times New Roman" w:hAnsi="Times New Roman" w:cs="Times New Roman"/>
          <w:sz w:val="28"/>
          <w:szCs w:val="28"/>
          <w:lang w:eastAsia="uk-UA"/>
        </w:rPr>
        <w:t xml:space="preserve">первісна вартість </w:t>
      </w:r>
      <w:r w:rsidR="00A05E37" w:rsidRPr="00A05E37">
        <w:rPr>
          <w:rFonts w:ascii="Times New Roman" w:eastAsia="Times New Roman" w:hAnsi="Times New Roman" w:cs="Times New Roman"/>
          <w:sz w:val="28"/>
          <w:szCs w:val="28"/>
          <w:lang w:eastAsia="uk-UA"/>
        </w:rPr>
        <w:t xml:space="preserve">основних засобів </w:t>
      </w:r>
      <w:r w:rsidR="001E3261" w:rsidRPr="001E3261">
        <w:rPr>
          <w:rFonts w:ascii="Times New Roman" w:eastAsia="Times New Roman" w:hAnsi="Times New Roman" w:cs="Times New Roman"/>
          <w:sz w:val="28"/>
          <w:szCs w:val="28"/>
          <w:lang w:eastAsia="uk-UA"/>
        </w:rPr>
        <w:t>та інвестиційної нерухомості</w:t>
      </w:r>
      <w:r w:rsidR="001E3261" w:rsidRPr="001E3261">
        <w:rPr>
          <w:rFonts w:ascii="Times New Roman" w:eastAsia="Times New Roman" w:hAnsi="Times New Roman" w:cs="Times New Roman"/>
          <w:b/>
          <w:sz w:val="28"/>
          <w:szCs w:val="28"/>
          <w:lang w:eastAsia="uk-UA"/>
        </w:rPr>
        <w:t xml:space="preserve"> </w:t>
      </w:r>
      <w:r w:rsidR="00D51D9B" w:rsidRPr="001E3261">
        <w:rPr>
          <w:rFonts w:ascii="Times New Roman" w:eastAsia="Times New Roman" w:hAnsi="Times New Roman" w:cs="Times New Roman"/>
          <w:b/>
          <w:sz w:val="28"/>
          <w:szCs w:val="28"/>
          <w:lang w:eastAsia="uk-UA"/>
        </w:rPr>
        <w:t>–</w:t>
      </w:r>
      <w:r w:rsidR="00D51D9B" w:rsidRPr="001E3261">
        <w:rPr>
          <w:rFonts w:ascii="Times New Roman" w:eastAsia="Times New Roman" w:hAnsi="Times New Roman" w:cs="Times New Roman"/>
          <w:sz w:val="28"/>
          <w:szCs w:val="28"/>
          <w:lang w:eastAsia="uk-UA"/>
        </w:rPr>
        <w:t xml:space="preserve"> </w:t>
      </w:r>
      <w:r w:rsidR="00A05E37" w:rsidRPr="001E3261">
        <w:rPr>
          <w:rFonts w:ascii="Times New Roman" w:eastAsia="Times New Roman" w:hAnsi="Times New Roman" w:cs="Times New Roman"/>
          <w:sz w:val="28"/>
          <w:szCs w:val="28"/>
          <w:lang w:eastAsia="uk-UA"/>
        </w:rPr>
        <w:t>об'єктів нерухомого майна</w:t>
      </w:r>
      <w:r w:rsidR="000A0EF7" w:rsidRPr="001E3261">
        <w:rPr>
          <w:rFonts w:ascii="Times New Roman" w:eastAsia="Times New Roman" w:hAnsi="Times New Roman" w:cs="Times New Roman"/>
          <w:sz w:val="28"/>
          <w:szCs w:val="28"/>
          <w:lang w:eastAsia="uk-UA"/>
        </w:rPr>
        <w:t>.</w:t>
      </w:r>
    </w:p>
    <w:p w:rsidR="00234802" w:rsidRDefault="00234802" w:rsidP="00F06CCB">
      <w:pPr>
        <w:spacing w:after="120" w:line="240" w:lineRule="auto"/>
        <w:ind w:firstLine="709"/>
        <w:jc w:val="both"/>
        <w:rPr>
          <w:rFonts w:ascii="Times New Roman" w:eastAsia="Times New Roman" w:hAnsi="Times New Roman" w:cs="Times New Roman"/>
          <w:sz w:val="28"/>
          <w:szCs w:val="28"/>
          <w:lang w:eastAsia="uk-UA"/>
        </w:rPr>
      </w:pPr>
      <w:r w:rsidRPr="001E3261">
        <w:rPr>
          <w:rFonts w:ascii="Times New Roman" w:eastAsia="Times New Roman" w:hAnsi="Times New Roman" w:cs="Times New Roman"/>
          <w:b/>
          <w:sz w:val="28"/>
          <w:szCs w:val="28"/>
          <w:lang w:eastAsia="uk-UA"/>
        </w:rPr>
        <w:t xml:space="preserve">Метрика T070_2 – </w:t>
      </w:r>
      <w:r w:rsidRPr="001E3261">
        <w:rPr>
          <w:rFonts w:ascii="Times New Roman" w:eastAsia="Times New Roman" w:hAnsi="Times New Roman" w:cs="Times New Roman"/>
          <w:sz w:val="28"/>
          <w:szCs w:val="28"/>
          <w:lang w:eastAsia="uk-UA"/>
        </w:rPr>
        <w:t xml:space="preserve">залишкова вартість основних засобів </w:t>
      </w:r>
      <w:r w:rsidR="001E3261" w:rsidRPr="001E3261">
        <w:rPr>
          <w:rFonts w:ascii="Times New Roman" w:eastAsia="Times New Roman" w:hAnsi="Times New Roman" w:cs="Times New Roman"/>
          <w:sz w:val="28"/>
          <w:szCs w:val="28"/>
          <w:lang w:eastAsia="uk-UA"/>
        </w:rPr>
        <w:t>та інвестиційної нерухомості</w:t>
      </w:r>
      <w:r w:rsidR="001E3261" w:rsidRPr="001E3261">
        <w:rPr>
          <w:rFonts w:ascii="Times New Roman" w:eastAsia="Times New Roman" w:hAnsi="Times New Roman" w:cs="Times New Roman"/>
          <w:b/>
          <w:sz w:val="28"/>
          <w:szCs w:val="28"/>
          <w:lang w:eastAsia="uk-UA"/>
        </w:rPr>
        <w:t xml:space="preserve"> </w:t>
      </w:r>
      <w:r w:rsidR="00AE753D" w:rsidRPr="001E3261">
        <w:rPr>
          <w:rFonts w:ascii="Times New Roman" w:eastAsia="Times New Roman" w:hAnsi="Times New Roman" w:cs="Times New Roman"/>
          <w:b/>
          <w:sz w:val="28"/>
          <w:szCs w:val="28"/>
          <w:lang w:eastAsia="uk-UA"/>
        </w:rPr>
        <w:t>–</w:t>
      </w:r>
      <w:r w:rsidR="00AE753D" w:rsidRPr="001E3261">
        <w:rPr>
          <w:rFonts w:ascii="Times New Roman" w:eastAsia="Times New Roman" w:hAnsi="Times New Roman" w:cs="Times New Roman"/>
          <w:sz w:val="28"/>
          <w:szCs w:val="28"/>
          <w:lang w:eastAsia="uk-UA"/>
        </w:rPr>
        <w:t xml:space="preserve"> </w:t>
      </w:r>
      <w:r w:rsidRPr="001E3261">
        <w:rPr>
          <w:rFonts w:ascii="Times New Roman" w:eastAsia="Times New Roman" w:hAnsi="Times New Roman" w:cs="Times New Roman"/>
          <w:sz w:val="28"/>
          <w:szCs w:val="28"/>
          <w:lang w:eastAsia="uk-UA"/>
        </w:rPr>
        <w:t>об'єктів нерухомого майна.</w:t>
      </w:r>
    </w:p>
    <w:p w:rsidR="001E3261" w:rsidRPr="00AA21AA" w:rsidRDefault="001E3261" w:rsidP="00F06CCB">
      <w:pPr>
        <w:spacing w:after="120" w:line="240" w:lineRule="auto"/>
        <w:ind w:firstLine="709"/>
        <w:jc w:val="both"/>
        <w:rPr>
          <w:rFonts w:ascii="Times New Roman" w:eastAsia="Times New Roman" w:hAnsi="Times New Roman" w:cs="Times New Roman"/>
          <w:sz w:val="28"/>
          <w:szCs w:val="28"/>
          <w:lang w:eastAsia="uk-UA"/>
        </w:rPr>
      </w:pPr>
      <w:r w:rsidRPr="00AA21AA">
        <w:rPr>
          <w:rFonts w:ascii="Times New Roman" w:eastAsia="Times New Roman" w:hAnsi="Times New Roman" w:cs="Times New Roman"/>
          <w:b/>
          <w:sz w:val="28"/>
          <w:szCs w:val="28"/>
          <w:lang w:eastAsia="uk-UA"/>
        </w:rPr>
        <w:t xml:space="preserve">Параметр </w:t>
      </w:r>
      <w:r w:rsidRPr="00AA21AA">
        <w:rPr>
          <w:rFonts w:ascii="Times New Roman" w:eastAsia="Times New Roman" w:hAnsi="Times New Roman" w:cs="Times New Roman"/>
          <w:b/>
          <w:sz w:val="28"/>
          <w:szCs w:val="28"/>
          <w:lang w:val="en-US" w:eastAsia="uk-UA"/>
        </w:rPr>
        <w:t>H</w:t>
      </w:r>
      <w:r w:rsidRPr="00AA21AA">
        <w:rPr>
          <w:rFonts w:ascii="Times New Roman" w:eastAsia="Times New Roman" w:hAnsi="Times New Roman" w:cs="Times New Roman"/>
          <w:b/>
          <w:sz w:val="28"/>
          <w:szCs w:val="28"/>
          <w:lang w:eastAsia="uk-UA"/>
        </w:rPr>
        <w:t>027</w:t>
      </w:r>
      <w:r w:rsidRPr="00AA21AA">
        <w:rPr>
          <w:rFonts w:ascii="Times New Roman" w:eastAsia="Times New Roman" w:hAnsi="Times New Roman" w:cs="Times New Roman"/>
          <w:sz w:val="28"/>
          <w:szCs w:val="28"/>
          <w:lang w:eastAsia="uk-UA"/>
        </w:rPr>
        <w:t xml:space="preserve"> – код даних для розрахунку нормативів діяльності страхових організацій (довідник </w:t>
      </w:r>
      <w:r w:rsidRPr="00AA21AA">
        <w:rPr>
          <w:rFonts w:ascii="Times New Roman" w:eastAsia="Times New Roman" w:hAnsi="Times New Roman" w:cs="Times New Roman"/>
          <w:sz w:val="28"/>
          <w:szCs w:val="28"/>
          <w:lang w:val="en-US" w:eastAsia="uk-UA"/>
        </w:rPr>
        <w:t>H</w:t>
      </w:r>
      <w:r w:rsidRPr="00AA21AA">
        <w:rPr>
          <w:rFonts w:ascii="Times New Roman" w:eastAsia="Times New Roman" w:hAnsi="Times New Roman" w:cs="Times New Roman"/>
          <w:sz w:val="28"/>
          <w:szCs w:val="28"/>
          <w:lang w:eastAsia="uk-UA"/>
        </w:rPr>
        <w:t>027), не повинен дорівнювати значенню 04 та значенню відсутності розрізу (≠ 04, #).</w:t>
      </w:r>
    </w:p>
    <w:p w:rsidR="001E3261" w:rsidRPr="00AA21AA" w:rsidRDefault="001E3261" w:rsidP="00F06CCB">
      <w:pPr>
        <w:spacing w:after="120" w:line="240" w:lineRule="auto"/>
        <w:ind w:firstLine="709"/>
        <w:jc w:val="both"/>
        <w:rPr>
          <w:rFonts w:ascii="Times New Roman" w:eastAsia="Times New Roman" w:hAnsi="Times New Roman" w:cs="Times New Roman"/>
          <w:sz w:val="28"/>
          <w:szCs w:val="28"/>
          <w:lang w:eastAsia="uk-UA"/>
        </w:rPr>
      </w:pPr>
      <w:r w:rsidRPr="00AA21AA">
        <w:rPr>
          <w:rFonts w:ascii="Times New Roman" w:eastAsia="Times New Roman" w:hAnsi="Times New Roman" w:cs="Times New Roman"/>
          <w:b/>
          <w:sz w:val="28"/>
          <w:szCs w:val="28"/>
          <w:lang w:eastAsia="uk-UA"/>
        </w:rPr>
        <w:t>Параметр KU</w:t>
      </w:r>
      <w:r w:rsidRPr="00AA21AA">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набуває значення відсутності розрізу (= #).</w:t>
      </w:r>
    </w:p>
    <w:p w:rsidR="001E3261" w:rsidRPr="00AA21AA" w:rsidRDefault="001E3261" w:rsidP="00F06CCB">
      <w:pPr>
        <w:spacing w:after="120" w:line="240" w:lineRule="auto"/>
        <w:ind w:firstLine="709"/>
        <w:jc w:val="both"/>
        <w:rPr>
          <w:rFonts w:ascii="Times New Roman" w:eastAsia="Times New Roman" w:hAnsi="Times New Roman" w:cs="Times New Roman"/>
          <w:sz w:val="28"/>
          <w:szCs w:val="28"/>
          <w:lang w:eastAsia="uk-UA"/>
        </w:rPr>
      </w:pPr>
      <w:r w:rsidRPr="00AA21AA">
        <w:rPr>
          <w:rFonts w:ascii="Times New Roman" w:eastAsia="Times New Roman" w:hAnsi="Times New Roman" w:cs="Times New Roman"/>
          <w:b/>
          <w:sz w:val="28"/>
          <w:szCs w:val="28"/>
          <w:lang w:eastAsia="uk-UA"/>
        </w:rPr>
        <w:t xml:space="preserve">Параметр K031 – код ознаки територіального розміщення </w:t>
      </w:r>
      <w:r w:rsidRPr="00AA21AA">
        <w:rPr>
          <w:rFonts w:ascii="Times New Roman" w:eastAsia="Times New Roman" w:hAnsi="Times New Roman" w:cs="Times New Roman"/>
          <w:sz w:val="28"/>
          <w:szCs w:val="28"/>
          <w:lang w:eastAsia="uk-UA"/>
        </w:rPr>
        <w:t xml:space="preserve">(довідник </w:t>
      </w:r>
      <w:r w:rsidRPr="00AA21AA">
        <w:rPr>
          <w:rFonts w:ascii="Times New Roman" w:eastAsia="Times New Roman" w:hAnsi="Times New Roman" w:cs="Times New Roman"/>
          <w:sz w:val="28"/>
          <w:szCs w:val="28"/>
          <w:lang w:val="en-US" w:eastAsia="uk-UA"/>
        </w:rPr>
        <w:t>K</w:t>
      </w:r>
      <w:r w:rsidRPr="00AA21AA">
        <w:rPr>
          <w:rFonts w:ascii="Times New Roman" w:eastAsia="Times New Roman" w:hAnsi="Times New Roman" w:cs="Times New Roman"/>
          <w:sz w:val="28"/>
          <w:szCs w:val="28"/>
          <w:lang w:eastAsia="uk-UA"/>
        </w:rPr>
        <w:t>0</w:t>
      </w:r>
      <w:r w:rsidRPr="00AA21AA">
        <w:rPr>
          <w:rFonts w:ascii="Times New Roman" w:eastAsia="Times New Roman" w:hAnsi="Times New Roman" w:cs="Times New Roman"/>
          <w:sz w:val="28"/>
          <w:szCs w:val="28"/>
          <w:lang w:val="ru-RU" w:eastAsia="uk-UA"/>
        </w:rPr>
        <w:t>31</w:t>
      </w:r>
      <w:r w:rsidRPr="00AA21AA">
        <w:rPr>
          <w:rFonts w:ascii="Times New Roman" w:eastAsia="Times New Roman" w:hAnsi="Times New Roman" w:cs="Times New Roman"/>
          <w:sz w:val="28"/>
          <w:szCs w:val="28"/>
          <w:lang w:eastAsia="uk-UA"/>
        </w:rPr>
        <w:t>)</w:t>
      </w:r>
      <w:r w:rsidRPr="00AA21AA">
        <w:rPr>
          <w:rFonts w:ascii="Times New Roman" w:eastAsia="Times New Roman" w:hAnsi="Times New Roman" w:cs="Times New Roman"/>
          <w:sz w:val="28"/>
          <w:szCs w:val="28"/>
          <w:lang w:val="ru-RU" w:eastAsia="uk-UA"/>
        </w:rPr>
        <w:t xml:space="preserve">, </w:t>
      </w:r>
      <w:r w:rsidRPr="00AA21AA">
        <w:rPr>
          <w:rFonts w:ascii="Times New Roman" w:eastAsia="Times New Roman" w:hAnsi="Times New Roman" w:cs="Times New Roman"/>
          <w:sz w:val="28"/>
          <w:szCs w:val="28"/>
          <w:lang w:eastAsia="uk-UA"/>
        </w:rPr>
        <w:t>набуває значення відсутності розрізу (= #).</w:t>
      </w:r>
    </w:p>
    <w:p w:rsidR="00AE0899" w:rsidRDefault="004B3D12" w:rsidP="00F06CCB">
      <w:pPr>
        <w:spacing w:after="120" w:line="240" w:lineRule="auto"/>
        <w:ind w:firstLine="709"/>
        <w:jc w:val="both"/>
        <w:rPr>
          <w:rFonts w:ascii="Times New Roman" w:eastAsia="Times New Roman" w:hAnsi="Times New Roman" w:cs="Times New Roman"/>
          <w:sz w:val="28"/>
          <w:szCs w:val="28"/>
          <w:lang w:eastAsia="uk-UA"/>
        </w:rPr>
      </w:pPr>
      <w:r w:rsidRPr="00690F30">
        <w:rPr>
          <w:rFonts w:ascii="Times New Roman" w:eastAsia="Times New Roman" w:hAnsi="Times New Roman" w:cs="Times New Roman"/>
          <w:b/>
          <w:sz w:val="28"/>
          <w:szCs w:val="28"/>
          <w:lang w:eastAsia="uk-UA"/>
        </w:rPr>
        <w:t xml:space="preserve">НРП Q001 – </w:t>
      </w:r>
      <w:r w:rsidRPr="00690F30">
        <w:rPr>
          <w:rFonts w:ascii="Times New Roman" w:eastAsia="Times New Roman" w:hAnsi="Times New Roman" w:cs="Times New Roman"/>
          <w:sz w:val="28"/>
          <w:szCs w:val="28"/>
          <w:lang w:eastAsia="ru-RU"/>
        </w:rPr>
        <w:t xml:space="preserve">найменування </w:t>
      </w:r>
      <w:r w:rsidR="00234802" w:rsidRPr="00234802">
        <w:rPr>
          <w:rFonts w:ascii="Times New Roman" w:eastAsia="Times New Roman" w:hAnsi="Times New Roman" w:cs="Times New Roman"/>
          <w:sz w:val="28"/>
          <w:szCs w:val="28"/>
          <w:lang w:eastAsia="ru-RU"/>
        </w:rPr>
        <w:t>об'єкт</w:t>
      </w:r>
      <w:r w:rsidR="00AE0899">
        <w:rPr>
          <w:rFonts w:ascii="Times New Roman" w:eastAsia="Times New Roman" w:hAnsi="Times New Roman" w:cs="Times New Roman"/>
          <w:sz w:val="28"/>
          <w:szCs w:val="28"/>
          <w:lang w:eastAsia="ru-RU"/>
        </w:rPr>
        <w:t xml:space="preserve">а, </w:t>
      </w:r>
      <w:r w:rsidR="00AE0899">
        <w:rPr>
          <w:rFonts w:ascii="Times New Roman" w:eastAsia="Times New Roman" w:hAnsi="Times New Roman" w:cs="Times New Roman"/>
          <w:sz w:val="28"/>
          <w:szCs w:val="28"/>
          <w:lang w:eastAsia="uk-UA"/>
        </w:rPr>
        <w:t>не заповнюється.</w:t>
      </w:r>
    </w:p>
    <w:p w:rsidR="00136CAA" w:rsidRDefault="00136CAA" w:rsidP="00F06CCB">
      <w:pPr>
        <w:spacing w:after="120" w:line="240" w:lineRule="auto"/>
        <w:ind w:firstLine="709"/>
        <w:jc w:val="both"/>
        <w:rPr>
          <w:rFonts w:ascii="Times New Roman" w:eastAsia="Times New Roman" w:hAnsi="Times New Roman" w:cs="Times New Roman"/>
          <w:sz w:val="28"/>
          <w:szCs w:val="28"/>
          <w:lang w:eastAsia="uk-UA"/>
        </w:rPr>
      </w:pPr>
      <w:r w:rsidRPr="00AE0899">
        <w:rPr>
          <w:rFonts w:ascii="Times New Roman" w:eastAsia="Times New Roman" w:hAnsi="Times New Roman" w:cs="Times New Roman"/>
          <w:b/>
          <w:sz w:val="28"/>
          <w:szCs w:val="28"/>
          <w:lang w:eastAsia="uk-UA"/>
        </w:rPr>
        <w:t xml:space="preserve">НРП Q002 – </w:t>
      </w:r>
      <w:r w:rsidR="002F1C4F" w:rsidRPr="00AE0899">
        <w:rPr>
          <w:rFonts w:ascii="Times New Roman" w:eastAsia="Times New Roman" w:hAnsi="Times New Roman" w:cs="Times New Roman"/>
          <w:sz w:val="28"/>
          <w:szCs w:val="28"/>
          <w:lang w:eastAsia="uk-UA"/>
        </w:rPr>
        <w:t>місцезнаходження об'єкта</w:t>
      </w:r>
      <w:r w:rsidRPr="00AE0899">
        <w:rPr>
          <w:rFonts w:ascii="Times New Roman" w:eastAsia="Times New Roman" w:hAnsi="Times New Roman" w:cs="Times New Roman"/>
          <w:sz w:val="28"/>
          <w:szCs w:val="28"/>
          <w:lang w:eastAsia="uk-UA"/>
        </w:rPr>
        <w:t>, не заповнюється.</w:t>
      </w:r>
    </w:p>
    <w:p w:rsidR="00D837EB" w:rsidRPr="00225E2A" w:rsidRDefault="00D837EB" w:rsidP="00F06CCB">
      <w:pPr>
        <w:spacing w:after="120" w:line="240" w:lineRule="auto"/>
        <w:ind w:firstLine="709"/>
        <w:jc w:val="both"/>
        <w:rPr>
          <w:rFonts w:ascii="Times New Roman" w:eastAsia="Times New Roman" w:hAnsi="Times New Roman" w:cs="Times New Roman"/>
          <w:sz w:val="28"/>
          <w:szCs w:val="28"/>
          <w:lang w:eastAsia="uk-UA"/>
        </w:rPr>
      </w:pPr>
      <w:r w:rsidRPr="00225E2A">
        <w:rPr>
          <w:rFonts w:ascii="Times New Roman" w:hAnsi="Times New Roman" w:cs="Times New Roman"/>
          <w:b/>
          <w:sz w:val="28"/>
          <w:szCs w:val="28"/>
        </w:rPr>
        <w:t xml:space="preserve">НРП Q003 </w:t>
      </w:r>
      <w:r w:rsidRPr="00225E2A">
        <w:rPr>
          <w:rFonts w:ascii="Times New Roman" w:hAnsi="Times New Roman" w:cs="Times New Roman"/>
          <w:sz w:val="28"/>
          <w:szCs w:val="28"/>
        </w:rPr>
        <w:t xml:space="preserve">– умовний порядковий номер </w:t>
      </w:r>
      <w:r w:rsidRPr="00225E2A">
        <w:rPr>
          <w:rFonts w:ascii="Times New Roman" w:eastAsia="Times New Roman" w:hAnsi="Times New Roman" w:cs="Times New Roman"/>
          <w:sz w:val="28"/>
          <w:szCs w:val="28"/>
          <w:lang w:eastAsia="ru-RU"/>
        </w:rPr>
        <w:t>об'єкта</w:t>
      </w:r>
      <w:r w:rsidRPr="00225E2A">
        <w:rPr>
          <w:rFonts w:ascii="Times New Roman" w:eastAsia="Times New Roman" w:hAnsi="Times New Roman" w:cs="Times New Roman"/>
          <w:sz w:val="28"/>
          <w:szCs w:val="28"/>
          <w:lang w:eastAsia="uk-UA"/>
        </w:rPr>
        <w:t>, не заповнюється.</w:t>
      </w:r>
    </w:p>
    <w:p w:rsidR="002312C5" w:rsidRDefault="002312C5" w:rsidP="00F06CCB">
      <w:pPr>
        <w:spacing w:after="120" w:line="240" w:lineRule="auto"/>
        <w:ind w:firstLine="709"/>
        <w:jc w:val="both"/>
        <w:rPr>
          <w:rFonts w:ascii="Times New Roman" w:eastAsia="Times New Roman" w:hAnsi="Times New Roman" w:cs="Times New Roman"/>
          <w:sz w:val="28"/>
          <w:szCs w:val="28"/>
          <w:lang w:eastAsia="uk-UA"/>
        </w:rPr>
      </w:pPr>
      <w:r w:rsidRPr="00225E2A">
        <w:rPr>
          <w:rFonts w:ascii="Times New Roman" w:hAnsi="Times New Roman" w:cs="Times New Roman"/>
          <w:b/>
          <w:sz w:val="28"/>
          <w:szCs w:val="28"/>
        </w:rPr>
        <w:t xml:space="preserve">НРП Q007 </w:t>
      </w:r>
      <w:r w:rsidRPr="00225E2A">
        <w:rPr>
          <w:rFonts w:ascii="Times New Roman" w:hAnsi="Times New Roman" w:cs="Times New Roman"/>
          <w:sz w:val="28"/>
          <w:szCs w:val="28"/>
        </w:rPr>
        <w:t>– дата введення в експлуатацію (придбання),</w:t>
      </w:r>
      <w:r w:rsidRPr="00225E2A">
        <w:rPr>
          <w:rFonts w:ascii="Times New Roman" w:eastAsia="Times New Roman" w:hAnsi="Times New Roman" w:cs="Times New Roman"/>
          <w:sz w:val="28"/>
          <w:szCs w:val="28"/>
          <w:lang w:eastAsia="uk-UA"/>
        </w:rPr>
        <w:t xml:space="preserve"> не заповнюється</w:t>
      </w:r>
      <w:r w:rsidRPr="00DA63E3">
        <w:rPr>
          <w:rFonts w:ascii="Times New Roman" w:eastAsia="Times New Roman" w:hAnsi="Times New Roman" w:cs="Times New Roman"/>
          <w:sz w:val="28"/>
          <w:szCs w:val="28"/>
          <w:lang w:eastAsia="uk-UA"/>
        </w:rPr>
        <w:t>.</w:t>
      </w:r>
      <w:r w:rsidRPr="004016C5">
        <w:rPr>
          <w:rFonts w:ascii="Times New Roman" w:eastAsia="Times New Roman" w:hAnsi="Times New Roman" w:cs="Times New Roman"/>
          <w:sz w:val="28"/>
          <w:szCs w:val="28"/>
          <w:lang w:eastAsia="uk-UA"/>
        </w:rPr>
        <w:t xml:space="preserve"> </w:t>
      </w:r>
    </w:p>
    <w:p w:rsidR="00FB6FF9" w:rsidRDefault="004D237B" w:rsidP="00F06CC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ru-RU"/>
        </w:rPr>
        <w:t xml:space="preserve">НРП </w:t>
      </w:r>
      <w:r w:rsidR="00AE753D">
        <w:rPr>
          <w:rFonts w:ascii="Times New Roman" w:eastAsia="Times New Roman" w:hAnsi="Times New Roman" w:cs="Times New Roman"/>
          <w:b/>
          <w:sz w:val="28"/>
          <w:szCs w:val="28"/>
          <w:lang w:eastAsia="ru-RU"/>
        </w:rPr>
        <w:t>Q</w:t>
      </w:r>
      <w:r w:rsidR="00AE753D" w:rsidRPr="000030DE">
        <w:rPr>
          <w:rFonts w:ascii="Times New Roman" w:eastAsia="Times New Roman" w:hAnsi="Times New Roman" w:cs="Times New Roman"/>
          <w:b/>
          <w:sz w:val="28"/>
          <w:szCs w:val="28"/>
          <w:lang w:val="ru-RU" w:eastAsia="ru-RU"/>
        </w:rPr>
        <w:t>0</w:t>
      </w:r>
      <w:r w:rsidR="00AE753D">
        <w:rPr>
          <w:rFonts w:ascii="Times New Roman" w:eastAsia="Times New Roman" w:hAnsi="Times New Roman" w:cs="Times New Roman"/>
          <w:b/>
          <w:sz w:val="28"/>
          <w:szCs w:val="28"/>
          <w:lang w:eastAsia="ru-RU"/>
        </w:rPr>
        <w:t>1</w:t>
      </w:r>
      <w:r w:rsidR="00AE753D" w:rsidRPr="000030DE">
        <w:rPr>
          <w:rFonts w:ascii="Times New Roman" w:eastAsia="Times New Roman" w:hAnsi="Times New Roman" w:cs="Times New Roman"/>
          <w:b/>
          <w:sz w:val="28"/>
          <w:szCs w:val="28"/>
          <w:lang w:val="ru-RU" w:eastAsia="ru-RU"/>
        </w:rPr>
        <w:t>5</w:t>
      </w:r>
      <w:r w:rsidR="00FB6FF9">
        <w:rPr>
          <w:rFonts w:ascii="Times New Roman" w:eastAsia="Times New Roman" w:hAnsi="Times New Roman" w:cs="Times New Roman"/>
          <w:sz w:val="28"/>
          <w:szCs w:val="28"/>
          <w:lang w:eastAsia="ru-RU"/>
        </w:rPr>
        <w:t xml:space="preserve"> </w:t>
      </w:r>
      <w:r w:rsidR="00FB6FF9" w:rsidRPr="00690F30">
        <w:rPr>
          <w:rFonts w:ascii="Times New Roman" w:eastAsia="Times New Roman" w:hAnsi="Times New Roman" w:cs="Times New Roman"/>
          <w:b/>
          <w:sz w:val="28"/>
          <w:szCs w:val="28"/>
          <w:lang w:eastAsia="uk-UA"/>
        </w:rPr>
        <w:t>–</w:t>
      </w:r>
      <w:r w:rsidR="00481299">
        <w:rPr>
          <w:rFonts w:ascii="Times New Roman" w:eastAsia="Times New Roman" w:hAnsi="Times New Roman" w:cs="Times New Roman"/>
          <w:b/>
          <w:sz w:val="28"/>
          <w:szCs w:val="28"/>
          <w:lang w:eastAsia="uk-UA"/>
        </w:rPr>
        <w:t xml:space="preserve"> </w:t>
      </w:r>
      <w:r w:rsidR="00FB6FF9">
        <w:rPr>
          <w:rFonts w:ascii="Times New Roman" w:eastAsia="Times New Roman" w:hAnsi="Times New Roman" w:cs="Times New Roman"/>
          <w:sz w:val="28"/>
          <w:szCs w:val="28"/>
          <w:lang w:eastAsia="uk-UA"/>
        </w:rPr>
        <w:t>х</w:t>
      </w:r>
      <w:r w:rsidR="00FB6FF9" w:rsidRPr="00FB6FF9">
        <w:rPr>
          <w:rFonts w:ascii="Times New Roman" w:hAnsi="Times New Roman" w:cs="Times New Roman"/>
          <w:sz w:val="28"/>
          <w:szCs w:val="28"/>
        </w:rPr>
        <w:t>арактеристик</w:t>
      </w:r>
      <w:r w:rsidR="00481299">
        <w:rPr>
          <w:rFonts w:ascii="Times New Roman" w:hAnsi="Times New Roman" w:cs="Times New Roman"/>
          <w:sz w:val="28"/>
          <w:szCs w:val="28"/>
        </w:rPr>
        <w:t>а</w:t>
      </w:r>
      <w:r w:rsidR="00FB6FF9" w:rsidRPr="00FB6FF9">
        <w:rPr>
          <w:rFonts w:ascii="Times New Roman" w:hAnsi="Times New Roman" w:cs="Times New Roman"/>
          <w:sz w:val="28"/>
          <w:szCs w:val="28"/>
        </w:rPr>
        <w:t xml:space="preserve"> об'єкта</w:t>
      </w:r>
      <w:r w:rsidR="00F37D7F">
        <w:rPr>
          <w:rFonts w:ascii="Times New Roman" w:eastAsia="Times New Roman" w:hAnsi="Times New Roman" w:cs="Times New Roman"/>
          <w:sz w:val="28"/>
          <w:szCs w:val="28"/>
          <w:lang w:eastAsia="ru-RU"/>
        </w:rPr>
        <w:t xml:space="preserve">, </w:t>
      </w:r>
      <w:r w:rsidR="00481299">
        <w:rPr>
          <w:rFonts w:ascii="Times New Roman" w:eastAsia="Times New Roman" w:hAnsi="Times New Roman" w:cs="Times New Roman"/>
          <w:sz w:val="28"/>
          <w:szCs w:val="28"/>
          <w:lang w:eastAsia="ru-RU"/>
        </w:rPr>
        <w:t>не заповнюється</w:t>
      </w:r>
      <w:r w:rsidR="00F37D7F" w:rsidRPr="00EC182B">
        <w:rPr>
          <w:rFonts w:ascii="Times New Roman" w:eastAsia="Times New Roman" w:hAnsi="Times New Roman" w:cs="Times New Roman"/>
          <w:sz w:val="28"/>
          <w:szCs w:val="28"/>
          <w:lang w:eastAsia="uk-UA"/>
        </w:rPr>
        <w:t>.</w:t>
      </w:r>
    </w:p>
    <w:p w:rsidR="006E1267" w:rsidRPr="00AE0899" w:rsidRDefault="00AE753D" w:rsidP="00F06CCB">
      <w:pPr>
        <w:spacing w:after="120" w:line="240" w:lineRule="auto"/>
        <w:ind w:firstLine="709"/>
        <w:jc w:val="both"/>
        <w:rPr>
          <w:rFonts w:ascii="Times New Roman" w:eastAsia="Times New Roman" w:hAnsi="Times New Roman" w:cs="Times New Roman"/>
          <w:sz w:val="28"/>
          <w:szCs w:val="28"/>
          <w:lang w:eastAsia="uk-UA"/>
        </w:rPr>
      </w:pPr>
      <w:r w:rsidRPr="00AE0899">
        <w:rPr>
          <w:rFonts w:ascii="Times New Roman" w:eastAsia="Times New Roman" w:hAnsi="Times New Roman" w:cs="Times New Roman"/>
          <w:b/>
          <w:sz w:val="28"/>
          <w:szCs w:val="28"/>
          <w:lang w:eastAsia="uk-UA"/>
        </w:rPr>
        <w:t>НРП Q</w:t>
      </w:r>
      <w:r>
        <w:rPr>
          <w:rFonts w:ascii="Times New Roman" w:eastAsia="Times New Roman" w:hAnsi="Times New Roman" w:cs="Times New Roman"/>
          <w:b/>
          <w:sz w:val="28"/>
          <w:szCs w:val="28"/>
          <w:lang w:eastAsia="uk-UA"/>
        </w:rPr>
        <w:t>104</w:t>
      </w:r>
      <w:r w:rsidRPr="00AE0899">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sz w:val="28"/>
          <w:szCs w:val="28"/>
          <w:lang w:eastAsia="uk-UA"/>
        </w:rPr>
        <w:t>напрями використання, не заповнюється.</w:t>
      </w:r>
    </w:p>
    <w:p w:rsidR="00540D9E" w:rsidRDefault="00540D9E" w:rsidP="00F06CCB">
      <w:pPr>
        <w:pStyle w:val="a3"/>
        <w:spacing w:after="120" w:line="240" w:lineRule="auto"/>
        <w:ind w:left="0"/>
        <w:contextualSpacing w:val="0"/>
        <w:rPr>
          <w:rFonts w:ascii="Times New Roman" w:eastAsia="Times New Roman" w:hAnsi="Times New Roman" w:cs="Times New Roman"/>
          <w:b/>
          <w:sz w:val="28"/>
          <w:szCs w:val="28"/>
          <w:u w:val="single"/>
          <w:lang w:eastAsia="uk-UA"/>
        </w:rPr>
      </w:pPr>
    </w:p>
    <w:p w:rsidR="00AF1D46" w:rsidRPr="00190BA5" w:rsidRDefault="00AF1D46" w:rsidP="00F06CCB">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AF1D46" w:rsidRPr="00190BA5" w:rsidRDefault="00AF1D46" w:rsidP="00F06CCB">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AF1D46" w:rsidRPr="00190BA5" w:rsidRDefault="00AF1D46" w:rsidP="00F06CCB">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AF1D46" w:rsidRPr="00190BA5" w:rsidRDefault="00AF1D46" w:rsidP="00F06CCB">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rsidR="002B5B98" w:rsidRPr="003F275D" w:rsidRDefault="002B5B98"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7</w:t>
      </w:r>
      <w:r w:rsidR="00871596">
        <w:rPr>
          <w:rFonts w:ascii="Times New Roman" w:eastAsia="Times New Roman" w:hAnsi="Times New Roman" w:cs="Times New Roman"/>
          <w:b/>
          <w:sz w:val="28"/>
          <w:szCs w:val="28"/>
          <w:u w:val="single"/>
          <w:lang w:eastAsia="uk-UA"/>
        </w:rPr>
        <w:t>7</w:t>
      </w:r>
      <w:r>
        <w:rPr>
          <w:rFonts w:ascii="Times New Roman" w:eastAsia="Times New Roman" w:hAnsi="Times New Roman" w:cs="Times New Roman"/>
          <w:b/>
          <w:sz w:val="28"/>
          <w:szCs w:val="28"/>
          <w:u w:val="single"/>
          <w:lang w:eastAsia="uk-UA"/>
        </w:rPr>
        <w:t>000</w:t>
      </w:r>
      <w:r w:rsidR="00540279" w:rsidRPr="00540279">
        <w:rPr>
          <w:rFonts w:ascii="Times New Roman" w:eastAsia="Times New Roman" w:hAnsi="Times New Roman" w:cs="Times New Roman"/>
          <w:b/>
          <w:sz w:val="28"/>
          <w:szCs w:val="28"/>
          <w:u w:val="single"/>
          <w:lang w:val="ru-RU" w:eastAsia="uk-UA"/>
        </w:rPr>
        <w:t>2</w:t>
      </w:r>
      <w:r w:rsidRPr="009E5A40">
        <w:rPr>
          <w:rFonts w:ascii="Times New Roman" w:eastAsia="Times New Roman" w:hAnsi="Times New Roman" w:cs="Times New Roman"/>
          <w:b/>
          <w:sz w:val="28"/>
          <w:szCs w:val="28"/>
          <w:u w:val="single"/>
          <w:lang w:eastAsia="uk-UA"/>
        </w:rPr>
        <w:t xml:space="preserve"> “</w:t>
      </w:r>
      <w:r w:rsidR="00871596" w:rsidRPr="00871596">
        <w:rPr>
          <w:rFonts w:ascii="Times New Roman" w:eastAsia="Times New Roman" w:hAnsi="Times New Roman" w:cs="Times New Roman"/>
          <w:b/>
          <w:sz w:val="28"/>
          <w:szCs w:val="28"/>
          <w:u w:val="single"/>
          <w:lang w:eastAsia="uk-UA"/>
        </w:rPr>
        <w:t>Земельні ділянки</w:t>
      </w:r>
      <w:r w:rsidR="00494191">
        <w:rPr>
          <w:rFonts w:ascii="Times New Roman" w:eastAsia="Times New Roman" w:hAnsi="Times New Roman" w:cs="Times New Roman"/>
          <w:b/>
          <w:sz w:val="28"/>
          <w:szCs w:val="28"/>
          <w:u w:val="single"/>
          <w:lang w:eastAsia="uk-UA"/>
        </w:rPr>
        <w:t xml:space="preserve">, </w:t>
      </w:r>
      <w:r w:rsidR="00494191" w:rsidRPr="00494191">
        <w:rPr>
          <w:rFonts w:ascii="Times New Roman" w:eastAsia="Times New Roman" w:hAnsi="Times New Roman" w:cs="Times New Roman"/>
          <w:b/>
          <w:sz w:val="28"/>
          <w:szCs w:val="28"/>
          <w:u w:val="single"/>
          <w:lang w:eastAsia="uk-UA"/>
        </w:rPr>
        <w:t>які є об'єктами нерухомого майна</w:t>
      </w:r>
      <w:r w:rsidRPr="00494191">
        <w:rPr>
          <w:rFonts w:ascii="Times New Roman" w:eastAsia="Times New Roman" w:hAnsi="Times New Roman" w:cs="Times New Roman"/>
          <w:b/>
          <w:sz w:val="28"/>
          <w:szCs w:val="28"/>
          <w:u w:val="single"/>
          <w:lang w:eastAsia="uk-UA"/>
        </w:rPr>
        <w:t>”.</w:t>
      </w:r>
    </w:p>
    <w:p w:rsidR="002B5B98" w:rsidRPr="003F275D" w:rsidRDefault="002B5B98"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DD74D0" w:rsidRDefault="00DD74D0" w:rsidP="00F06CCB">
      <w:pPr>
        <w:spacing w:after="120" w:line="240" w:lineRule="auto"/>
        <w:ind w:firstLine="709"/>
        <w:jc w:val="both"/>
        <w:rPr>
          <w:rFonts w:ascii="Times New Roman" w:eastAsia="Times New Roman" w:hAnsi="Times New Roman" w:cs="Times New Roman"/>
          <w:sz w:val="28"/>
          <w:szCs w:val="28"/>
          <w:lang w:eastAsia="uk-UA"/>
        </w:rPr>
      </w:pPr>
      <w:r w:rsidRPr="009E0DB1">
        <w:rPr>
          <w:rFonts w:ascii="Times New Roman" w:eastAsia="Times New Roman" w:hAnsi="Times New Roman" w:cs="Times New Roman"/>
          <w:b/>
          <w:sz w:val="28"/>
          <w:szCs w:val="28"/>
          <w:lang w:eastAsia="uk-UA"/>
        </w:rPr>
        <w:t>Метрика T0</w:t>
      </w:r>
      <w:r>
        <w:rPr>
          <w:rFonts w:ascii="Times New Roman" w:eastAsia="Times New Roman" w:hAnsi="Times New Roman" w:cs="Times New Roman"/>
          <w:b/>
          <w:sz w:val="28"/>
          <w:szCs w:val="28"/>
          <w:lang w:eastAsia="uk-UA"/>
        </w:rPr>
        <w:t>7</w:t>
      </w:r>
      <w:r w:rsidRPr="009E0DB1">
        <w:rPr>
          <w:rFonts w:ascii="Times New Roman" w:eastAsia="Times New Roman" w:hAnsi="Times New Roman" w:cs="Times New Roman"/>
          <w:b/>
          <w:sz w:val="28"/>
          <w:szCs w:val="28"/>
          <w:lang w:eastAsia="uk-UA"/>
        </w:rPr>
        <w:t xml:space="preserve">0_1 – </w:t>
      </w:r>
      <w:r>
        <w:rPr>
          <w:rFonts w:ascii="Times New Roman" w:eastAsia="Times New Roman" w:hAnsi="Times New Roman" w:cs="Times New Roman"/>
          <w:sz w:val="28"/>
          <w:szCs w:val="28"/>
          <w:lang w:eastAsia="uk-UA"/>
        </w:rPr>
        <w:t>первісна вартість земельної ділянки</w:t>
      </w:r>
      <w:r w:rsidR="006A40B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w:t>
      </w:r>
      <w:r w:rsidR="006A40B1">
        <w:rPr>
          <w:rFonts w:ascii="Times New Roman" w:eastAsia="Times New Roman" w:hAnsi="Times New Roman" w:cs="Times New Roman"/>
          <w:sz w:val="28"/>
          <w:szCs w:val="28"/>
          <w:lang w:eastAsia="uk-UA"/>
        </w:rPr>
        <w:t>а є</w:t>
      </w:r>
      <w:r>
        <w:rPr>
          <w:rFonts w:ascii="Times New Roman" w:eastAsia="Times New Roman" w:hAnsi="Times New Roman" w:cs="Times New Roman"/>
          <w:sz w:val="28"/>
          <w:szCs w:val="28"/>
          <w:lang w:eastAsia="uk-UA"/>
        </w:rPr>
        <w:t xml:space="preserve"> </w:t>
      </w:r>
      <w:r w:rsidRPr="00A05E37">
        <w:rPr>
          <w:rFonts w:ascii="Times New Roman" w:eastAsia="Times New Roman" w:hAnsi="Times New Roman" w:cs="Times New Roman"/>
          <w:sz w:val="28"/>
          <w:szCs w:val="28"/>
          <w:lang w:eastAsia="uk-UA"/>
        </w:rPr>
        <w:t>об'єкт</w:t>
      </w:r>
      <w:r w:rsidR="006A40B1">
        <w:rPr>
          <w:rFonts w:ascii="Times New Roman" w:eastAsia="Times New Roman" w:hAnsi="Times New Roman" w:cs="Times New Roman"/>
          <w:sz w:val="28"/>
          <w:szCs w:val="28"/>
          <w:lang w:eastAsia="uk-UA"/>
        </w:rPr>
        <w:t>ом</w:t>
      </w:r>
      <w:r w:rsidRPr="00A05E37">
        <w:rPr>
          <w:rFonts w:ascii="Times New Roman" w:eastAsia="Times New Roman" w:hAnsi="Times New Roman" w:cs="Times New Roman"/>
          <w:sz w:val="28"/>
          <w:szCs w:val="28"/>
          <w:lang w:eastAsia="uk-UA"/>
        </w:rPr>
        <w:t xml:space="preserve"> нерухомого майна</w:t>
      </w:r>
      <w:r>
        <w:rPr>
          <w:rFonts w:ascii="Times New Roman" w:eastAsia="Times New Roman" w:hAnsi="Times New Roman" w:cs="Times New Roman"/>
          <w:sz w:val="28"/>
          <w:szCs w:val="28"/>
          <w:lang w:eastAsia="uk-UA"/>
        </w:rPr>
        <w:t>, що відноситься до основних засобів</w:t>
      </w:r>
      <w:r w:rsidR="00AF1D46">
        <w:rPr>
          <w:rFonts w:ascii="Times New Roman" w:eastAsia="Times New Roman" w:hAnsi="Times New Roman" w:cs="Times New Roman"/>
          <w:sz w:val="28"/>
          <w:szCs w:val="28"/>
          <w:lang w:eastAsia="uk-UA"/>
        </w:rPr>
        <w:t xml:space="preserve"> </w:t>
      </w:r>
      <w:r w:rsidR="00AF1D46" w:rsidRPr="00AF1D46">
        <w:rPr>
          <w:rFonts w:ascii="Times New Roman" w:eastAsia="Times New Roman" w:hAnsi="Times New Roman" w:cs="Times New Roman"/>
          <w:sz w:val="28"/>
          <w:szCs w:val="28"/>
          <w:lang w:eastAsia="uk-UA"/>
        </w:rPr>
        <w:t>або інвестиційної нерухомості</w:t>
      </w:r>
      <w:r w:rsidRPr="00EB5044">
        <w:rPr>
          <w:rFonts w:ascii="Times New Roman" w:eastAsia="Times New Roman" w:hAnsi="Times New Roman" w:cs="Times New Roman"/>
          <w:sz w:val="28"/>
          <w:szCs w:val="28"/>
          <w:lang w:eastAsia="uk-UA"/>
        </w:rPr>
        <w:t>.</w:t>
      </w:r>
    </w:p>
    <w:p w:rsidR="00D62EFD" w:rsidRDefault="00DD74D0" w:rsidP="00F06CCB">
      <w:pPr>
        <w:spacing w:after="120" w:line="240" w:lineRule="auto"/>
        <w:ind w:firstLine="709"/>
        <w:jc w:val="both"/>
        <w:rPr>
          <w:rFonts w:ascii="Times New Roman" w:eastAsia="Times New Roman" w:hAnsi="Times New Roman" w:cs="Times New Roman"/>
          <w:b/>
          <w:color w:val="00B050"/>
          <w:sz w:val="28"/>
          <w:szCs w:val="28"/>
          <w:lang w:eastAsia="uk-UA"/>
        </w:rPr>
      </w:pPr>
      <w:r w:rsidRPr="009E0DB1">
        <w:rPr>
          <w:rFonts w:ascii="Times New Roman" w:eastAsia="Times New Roman" w:hAnsi="Times New Roman" w:cs="Times New Roman"/>
          <w:b/>
          <w:sz w:val="28"/>
          <w:szCs w:val="28"/>
          <w:lang w:eastAsia="uk-UA"/>
        </w:rPr>
        <w:t>Метрика T0</w:t>
      </w:r>
      <w:r>
        <w:rPr>
          <w:rFonts w:ascii="Times New Roman" w:eastAsia="Times New Roman" w:hAnsi="Times New Roman" w:cs="Times New Roman"/>
          <w:b/>
          <w:sz w:val="28"/>
          <w:szCs w:val="28"/>
          <w:lang w:eastAsia="uk-UA"/>
        </w:rPr>
        <w:t>7</w:t>
      </w:r>
      <w:r w:rsidRPr="009E0DB1">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_2</w:t>
      </w:r>
      <w:r w:rsidRPr="009E0DB1">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sz w:val="28"/>
          <w:szCs w:val="28"/>
          <w:lang w:eastAsia="uk-UA"/>
        </w:rPr>
        <w:t xml:space="preserve">залишкова вартість </w:t>
      </w:r>
      <w:r w:rsidR="006A6ED7">
        <w:rPr>
          <w:rFonts w:ascii="Times New Roman" w:eastAsia="Times New Roman" w:hAnsi="Times New Roman" w:cs="Times New Roman"/>
          <w:sz w:val="28"/>
          <w:szCs w:val="28"/>
          <w:lang w:eastAsia="uk-UA"/>
        </w:rPr>
        <w:t>земельної ділянки</w:t>
      </w:r>
      <w:r w:rsidR="006A40B1">
        <w:rPr>
          <w:rFonts w:ascii="Times New Roman" w:eastAsia="Times New Roman" w:hAnsi="Times New Roman" w:cs="Times New Roman"/>
          <w:sz w:val="28"/>
          <w:szCs w:val="28"/>
          <w:lang w:eastAsia="uk-UA"/>
        </w:rPr>
        <w:t>,</w:t>
      </w:r>
      <w:r w:rsidR="006A6ED7">
        <w:rPr>
          <w:rFonts w:ascii="Times New Roman" w:eastAsia="Times New Roman" w:hAnsi="Times New Roman" w:cs="Times New Roman"/>
          <w:sz w:val="28"/>
          <w:szCs w:val="28"/>
          <w:lang w:eastAsia="uk-UA"/>
        </w:rPr>
        <w:t xml:space="preserve"> як</w:t>
      </w:r>
      <w:r w:rsidR="006A40B1">
        <w:rPr>
          <w:rFonts w:ascii="Times New Roman" w:eastAsia="Times New Roman" w:hAnsi="Times New Roman" w:cs="Times New Roman"/>
          <w:sz w:val="28"/>
          <w:szCs w:val="28"/>
          <w:lang w:eastAsia="uk-UA"/>
        </w:rPr>
        <w:t>а є</w:t>
      </w:r>
      <w:r w:rsidR="006A6ED7">
        <w:rPr>
          <w:rFonts w:ascii="Times New Roman" w:eastAsia="Times New Roman" w:hAnsi="Times New Roman" w:cs="Times New Roman"/>
          <w:sz w:val="28"/>
          <w:szCs w:val="28"/>
          <w:lang w:eastAsia="uk-UA"/>
        </w:rPr>
        <w:t xml:space="preserve"> </w:t>
      </w:r>
      <w:r w:rsidR="006A6ED7" w:rsidRPr="00A05E37">
        <w:rPr>
          <w:rFonts w:ascii="Times New Roman" w:eastAsia="Times New Roman" w:hAnsi="Times New Roman" w:cs="Times New Roman"/>
          <w:sz w:val="28"/>
          <w:szCs w:val="28"/>
          <w:lang w:eastAsia="uk-UA"/>
        </w:rPr>
        <w:t>об'єкт</w:t>
      </w:r>
      <w:r w:rsidR="006A40B1">
        <w:rPr>
          <w:rFonts w:ascii="Times New Roman" w:eastAsia="Times New Roman" w:hAnsi="Times New Roman" w:cs="Times New Roman"/>
          <w:sz w:val="28"/>
          <w:szCs w:val="28"/>
          <w:lang w:eastAsia="uk-UA"/>
        </w:rPr>
        <w:t>ом</w:t>
      </w:r>
      <w:r w:rsidR="006A6ED7" w:rsidRPr="00A05E37">
        <w:rPr>
          <w:rFonts w:ascii="Times New Roman" w:eastAsia="Times New Roman" w:hAnsi="Times New Roman" w:cs="Times New Roman"/>
          <w:sz w:val="28"/>
          <w:szCs w:val="28"/>
          <w:lang w:eastAsia="uk-UA"/>
        </w:rPr>
        <w:t xml:space="preserve"> нерухомого майна</w:t>
      </w:r>
      <w:r w:rsidR="006A6ED7">
        <w:rPr>
          <w:rFonts w:ascii="Times New Roman" w:eastAsia="Times New Roman" w:hAnsi="Times New Roman" w:cs="Times New Roman"/>
          <w:sz w:val="28"/>
          <w:szCs w:val="28"/>
          <w:lang w:eastAsia="uk-UA"/>
        </w:rPr>
        <w:t>, що відноситься до основних засобів</w:t>
      </w:r>
      <w:r w:rsidR="00AF1D46">
        <w:rPr>
          <w:rFonts w:ascii="Times New Roman" w:eastAsia="Times New Roman" w:hAnsi="Times New Roman" w:cs="Times New Roman"/>
          <w:sz w:val="28"/>
          <w:szCs w:val="28"/>
          <w:lang w:eastAsia="uk-UA"/>
        </w:rPr>
        <w:t xml:space="preserve"> </w:t>
      </w:r>
      <w:r w:rsidR="00AF1D46" w:rsidRPr="00AF1D46">
        <w:rPr>
          <w:rFonts w:ascii="Times New Roman" w:eastAsia="Times New Roman" w:hAnsi="Times New Roman" w:cs="Times New Roman"/>
          <w:sz w:val="28"/>
          <w:szCs w:val="28"/>
          <w:lang w:eastAsia="uk-UA"/>
        </w:rPr>
        <w:t>або інвестиційної нерухомості</w:t>
      </w:r>
      <w:r w:rsidRPr="00EB5044">
        <w:rPr>
          <w:rFonts w:ascii="Times New Roman" w:eastAsia="Times New Roman" w:hAnsi="Times New Roman" w:cs="Times New Roman"/>
          <w:sz w:val="28"/>
          <w:szCs w:val="28"/>
          <w:lang w:eastAsia="uk-UA"/>
        </w:rPr>
        <w:t>.</w:t>
      </w:r>
      <w:r w:rsidR="00D62EFD" w:rsidRPr="00D62EFD">
        <w:rPr>
          <w:rFonts w:ascii="Times New Roman" w:eastAsia="Times New Roman" w:hAnsi="Times New Roman" w:cs="Times New Roman"/>
          <w:b/>
          <w:color w:val="00B050"/>
          <w:sz w:val="28"/>
          <w:szCs w:val="28"/>
          <w:lang w:eastAsia="uk-UA"/>
        </w:rPr>
        <w:t xml:space="preserve"> </w:t>
      </w:r>
    </w:p>
    <w:p w:rsidR="00D62EFD" w:rsidRPr="00D62EFD" w:rsidRDefault="00D62EFD" w:rsidP="00F06CCB">
      <w:pPr>
        <w:spacing w:after="120" w:line="240" w:lineRule="auto"/>
        <w:ind w:firstLine="709"/>
        <w:jc w:val="both"/>
        <w:rPr>
          <w:rFonts w:ascii="Times New Roman" w:eastAsia="Times New Roman" w:hAnsi="Times New Roman" w:cs="Times New Roman"/>
          <w:sz w:val="28"/>
          <w:szCs w:val="28"/>
          <w:lang w:eastAsia="uk-UA"/>
        </w:rPr>
      </w:pPr>
      <w:r w:rsidRPr="00D62EFD">
        <w:rPr>
          <w:rFonts w:ascii="Times New Roman" w:eastAsia="Times New Roman" w:hAnsi="Times New Roman" w:cs="Times New Roman"/>
          <w:b/>
          <w:sz w:val="28"/>
          <w:szCs w:val="28"/>
          <w:lang w:eastAsia="uk-UA"/>
        </w:rPr>
        <w:t xml:space="preserve">Параметр </w:t>
      </w:r>
      <w:r w:rsidRPr="00D62EFD">
        <w:rPr>
          <w:rFonts w:ascii="Times New Roman" w:eastAsia="Times New Roman" w:hAnsi="Times New Roman" w:cs="Times New Roman"/>
          <w:b/>
          <w:sz w:val="28"/>
          <w:szCs w:val="28"/>
          <w:lang w:val="en-US" w:eastAsia="uk-UA"/>
        </w:rPr>
        <w:t>H</w:t>
      </w:r>
      <w:r w:rsidRPr="00D62EFD">
        <w:rPr>
          <w:rFonts w:ascii="Times New Roman" w:eastAsia="Times New Roman" w:hAnsi="Times New Roman" w:cs="Times New Roman"/>
          <w:b/>
          <w:sz w:val="28"/>
          <w:szCs w:val="28"/>
          <w:lang w:eastAsia="uk-UA"/>
        </w:rPr>
        <w:t>027</w:t>
      </w:r>
      <w:r w:rsidRPr="00D62EFD">
        <w:rPr>
          <w:rFonts w:ascii="Times New Roman" w:eastAsia="Times New Roman" w:hAnsi="Times New Roman" w:cs="Times New Roman"/>
          <w:sz w:val="28"/>
          <w:szCs w:val="28"/>
          <w:lang w:eastAsia="uk-UA"/>
        </w:rPr>
        <w:t xml:space="preserve"> – код даних для розрахунку нормативів діяльності страхових організацій (довідник </w:t>
      </w:r>
      <w:r w:rsidRPr="00D62EFD">
        <w:rPr>
          <w:rFonts w:ascii="Times New Roman" w:eastAsia="Times New Roman" w:hAnsi="Times New Roman" w:cs="Times New Roman"/>
          <w:sz w:val="28"/>
          <w:szCs w:val="28"/>
          <w:lang w:val="en-US" w:eastAsia="uk-UA"/>
        </w:rPr>
        <w:t>H</w:t>
      </w:r>
      <w:r w:rsidRPr="00D62EFD">
        <w:rPr>
          <w:rFonts w:ascii="Times New Roman" w:eastAsia="Times New Roman" w:hAnsi="Times New Roman" w:cs="Times New Roman"/>
          <w:sz w:val="28"/>
          <w:szCs w:val="28"/>
          <w:lang w:eastAsia="uk-UA"/>
        </w:rPr>
        <w:t>027), не повинен дорівнювати значенню 04 та значенню відсутності розрізу (≠ 04, #).</w:t>
      </w:r>
    </w:p>
    <w:p w:rsidR="00D62EFD" w:rsidRPr="00D62EFD" w:rsidRDefault="00D62EFD" w:rsidP="00F06CCB">
      <w:pPr>
        <w:spacing w:after="120" w:line="240" w:lineRule="auto"/>
        <w:ind w:firstLine="709"/>
        <w:jc w:val="both"/>
        <w:rPr>
          <w:rFonts w:ascii="Times New Roman" w:eastAsia="Times New Roman" w:hAnsi="Times New Roman" w:cs="Times New Roman"/>
          <w:sz w:val="28"/>
          <w:szCs w:val="28"/>
          <w:lang w:eastAsia="uk-UA"/>
        </w:rPr>
      </w:pPr>
      <w:r w:rsidRPr="00D62EFD">
        <w:rPr>
          <w:rFonts w:ascii="Times New Roman" w:eastAsia="Times New Roman" w:hAnsi="Times New Roman" w:cs="Times New Roman"/>
          <w:b/>
          <w:sz w:val="28"/>
          <w:szCs w:val="28"/>
          <w:lang w:eastAsia="uk-UA"/>
        </w:rPr>
        <w:t>Параметр KU</w:t>
      </w:r>
      <w:r w:rsidRPr="00D62EFD">
        <w:rPr>
          <w:rFonts w:ascii="Times New Roman" w:eastAsia="Times New Roman" w:hAnsi="Times New Roman" w:cs="Times New Roman"/>
          <w:sz w:val="28"/>
          <w:szCs w:val="28"/>
          <w:lang w:eastAsia="uk-UA"/>
        </w:rPr>
        <w:t xml:space="preserve"> – код адміністративно-територіальної одиниці України, де знаходиться земельна ділянка (довідник KODTER). Може набувати значення відсутності розрізу (= #), якщо земельна ділянка знаходиться за межами України.</w:t>
      </w:r>
    </w:p>
    <w:p w:rsidR="00DD74D0" w:rsidRDefault="00D62EFD" w:rsidP="00F06CCB">
      <w:pPr>
        <w:spacing w:after="0" w:line="240" w:lineRule="auto"/>
        <w:ind w:firstLine="709"/>
        <w:jc w:val="both"/>
        <w:rPr>
          <w:rFonts w:ascii="Times New Roman" w:eastAsia="Times New Roman" w:hAnsi="Times New Roman" w:cs="Times New Roman"/>
          <w:sz w:val="28"/>
          <w:szCs w:val="28"/>
          <w:lang w:eastAsia="uk-UA"/>
        </w:rPr>
      </w:pPr>
      <w:r w:rsidRPr="00D62EFD">
        <w:rPr>
          <w:rFonts w:ascii="Times New Roman" w:eastAsia="Times New Roman" w:hAnsi="Times New Roman" w:cs="Times New Roman"/>
          <w:b/>
          <w:sz w:val="28"/>
          <w:szCs w:val="28"/>
          <w:lang w:eastAsia="uk-UA"/>
        </w:rPr>
        <w:t xml:space="preserve">Параметр K031 – </w:t>
      </w:r>
      <w:r w:rsidRPr="00D62EFD">
        <w:rPr>
          <w:rFonts w:ascii="Times New Roman" w:eastAsia="Times New Roman" w:hAnsi="Times New Roman" w:cs="Times New Roman"/>
          <w:sz w:val="28"/>
          <w:szCs w:val="28"/>
          <w:lang w:eastAsia="uk-UA"/>
        </w:rPr>
        <w:t>код ознаки територіального розміщення, де знаходиться земельна ділянка</w:t>
      </w:r>
      <w:r w:rsidRPr="00D62EFD">
        <w:rPr>
          <w:rFonts w:ascii="Times New Roman" w:eastAsia="Times New Roman" w:hAnsi="Times New Roman" w:cs="Times New Roman"/>
          <w:b/>
          <w:sz w:val="28"/>
          <w:szCs w:val="28"/>
          <w:lang w:eastAsia="uk-UA"/>
        </w:rPr>
        <w:t xml:space="preserve"> </w:t>
      </w:r>
      <w:r w:rsidRPr="00D62EFD">
        <w:rPr>
          <w:rFonts w:ascii="Times New Roman" w:eastAsia="Times New Roman" w:hAnsi="Times New Roman" w:cs="Times New Roman"/>
          <w:sz w:val="28"/>
          <w:szCs w:val="28"/>
          <w:lang w:eastAsia="uk-UA"/>
        </w:rPr>
        <w:t xml:space="preserve">(довідник </w:t>
      </w:r>
      <w:r w:rsidRPr="00D62EFD">
        <w:rPr>
          <w:rFonts w:ascii="Times New Roman" w:eastAsia="Times New Roman" w:hAnsi="Times New Roman" w:cs="Times New Roman"/>
          <w:sz w:val="28"/>
          <w:szCs w:val="28"/>
          <w:lang w:val="en-US" w:eastAsia="uk-UA"/>
        </w:rPr>
        <w:t>K</w:t>
      </w:r>
      <w:r w:rsidRPr="00D62EFD">
        <w:rPr>
          <w:rFonts w:ascii="Times New Roman" w:eastAsia="Times New Roman" w:hAnsi="Times New Roman" w:cs="Times New Roman"/>
          <w:sz w:val="28"/>
          <w:szCs w:val="28"/>
          <w:lang w:eastAsia="uk-UA"/>
        </w:rPr>
        <w:t>0</w:t>
      </w:r>
      <w:r w:rsidRPr="00D62EFD">
        <w:rPr>
          <w:rFonts w:ascii="Times New Roman" w:eastAsia="Times New Roman" w:hAnsi="Times New Roman" w:cs="Times New Roman"/>
          <w:sz w:val="28"/>
          <w:szCs w:val="28"/>
          <w:lang w:val="ru-RU" w:eastAsia="uk-UA"/>
        </w:rPr>
        <w:t>31</w:t>
      </w:r>
      <w:r w:rsidRPr="00D62EFD">
        <w:rPr>
          <w:rFonts w:ascii="Times New Roman" w:eastAsia="Times New Roman" w:hAnsi="Times New Roman" w:cs="Times New Roman"/>
          <w:sz w:val="28"/>
          <w:szCs w:val="28"/>
          <w:lang w:eastAsia="uk-UA"/>
        </w:rPr>
        <w:t xml:space="preserve">). </w:t>
      </w:r>
    </w:p>
    <w:p w:rsidR="00F06CCB" w:rsidRPr="00F06CCB" w:rsidRDefault="00F06CCB" w:rsidP="00F06CCB">
      <w:pPr>
        <w:spacing w:after="0" w:line="240" w:lineRule="auto"/>
        <w:ind w:firstLine="709"/>
        <w:jc w:val="both"/>
        <w:rPr>
          <w:rFonts w:ascii="Times New Roman" w:eastAsia="Times New Roman" w:hAnsi="Times New Roman" w:cs="Times New Roman"/>
          <w:sz w:val="28"/>
          <w:szCs w:val="28"/>
          <w:lang w:eastAsia="uk-UA"/>
        </w:rPr>
      </w:pPr>
      <w:r w:rsidRPr="00F06CCB">
        <w:rPr>
          <w:rFonts w:ascii="Times New Roman" w:eastAsia="Times New Roman" w:hAnsi="Times New Roman" w:cs="Times New Roman"/>
          <w:sz w:val="28"/>
          <w:szCs w:val="28"/>
          <w:lang w:eastAsia="uk-UA"/>
        </w:rPr>
        <w:t xml:space="preserve">У разі територіального розміщення земельної ділянки  на тимчасово окупованій Російською Федерацією території України, уключеної до </w:t>
      </w:r>
      <w:r w:rsidRPr="00F06CCB">
        <w:rPr>
          <w:rFonts w:ascii="Times New Roman" w:eastAsiaTheme="minorEastAsia" w:hAnsi="Times New Roman" w:cs="Times New Roman"/>
          <w:sz w:val="28"/>
          <w:szCs w:val="28"/>
        </w:rPr>
        <w:t xml:space="preserve">розділу ІІ </w:t>
      </w:r>
      <w:r w:rsidRPr="00F06CCB">
        <w:rPr>
          <w:rFonts w:ascii="Times New Roman" w:eastAsia="Times New Roman" w:hAnsi="Times New Roman" w:cs="Times New Roman"/>
          <w:sz w:val="28"/>
          <w:szCs w:val="28"/>
          <w:lang w:eastAsia="uk-UA"/>
        </w:rPr>
        <w:t>“</w:t>
      </w:r>
      <w:r w:rsidRPr="00F06CCB">
        <w:rPr>
          <w:rFonts w:ascii="Times New Roman" w:eastAsiaTheme="minorEastAsia" w:hAnsi="Times New Roman" w:cs="Times New Roman"/>
          <w:sz w:val="28"/>
          <w:szCs w:val="28"/>
        </w:rPr>
        <w:t>Тимчасово окуповані Російською Федерацією території України</w:t>
      </w:r>
      <w:r w:rsidRPr="00F06CCB">
        <w:rPr>
          <w:rFonts w:ascii="Times New Roman" w:eastAsia="Times New Roman" w:hAnsi="Times New Roman" w:cs="Times New Roman"/>
          <w:sz w:val="28"/>
          <w:szCs w:val="28"/>
          <w:lang w:eastAsia="uk-UA"/>
        </w:rPr>
        <w:t>”</w:t>
      </w:r>
      <w:r w:rsidRPr="00F06CCB">
        <w:rPr>
          <w:rFonts w:ascii="Times New Roman" w:eastAsiaTheme="minorEastAsia" w:hAnsi="Times New Roman" w:cs="Times New Roman"/>
          <w:sz w:val="28"/>
          <w:szCs w:val="28"/>
        </w:rPr>
        <w:t xml:space="preserve"> </w:t>
      </w:r>
      <w:r w:rsidRPr="00F06CCB">
        <w:rPr>
          <w:rFonts w:ascii="Times New Roman" w:eastAsia="Times New Roman" w:hAnsi="Times New Roman" w:cs="Times New Roman"/>
          <w:sz w:val="28"/>
          <w:szCs w:val="28"/>
          <w:lang w:eastAsia="uk-UA"/>
        </w:rPr>
        <w:t xml:space="preserve">Переліку територій, на яких ведуться (велися) бойові дії або тимчасово окупованих Російською Федерацією, що формується в порядку, установленому Кабінетом Міністрів України  (далі – Перелік), якщо для неї не визначена дата завершення тимчасової окупації на кінець звітного періоду,  параметр K031 набуває значення “0 –  тимчасово окупована територія України (АР Крим і зона OOC)”. </w:t>
      </w:r>
    </w:p>
    <w:p w:rsidR="00F06CCB" w:rsidRPr="00F06CCB" w:rsidRDefault="00F06CCB" w:rsidP="00F06CCB">
      <w:pPr>
        <w:spacing w:after="0" w:line="240" w:lineRule="auto"/>
        <w:ind w:firstLine="709"/>
        <w:jc w:val="both"/>
        <w:rPr>
          <w:rFonts w:ascii="Times New Roman" w:eastAsia="Times New Roman" w:hAnsi="Times New Roman" w:cs="Times New Roman"/>
          <w:sz w:val="28"/>
          <w:szCs w:val="28"/>
          <w:lang w:eastAsia="uk-UA"/>
        </w:rPr>
      </w:pPr>
      <w:r w:rsidRPr="00F06CCB">
        <w:rPr>
          <w:rFonts w:ascii="Times New Roman" w:eastAsia="Times New Roman" w:hAnsi="Times New Roman" w:cs="Times New Roman"/>
          <w:sz w:val="28"/>
          <w:szCs w:val="28"/>
          <w:lang w:eastAsia="uk-UA"/>
        </w:rPr>
        <w:t xml:space="preserve">У разі територіального розміщення  земельної ділянки на території, на якій ведуться бойові дії і яка уключена до  підрозділу 2 розділу І “Території активних бойових дій”  Переліку, якщо для неї не визначена дата завершення бойових дій на кінець звітного періоду, параметр K031 набуває значення “1 – інше”. </w:t>
      </w:r>
    </w:p>
    <w:p w:rsidR="00AF1D46" w:rsidRPr="00F06CCB" w:rsidRDefault="00F06CCB" w:rsidP="00F06CCB">
      <w:pPr>
        <w:spacing w:after="120" w:line="240" w:lineRule="auto"/>
        <w:ind w:firstLine="709"/>
        <w:jc w:val="both"/>
        <w:rPr>
          <w:rFonts w:ascii="Times New Roman" w:eastAsia="Times New Roman" w:hAnsi="Times New Roman" w:cs="Times New Roman"/>
          <w:sz w:val="28"/>
          <w:szCs w:val="28"/>
          <w:lang w:eastAsia="uk-UA"/>
        </w:rPr>
      </w:pPr>
      <w:r w:rsidRPr="00F06CCB">
        <w:rPr>
          <w:rFonts w:ascii="Times New Roman" w:eastAsia="Times New Roman" w:hAnsi="Times New Roman" w:cs="Times New Roman"/>
          <w:sz w:val="28"/>
          <w:szCs w:val="28"/>
          <w:lang w:eastAsia="uk-UA"/>
        </w:rPr>
        <w:t xml:space="preserve">У разі місцезнаходження земельної ділянки на території, яка не уключена до підрозділу 2 розділу І “Території активних бойових дій” та </w:t>
      </w:r>
      <w:r w:rsidRPr="00F06CCB">
        <w:rPr>
          <w:rFonts w:ascii="Times New Roman" w:eastAsiaTheme="minorEastAsia" w:hAnsi="Times New Roman" w:cs="Times New Roman"/>
          <w:sz w:val="28"/>
          <w:szCs w:val="28"/>
        </w:rPr>
        <w:t xml:space="preserve">розділу ІІ </w:t>
      </w:r>
      <w:r w:rsidRPr="00F06CCB">
        <w:rPr>
          <w:rFonts w:ascii="Times New Roman" w:eastAsia="Times New Roman" w:hAnsi="Times New Roman" w:cs="Times New Roman"/>
          <w:sz w:val="28"/>
          <w:szCs w:val="28"/>
          <w:lang w:eastAsia="uk-UA"/>
        </w:rPr>
        <w:t>“</w:t>
      </w:r>
      <w:r w:rsidRPr="00F06CCB">
        <w:rPr>
          <w:rFonts w:ascii="Times New Roman" w:eastAsiaTheme="minorEastAsia" w:hAnsi="Times New Roman" w:cs="Times New Roman"/>
          <w:sz w:val="28"/>
          <w:szCs w:val="28"/>
        </w:rPr>
        <w:t>Тимчасово окуповані Російською Федерацією території України</w:t>
      </w:r>
      <w:r w:rsidRPr="00F06CCB">
        <w:rPr>
          <w:rFonts w:ascii="Times New Roman" w:eastAsia="Times New Roman" w:hAnsi="Times New Roman" w:cs="Times New Roman"/>
          <w:sz w:val="28"/>
          <w:szCs w:val="28"/>
          <w:lang w:eastAsia="uk-UA"/>
        </w:rPr>
        <w:t>”</w:t>
      </w:r>
      <w:r w:rsidRPr="00F06CCB">
        <w:rPr>
          <w:rFonts w:ascii="Times New Roman" w:eastAsiaTheme="minorEastAsia" w:hAnsi="Times New Roman" w:cs="Times New Roman"/>
          <w:sz w:val="28"/>
          <w:szCs w:val="28"/>
        </w:rPr>
        <w:t xml:space="preserve"> Переліку</w:t>
      </w:r>
      <w:r w:rsidRPr="00F06CCB">
        <w:rPr>
          <w:rFonts w:ascii="Times New Roman" w:eastAsia="Times New Roman" w:hAnsi="Times New Roman" w:cs="Times New Roman"/>
          <w:sz w:val="28"/>
          <w:szCs w:val="28"/>
          <w:lang w:eastAsia="uk-UA"/>
        </w:rPr>
        <w:t xml:space="preserve"> або для якої визначена дата завершення  бойових дій / або тимчасової окупації на кінець звітного періоду, параметр K031 набуває значення відсутності розрізу (= #).</w:t>
      </w:r>
    </w:p>
    <w:p w:rsidR="00DD74D0" w:rsidRDefault="00DD74D0" w:rsidP="00FF563A">
      <w:pPr>
        <w:spacing w:after="0" w:line="240" w:lineRule="auto"/>
        <w:ind w:firstLine="709"/>
        <w:jc w:val="both"/>
        <w:rPr>
          <w:rFonts w:ascii="Times New Roman" w:eastAsia="Times New Roman" w:hAnsi="Times New Roman" w:cs="Times New Roman"/>
          <w:sz w:val="28"/>
          <w:szCs w:val="28"/>
          <w:lang w:eastAsia="uk-UA"/>
        </w:rPr>
      </w:pPr>
      <w:r w:rsidRPr="00690F30">
        <w:rPr>
          <w:rFonts w:ascii="Times New Roman" w:eastAsia="Times New Roman" w:hAnsi="Times New Roman" w:cs="Times New Roman"/>
          <w:b/>
          <w:sz w:val="28"/>
          <w:szCs w:val="28"/>
          <w:lang w:eastAsia="uk-UA"/>
        </w:rPr>
        <w:t xml:space="preserve">НРП Q001 – </w:t>
      </w:r>
      <w:r w:rsidR="00540279" w:rsidRPr="00690F30">
        <w:rPr>
          <w:rFonts w:ascii="Times New Roman" w:eastAsia="Times New Roman" w:hAnsi="Times New Roman" w:cs="Times New Roman"/>
          <w:sz w:val="28"/>
          <w:szCs w:val="28"/>
          <w:lang w:eastAsia="ru-RU"/>
        </w:rPr>
        <w:t xml:space="preserve">найменування </w:t>
      </w:r>
      <w:r w:rsidR="00540279" w:rsidRPr="00234802">
        <w:rPr>
          <w:rFonts w:ascii="Times New Roman" w:eastAsia="Times New Roman" w:hAnsi="Times New Roman" w:cs="Times New Roman"/>
          <w:sz w:val="28"/>
          <w:szCs w:val="28"/>
          <w:lang w:eastAsia="ru-RU"/>
        </w:rPr>
        <w:t>об'єкт</w:t>
      </w:r>
      <w:r w:rsidR="00540279">
        <w:rPr>
          <w:rFonts w:ascii="Times New Roman" w:eastAsia="Times New Roman" w:hAnsi="Times New Roman" w:cs="Times New Roman"/>
          <w:sz w:val="28"/>
          <w:szCs w:val="28"/>
          <w:lang w:eastAsia="ru-RU"/>
        </w:rPr>
        <w:t xml:space="preserve">а. Зазначається </w:t>
      </w:r>
      <w:r w:rsidR="00540279" w:rsidRPr="00690F30">
        <w:rPr>
          <w:rFonts w:ascii="Times New Roman" w:eastAsia="Times New Roman" w:hAnsi="Times New Roman" w:cs="Times New Roman"/>
          <w:sz w:val="28"/>
          <w:szCs w:val="28"/>
          <w:lang w:eastAsia="ru-RU"/>
        </w:rPr>
        <w:t xml:space="preserve">найменування </w:t>
      </w:r>
      <w:r w:rsidR="00540279" w:rsidRPr="00234802">
        <w:rPr>
          <w:rFonts w:ascii="Times New Roman" w:eastAsia="Times New Roman" w:hAnsi="Times New Roman" w:cs="Times New Roman"/>
          <w:sz w:val="28"/>
          <w:szCs w:val="28"/>
          <w:lang w:eastAsia="ru-RU"/>
        </w:rPr>
        <w:t>об'єкт</w:t>
      </w:r>
      <w:r w:rsidR="00540279">
        <w:rPr>
          <w:rFonts w:ascii="Times New Roman" w:eastAsia="Times New Roman" w:hAnsi="Times New Roman" w:cs="Times New Roman"/>
          <w:sz w:val="28"/>
          <w:szCs w:val="28"/>
          <w:lang w:eastAsia="ru-RU"/>
        </w:rPr>
        <w:t>а</w:t>
      </w:r>
      <w:r w:rsidR="00540279" w:rsidRPr="00234802">
        <w:rPr>
          <w:rFonts w:ascii="Times New Roman" w:eastAsia="Times New Roman" w:hAnsi="Times New Roman" w:cs="Times New Roman"/>
          <w:sz w:val="28"/>
          <w:szCs w:val="28"/>
          <w:lang w:eastAsia="ru-RU"/>
        </w:rPr>
        <w:t xml:space="preserve"> нерухомого майна</w:t>
      </w:r>
      <w:r w:rsidR="00540279">
        <w:rPr>
          <w:rFonts w:ascii="Times New Roman" w:eastAsia="Times New Roman" w:hAnsi="Times New Roman" w:cs="Times New Roman"/>
          <w:sz w:val="28"/>
          <w:szCs w:val="28"/>
          <w:lang w:eastAsia="ru-RU"/>
        </w:rPr>
        <w:t xml:space="preserve"> </w:t>
      </w:r>
      <w:r w:rsidR="00540279" w:rsidRPr="00AE0899">
        <w:rPr>
          <w:rFonts w:ascii="Times New Roman" w:eastAsia="Times New Roman" w:hAnsi="Times New Roman" w:cs="Times New Roman"/>
          <w:b/>
          <w:sz w:val="28"/>
          <w:szCs w:val="28"/>
          <w:lang w:eastAsia="uk-UA"/>
        </w:rPr>
        <w:t>–</w:t>
      </w:r>
      <w:r w:rsidR="00540279">
        <w:rPr>
          <w:rFonts w:ascii="Times New Roman" w:eastAsia="Times New Roman" w:hAnsi="Times New Roman" w:cs="Times New Roman"/>
          <w:b/>
          <w:sz w:val="28"/>
          <w:szCs w:val="28"/>
          <w:lang w:eastAsia="uk-UA"/>
        </w:rPr>
        <w:t xml:space="preserve"> </w:t>
      </w:r>
      <w:r w:rsidR="00540279" w:rsidRPr="00D56CAB">
        <w:rPr>
          <w:rFonts w:ascii="Times New Roman" w:eastAsia="Times New Roman" w:hAnsi="Times New Roman" w:cs="Times New Roman"/>
          <w:sz w:val="28"/>
          <w:szCs w:val="28"/>
          <w:lang w:eastAsia="uk-UA"/>
        </w:rPr>
        <w:t>земельної ділянки</w:t>
      </w:r>
      <w:r w:rsidR="00540279">
        <w:rPr>
          <w:rFonts w:ascii="Times New Roman" w:eastAsia="Times New Roman" w:hAnsi="Times New Roman" w:cs="Times New Roman"/>
          <w:sz w:val="28"/>
          <w:szCs w:val="28"/>
          <w:lang w:eastAsia="uk-UA"/>
        </w:rPr>
        <w:t>.</w:t>
      </w:r>
    </w:p>
    <w:p w:rsidR="00FF563A" w:rsidRPr="00FF563A" w:rsidRDefault="00FF563A" w:rsidP="00FF563A">
      <w:pPr>
        <w:spacing w:after="0"/>
        <w:ind w:firstLine="709"/>
        <w:jc w:val="both"/>
        <w:rPr>
          <w:rFonts w:ascii="Times New Roman" w:eastAsia="Times New Roman" w:hAnsi="Times New Roman" w:cs="Times New Roman"/>
          <w:sz w:val="28"/>
          <w:szCs w:val="28"/>
          <w:lang w:eastAsia="uk-UA"/>
        </w:rPr>
      </w:pPr>
      <w:r w:rsidRPr="00FF563A">
        <w:rPr>
          <w:rFonts w:ascii="Times New Roman" w:eastAsia="Times New Roman" w:hAnsi="Times New Roman" w:cs="Times New Roman"/>
          <w:sz w:val="28"/>
          <w:szCs w:val="28"/>
          <w:lang w:eastAsia="uk-UA"/>
        </w:rPr>
        <w:t xml:space="preserve">У разі якщо на земельній ділянці, щодо якої страховиком здійснено державну реєстрацію прав власності на таке нерухоме майно відповідно до законодавства України, розташовані (розміщені) житлові будинки, будівлі, споруди, а також їх окремі частини, квартири, житлові  приміщення, НРП Q001 </w:t>
      </w:r>
      <w:r w:rsidRPr="00FF563A">
        <w:rPr>
          <w:rFonts w:ascii="Times New Roman" w:eastAsia="Times New Roman" w:hAnsi="Times New Roman" w:cs="Times New Roman"/>
          <w:sz w:val="28"/>
          <w:szCs w:val="28"/>
          <w:lang w:eastAsia="uk-UA"/>
        </w:rPr>
        <w:lastRenderedPageBreak/>
        <w:t xml:space="preserve">набуває значення – “земельна ділянка, на якій розташовані об’єкти житлової нерухомості”, а через кому вказується умовний порядковий номер об’єкта, який розміщений на такій ділянці (НРП Q003 показник </w:t>
      </w:r>
      <w:r w:rsidRPr="00FF563A">
        <w:rPr>
          <w:rFonts w:ascii="Times New Roman" w:eastAsia="Times New Roman" w:hAnsi="Times New Roman" w:cs="Times New Roman"/>
          <w:sz w:val="28"/>
          <w:szCs w:val="28"/>
          <w:lang w:val="en-US" w:eastAsia="uk-UA"/>
        </w:rPr>
        <w:t>IR</w:t>
      </w:r>
      <w:r w:rsidRPr="00FF563A">
        <w:rPr>
          <w:rFonts w:ascii="Times New Roman" w:eastAsia="Times New Roman" w:hAnsi="Times New Roman" w:cs="Times New Roman"/>
          <w:sz w:val="28"/>
          <w:szCs w:val="28"/>
          <w:lang w:eastAsia="uk-UA"/>
        </w:rPr>
        <w:t>770003).</w:t>
      </w:r>
    </w:p>
    <w:p w:rsidR="00FF563A" w:rsidRPr="00FF563A" w:rsidRDefault="00FF563A" w:rsidP="00FF563A">
      <w:pPr>
        <w:spacing w:after="120" w:line="240" w:lineRule="auto"/>
        <w:ind w:firstLine="709"/>
        <w:jc w:val="both"/>
        <w:rPr>
          <w:rFonts w:ascii="Times New Roman" w:eastAsia="Times New Roman" w:hAnsi="Times New Roman" w:cs="Times New Roman"/>
          <w:sz w:val="28"/>
          <w:szCs w:val="28"/>
          <w:lang w:eastAsia="uk-UA"/>
        </w:rPr>
      </w:pPr>
      <w:r w:rsidRPr="00FF563A">
        <w:rPr>
          <w:rFonts w:ascii="Times New Roman" w:eastAsia="Times New Roman" w:hAnsi="Times New Roman" w:cs="Times New Roman"/>
          <w:sz w:val="28"/>
          <w:szCs w:val="28"/>
          <w:lang w:eastAsia="uk-UA"/>
        </w:rPr>
        <w:t xml:space="preserve">У разі якщо на земельній ділянці, щодо якої страховиком здійснено державну реєстрацію прав власності на таке нерухоме майно відповідно до законодавства України, розташовані (розміщені) будівлі, споруди, а також їх окремі частини, нежитлові приміщення, НРП Q001 набуває значення – “земельна ділянка, на якій розташовані об’єкти нежитлової нерухомості”, а через кому вказується умовний порядковий номер об’єкта, який розміщений на такій ділянці (НРП Q003 показник </w:t>
      </w:r>
      <w:r w:rsidRPr="00FF563A">
        <w:rPr>
          <w:rFonts w:ascii="Times New Roman" w:eastAsia="Times New Roman" w:hAnsi="Times New Roman" w:cs="Times New Roman"/>
          <w:sz w:val="28"/>
          <w:szCs w:val="28"/>
          <w:lang w:val="en-US" w:eastAsia="uk-UA"/>
        </w:rPr>
        <w:t>IR</w:t>
      </w:r>
      <w:r w:rsidRPr="00FF563A">
        <w:rPr>
          <w:rFonts w:ascii="Times New Roman" w:eastAsia="Times New Roman" w:hAnsi="Times New Roman" w:cs="Times New Roman"/>
          <w:sz w:val="28"/>
          <w:szCs w:val="28"/>
          <w:lang w:eastAsia="uk-UA"/>
        </w:rPr>
        <w:t>770003).</w:t>
      </w:r>
    </w:p>
    <w:p w:rsidR="00DD74D0" w:rsidRDefault="00DD74D0" w:rsidP="00F06CCB">
      <w:pPr>
        <w:spacing w:after="120" w:line="240" w:lineRule="auto"/>
        <w:ind w:firstLine="709"/>
        <w:jc w:val="both"/>
        <w:rPr>
          <w:rFonts w:ascii="Times New Roman" w:eastAsia="Times New Roman" w:hAnsi="Times New Roman" w:cs="Times New Roman"/>
          <w:sz w:val="28"/>
          <w:szCs w:val="28"/>
          <w:lang w:eastAsia="uk-UA"/>
        </w:rPr>
      </w:pPr>
      <w:r w:rsidRPr="00AE0899">
        <w:rPr>
          <w:rFonts w:ascii="Times New Roman" w:eastAsia="Times New Roman" w:hAnsi="Times New Roman" w:cs="Times New Roman"/>
          <w:b/>
          <w:sz w:val="28"/>
          <w:szCs w:val="28"/>
          <w:lang w:eastAsia="uk-UA"/>
        </w:rPr>
        <w:t xml:space="preserve">НРП Q002 – </w:t>
      </w:r>
      <w:r w:rsidR="00540279" w:rsidRPr="00AE0899">
        <w:rPr>
          <w:rFonts w:ascii="Times New Roman" w:eastAsia="Times New Roman" w:hAnsi="Times New Roman" w:cs="Times New Roman"/>
          <w:sz w:val="28"/>
          <w:szCs w:val="28"/>
          <w:lang w:eastAsia="uk-UA"/>
        </w:rPr>
        <w:t>місцезнаходження об'єкта</w:t>
      </w:r>
      <w:r w:rsidR="00540279">
        <w:rPr>
          <w:rFonts w:ascii="Times New Roman" w:eastAsia="Times New Roman" w:hAnsi="Times New Roman" w:cs="Times New Roman"/>
          <w:sz w:val="28"/>
          <w:szCs w:val="28"/>
          <w:lang w:eastAsia="uk-UA"/>
        </w:rPr>
        <w:t xml:space="preserve">. Зазначається </w:t>
      </w:r>
      <w:r w:rsidR="00540279" w:rsidRPr="00AE0899">
        <w:rPr>
          <w:rFonts w:ascii="Times New Roman" w:eastAsia="Times New Roman" w:hAnsi="Times New Roman" w:cs="Times New Roman"/>
          <w:sz w:val="28"/>
          <w:szCs w:val="28"/>
          <w:lang w:eastAsia="uk-UA"/>
        </w:rPr>
        <w:t>місцезнаходження об'єкта нерухомого майна</w:t>
      </w:r>
      <w:r w:rsidR="00540279">
        <w:rPr>
          <w:rFonts w:ascii="Times New Roman" w:eastAsia="Times New Roman" w:hAnsi="Times New Roman" w:cs="Times New Roman"/>
          <w:sz w:val="28"/>
          <w:szCs w:val="28"/>
          <w:lang w:eastAsia="uk-UA"/>
        </w:rPr>
        <w:t xml:space="preserve"> </w:t>
      </w:r>
      <w:r w:rsidR="00540279" w:rsidRPr="00AE0899">
        <w:rPr>
          <w:rFonts w:ascii="Times New Roman" w:eastAsia="Times New Roman" w:hAnsi="Times New Roman" w:cs="Times New Roman"/>
          <w:b/>
          <w:sz w:val="28"/>
          <w:szCs w:val="28"/>
          <w:lang w:eastAsia="uk-UA"/>
        </w:rPr>
        <w:t>–</w:t>
      </w:r>
      <w:r w:rsidR="00540279">
        <w:rPr>
          <w:rFonts w:ascii="Times New Roman" w:eastAsia="Times New Roman" w:hAnsi="Times New Roman" w:cs="Times New Roman"/>
          <w:b/>
          <w:sz w:val="28"/>
          <w:szCs w:val="28"/>
          <w:lang w:eastAsia="uk-UA"/>
        </w:rPr>
        <w:t xml:space="preserve"> </w:t>
      </w:r>
      <w:r w:rsidR="00540279" w:rsidRPr="00D56CAB">
        <w:rPr>
          <w:rFonts w:ascii="Times New Roman" w:eastAsia="Times New Roman" w:hAnsi="Times New Roman" w:cs="Times New Roman"/>
          <w:sz w:val="28"/>
          <w:szCs w:val="28"/>
          <w:lang w:eastAsia="uk-UA"/>
        </w:rPr>
        <w:t>земельної ділянки</w:t>
      </w:r>
      <w:r w:rsidR="007E57C3">
        <w:rPr>
          <w:rFonts w:ascii="Times New Roman" w:eastAsia="Times New Roman" w:hAnsi="Times New Roman" w:cs="Times New Roman"/>
          <w:sz w:val="28"/>
          <w:szCs w:val="28"/>
          <w:lang w:eastAsia="uk-UA"/>
        </w:rPr>
        <w:t xml:space="preserve"> </w:t>
      </w:r>
      <w:r w:rsidR="007E57C3" w:rsidRPr="007E57C3">
        <w:rPr>
          <w:rFonts w:ascii="Times New Roman" w:hAnsi="Times New Roman" w:cs="Times New Roman"/>
          <w:sz w:val="28"/>
          <w:szCs w:val="28"/>
        </w:rPr>
        <w:t>(відповідно до інформації, що міститься в Державному реєстрі речових прав на нерухоме майно (далі - Державний реєстр прав) або, у разі  виникнення речових прав на земельну ділянку до 1 січня 2013 року, відповідно до</w:t>
      </w:r>
      <w:r w:rsidR="007E57C3" w:rsidRPr="007E57C3">
        <w:rPr>
          <w:rFonts w:ascii="Times New Roman" w:hAnsi="Times New Roman" w:cs="Times New Roman"/>
          <w:sz w:val="28"/>
          <w:szCs w:val="28"/>
        </w:rPr>
        <w:t xml:space="preserve"> правовстановлюючих документів)</w:t>
      </w:r>
      <w:r w:rsidR="00540279" w:rsidRPr="007E57C3">
        <w:rPr>
          <w:rFonts w:ascii="Times New Roman" w:eastAsia="Times New Roman" w:hAnsi="Times New Roman" w:cs="Times New Roman"/>
          <w:sz w:val="28"/>
          <w:szCs w:val="28"/>
          <w:lang w:eastAsia="uk-UA"/>
        </w:rPr>
        <w:t>.</w:t>
      </w:r>
    </w:p>
    <w:p w:rsidR="00910C4D" w:rsidRPr="00AE0899" w:rsidRDefault="00910C4D" w:rsidP="00F06CCB">
      <w:pPr>
        <w:spacing w:after="120" w:line="240" w:lineRule="auto"/>
        <w:ind w:firstLine="709"/>
        <w:jc w:val="both"/>
        <w:rPr>
          <w:rFonts w:ascii="Times New Roman" w:eastAsia="Times New Roman" w:hAnsi="Times New Roman" w:cs="Times New Roman"/>
          <w:sz w:val="28"/>
          <w:szCs w:val="28"/>
          <w:lang w:eastAsia="uk-UA"/>
        </w:rPr>
      </w:pPr>
      <w:r w:rsidRPr="00225E2A">
        <w:rPr>
          <w:rFonts w:ascii="Times New Roman" w:hAnsi="Times New Roman" w:cs="Times New Roman"/>
          <w:b/>
          <w:sz w:val="28"/>
          <w:szCs w:val="28"/>
        </w:rPr>
        <w:t xml:space="preserve">НРП Q003 </w:t>
      </w:r>
      <w:r w:rsidRPr="00225E2A">
        <w:rPr>
          <w:rFonts w:ascii="Times New Roman" w:hAnsi="Times New Roman" w:cs="Times New Roman"/>
          <w:sz w:val="28"/>
          <w:szCs w:val="28"/>
        </w:rPr>
        <w:t xml:space="preserve">– умовний порядковий номер </w:t>
      </w:r>
      <w:r w:rsidRPr="00225E2A">
        <w:rPr>
          <w:rFonts w:ascii="Times New Roman" w:eastAsia="Times New Roman" w:hAnsi="Times New Roman" w:cs="Times New Roman"/>
          <w:sz w:val="28"/>
          <w:szCs w:val="28"/>
          <w:lang w:eastAsia="ru-RU"/>
        </w:rPr>
        <w:t xml:space="preserve">об'єкта.  Зазначається умовний порядковий номер об'єкта </w:t>
      </w:r>
      <w:r w:rsidRPr="00225E2A">
        <w:rPr>
          <w:rFonts w:ascii="Times New Roman" w:eastAsia="Times New Roman" w:hAnsi="Times New Roman" w:cs="Times New Roman"/>
          <w:sz w:val="28"/>
          <w:szCs w:val="28"/>
          <w:lang w:eastAsia="uk-UA"/>
        </w:rPr>
        <w:t xml:space="preserve">нерухомого майна </w:t>
      </w:r>
      <w:r w:rsidRPr="00225E2A">
        <w:rPr>
          <w:rFonts w:ascii="Times New Roman" w:eastAsia="Times New Roman" w:hAnsi="Times New Roman" w:cs="Times New Roman"/>
          <w:b/>
          <w:sz w:val="28"/>
          <w:szCs w:val="28"/>
          <w:lang w:eastAsia="uk-UA"/>
        </w:rPr>
        <w:t xml:space="preserve">– </w:t>
      </w:r>
      <w:r w:rsidR="00F4723D">
        <w:rPr>
          <w:rFonts w:ascii="Times New Roman" w:eastAsia="Times New Roman" w:hAnsi="Times New Roman" w:cs="Times New Roman"/>
          <w:sz w:val="28"/>
          <w:szCs w:val="28"/>
          <w:lang w:eastAsia="uk-UA"/>
        </w:rPr>
        <w:t xml:space="preserve">земельної ділянки, </w:t>
      </w:r>
      <w:r w:rsidR="00F4723D" w:rsidRPr="00601F3F">
        <w:rPr>
          <w:rFonts w:ascii="Times New Roman" w:eastAsia="Times New Roman" w:hAnsi="Times New Roman" w:cs="Times New Roman"/>
          <w:color w:val="00B050"/>
          <w:sz w:val="28"/>
          <w:szCs w:val="28"/>
          <w:lang w:eastAsia="uk-UA"/>
        </w:rPr>
        <w:t xml:space="preserve"> </w:t>
      </w:r>
      <w:r w:rsidR="00F4723D" w:rsidRPr="00F4723D">
        <w:rPr>
          <w:rFonts w:ascii="Times New Roman" w:eastAsia="Times New Roman" w:hAnsi="Times New Roman" w:cs="Times New Roman"/>
          <w:sz w:val="28"/>
          <w:szCs w:val="28"/>
          <w:lang w:eastAsia="uk-UA"/>
        </w:rPr>
        <w:t>заповнюється цифрами.</w:t>
      </w:r>
    </w:p>
    <w:p w:rsidR="00B57655" w:rsidRDefault="00B57655" w:rsidP="00F06CCB">
      <w:pPr>
        <w:spacing w:after="120" w:line="240" w:lineRule="auto"/>
        <w:ind w:firstLine="709"/>
        <w:jc w:val="both"/>
        <w:rPr>
          <w:rFonts w:ascii="Times New Roman" w:eastAsia="Times New Roman" w:hAnsi="Times New Roman" w:cs="Times New Roman"/>
          <w:sz w:val="28"/>
          <w:szCs w:val="28"/>
          <w:lang w:eastAsia="uk-UA"/>
        </w:rPr>
      </w:pPr>
      <w:r w:rsidRPr="00DA63E3">
        <w:rPr>
          <w:rFonts w:ascii="Times New Roman" w:hAnsi="Times New Roman" w:cs="Times New Roman"/>
          <w:b/>
          <w:sz w:val="28"/>
          <w:szCs w:val="28"/>
        </w:rPr>
        <w:t xml:space="preserve">НРП Q007 </w:t>
      </w:r>
      <w:r w:rsidRPr="00DA63E3">
        <w:rPr>
          <w:rFonts w:ascii="Times New Roman" w:hAnsi="Times New Roman" w:cs="Times New Roman"/>
          <w:sz w:val="28"/>
          <w:szCs w:val="28"/>
        </w:rPr>
        <w:t xml:space="preserve">– дата </w:t>
      </w:r>
      <w:r>
        <w:rPr>
          <w:rFonts w:ascii="Times New Roman" w:hAnsi="Times New Roman" w:cs="Times New Roman"/>
          <w:sz w:val="28"/>
          <w:szCs w:val="28"/>
        </w:rPr>
        <w:t xml:space="preserve">введення в </w:t>
      </w:r>
      <w:r w:rsidRPr="006E1267">
        <w:rPr>
          <w:rFonts w:ascii="Times New Roman" w:hAnsi="Times New Roman" w:cs="Times New Roman"/>
          <w:sz w:val="28"/>
          <w:szCs w:val="28"/>
        </w:rPr>
        <w:t>експлуатацію (придбання)</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 xml:space="preserve">Зазначається </w:t>
      </w:r>
      <w:r w:rsidRPr="00DA63E3">
        <w:rPr>
          <w:rFonts w:ascii="Times New Roman" w:hAnsi="Times New Roman" w:cs="Times New Roman"/>
          <w:sz w:val="28"/>
          <w:szCs w:val="28"/>
        </w:rPr>
        <w:t xml:space="preserve">дата </w:t>
      </w:r>
      <w:r>
        <w:rPr>
          <w:rFonts w:ascii="Times New Roman" w:hAnsi="Times New Roman" w:cs="Times New Roman"/>
          <w:sz w:val="28"/>
          <w:szCs w:val="28"/>
        </w:rPr>
        <w:t xml:space="preserve">введення в </w:t>
      </w:r>
      <w:r w:rsidRPr="006E1267">
        <w:rPr>
          <w:rFonts w:ascii="Times New Roman" w:hAnsi="Times New Roman" w:cs="Times New Roman"/>
          <w:sz w:val="28"/>
          <w:szCs w:val="28"/>
        </w:rPr>
        <w:t>експлуатацію (придбання)</w:t>
      </w:r>
      <w:r>
        <w:rPr>
          <w:rFonts w:ascii="Times New Roman" w:hAnsi="Times New Roman" w:cs="Times New Roman"/>
          <w:sz w:val="28"/>
          <w:szCs w:val="28"/>
        </w:rPr>
        <w:t xml:space="preserve"> </w:t>
      </w:r>
      <w:r w:rsidRPr="00AE0899">
        <w:rPr>
          <w:rFonts w:ascii="Times New Roman" w:eastAsia="Times New Roman" w:hAnsi="Times New Roman" w:cs="Times New Roman"/>
          <w:sz w:val="28"/>
          <w:szCs w:val="28"/>
          <w:lang w:eastAsia="uk-UA"/>
        </w:rPr>
        <w:t>об'єкта нерухомого майна</w:t>
      </w:r>
      <w:r>
        <w:rPr>
          <w:rFonts w:ascii="Times New Roman" w:eastAsia="Times New Roman" w:hAnsi="Times New Roman" w:cs="Times New Roman"/>
          <w:sz w:val="28"/>
          <w:szCs w:val="28"/>
          <w:lang w:eastAsia="uk-UA"/>
        </w:rPr>
        <w:t xml:space="preserve"> </w:t>
      </w:r>
      <w:r w:rsidRPr="00AE0899">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w:t>
      </w:r>
      <w:r w:rsidRPr="00D56CAB">
        <w:rPr>
          <w:rFonts w:ascii="Times New Roman" w:eastAsia="Times New Roman" w:hAnsi="Times New Roman" w:cs="Times New Roman"/>
          <w:sz w:val="28"/>
          <w:szCs w:val="28"/>
          <w:lang w:eastAsia="uk-UA"/>
        </w:rPr>
        <w:t>земельної ділянки</w:t>
      </w:r>
      <w:r w:rsidRPr="00DA63E3">
        <w:rPr>
          <w:rFonts w:ascii="Times New Roman" w:eastAsia="Times New Roman" w:hAnsi="Times New Roman" w:cs="Times New Roman"/>
          <w:sz w:val="28"/>
          <w:szCs w:val="28"/>
          <w:lang w:eastAsia="uk-UA"/>
        </w:rPr>
        <w:t>.</w:t>
      </w:r>
      <w:r w:rsidRPr="004016C5">
        <w:rPr>
          <w:rFonts w:ascii="Times New Roman" w:eastAsia="Times New Roman" w:hAnsi="Times New Roman" w:cs="Times New Roman"/>
          <w:sz w:val="28"/>
          <w:szCs w:val="28"/>
          <w:lang w:eastAsia="uk-UA"/>
        </w:rPr>
        <w:t xml:space="preserve"> </w:t>
      </w:r>
    </w:p>
    <w:p w:rsidR="00DD74D0" w:rsidRDefault="00540279" w:rsidP="00F06CC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ru-RU"/>
        </w:rPr>
        <w:t>НРП Q015</w:t>
      </w:r>
      <w:r>
        <w:rPr>
          <w:rFonts w:ascii="Times New Roman" w:eastAsia="Times New Roman" w:hAnsi="Times New Roman" w:cs="Times New Roman"/>
          <w:sz w:val="28"/>
          <w:szCs w:val="28"/>
          <w:lang w:eastAsia="ru-RU"/>
        </w:rPr>
        <w:t xml:space="preserve"> </w:t>
      </w:r>
      <w:r w:rsidRPr="00690F30">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х</w:t>
      </w:r>
      <w:r w:rsidRPr="00FB6FF9">
        <w:rPr>
          <w:rFonts w:ascii="Times New Roman" w:hAnsi="Times New Roman" w:cs="Times New Roman"/>
          <w:sz w:val="28"/>
          <w:szCs w:val="28"/>
        </w:rPr>
        <w:t>арактеристик</w:t>
      </w:r>
      <w:r>
        <w:rPr>
          <w:rFonts w:ascii="Times New Roman" w:hAnsi="Times New Roman" w:cs="Times New Roman"/>
          <w:sz w:val="28"/>
          <w:szCs w:val="28"/>
        </w:rPr>
        <w:t>а</w:t>
      </w:r>
      <w:r w:rsidRPr="00FB6FF9">
        <w:rPr>
          <w:rFonts w:ascii="Times New Roman" w:hAnsi="Times New Roman" w:cs="Times New Roman"/>
          <w:sz w:val="28"/>
          <w:szCs w:val="28"/>
        </w:rPr>
        <w:t xml:space="preserve"> об'єкта</w:t>
      </w:r>
      <w:r w:rsidRPr="00EC182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Зазначається характеристика </w:t>
      </w:r>
      <w:r w:rsidRPr="00AE0899">
        <w:rPr>
          <w:rFonts w:ascii="Times New Roman" w:eastAsia="Times New Roman" w:hAnsi="Times New Roman" w:cs="Times New Roman"/>
          <w:sz w:val="28"/>
          <w:szCs w:val="28"/>
          <w:lang w:eastAsia="uk-UA"/>
        </w:rPr>
        <w:t>об'єкт</w:t>
      </w:r>
      <w:r>
        <w:rPr>
          <w:rFonts w:ascii="Times New Roman" w:eastAsia="Times New Roman" w:hAnsi="Times New Roman" w:cs="Times New Roman"/>
          <w:sz w:val="28"/>
          <w:szCs w:val="28"/>
          <w:lang w:eastAsia="uk-UA"/>
        </w:rPr>
        <w:t>а</w:t>
      </w:r>
      <w:r w:rsidRPr="00AE0899">
        <w:rPr>
          <w:rFonts w:ascii="Times New Roman" w:eastAsia="Times New Roman" w:hAnsi="Times New Roman" w:cs="Times New Roman"/>
          <w:sz w:val="28"/>
          <w:szCs w:val="28"/>
          <w:lang w:eastAsia="uk-UA"/>
        </w:rPr>
        <w:t xml:space="preserve"> нерухомого майна</w:t>
      </w:r>
      <w:r w:rsidRPr="00511E8A">
        <w:rPr>
          <w:rFonts w:ascii="Times New Roman" w:eastAsia="Times New Roman" w:hAnsi="Times New Roman" w:cs="Times New Roman"/>
          <w:sz w:val="28"/>
          <w:szCs w:val="28"/>
          <w:lang w:eastAsia="uk-UA"/>
        </w:rPr>
        <w:t xml:space="preserve"> </w:t>
      </w:r>
      <w:r w:rsidRPr="00690F30">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w:t>
      </w:r>
      <w:r w:rsidRPr="00D56CAB">
        <w:rPr>
          <w:rFonts w:ascii="Times New Roman" w:eastAsia="Times New Roman" w:hAnsi="Times New Roman" w:cs="Times New Roman"/>
          <w:sz w:val="28"/>
          <w:szCs w:val="28"/>
          <w:lang w:eastAsia="uk-UA"/>
        </w:rPr>
        <w:t>земельної ділянки</w:t>
      </w:r>
      <w:r>
        <w:rPr>
          <w:rFonts w:ascii="Times New Roman" w:eastAsia="Times New Roman" w:hAnsi="Times New Roman" w:cs="Times New Roman"/>
          <w:sz w:val="28"/>
          <w:szCs w:val="28"/>
          <w:lang w:eastAsia="uk-UA"/>
        </w:rPr>
        <w:t xml:space="preserve">: </w:t>
      </w:r>
      <w:r w:rsidR="00D42325" w:rsidRPr="00D42325">
        <w:rPr>
          <w:rFonts w:ascii="Times New Roman" w:eastAsia="Times New Roman" w:hAnsi="Times New Roman" w:cs="Times New Roman"/>
          <w:sz w:val="28"/>
          <w:szCs w:val="28"/>
          <w:lang w:eastAsia="uk-UA"/>
        </w:rPr>
        <w:t>реєстраційний номер (відповідно до інформації, що міститься в</w:t>
      </w:r>
      <w:r w:rsidR="00D42325" w:rsidRPr="00D42325">
        <w:rPr>
          <w:rFonts w:ascii="Times New Roman" w:hAnsi="Times New Roman" w:cs="Times New Roman"/>
          <w:sz w:val="28"/>
          <w:szCs w:val="28"/>
        </w:rPr>
        <w:t xml:space="preserve"> Державному реєстрі прав або, у разі  виникнення речових прав на земельну ділянку </w:t>
      </w:r>
      <w:r w:rsidR="00D42325" w:rsidRPr="00D42325">
        <w:rPr>
          <w:rFonts w:ascii="Times New Roman" w:eastAsia="Times New Roman" w:hAnsi="Times New Roman" w:cs="Times New Roman"/>
          <w:sz w:val="28"/>
          <w:szCs w:val="28"/>
          <w:lang w:eastAsia="uk-UA"/>
        </w:rPr>
        <w:t>до 1 січня 2013 року,</w:t>
      </w:r>
      <w:r w:rsidR="00D42325" w:rsidRPr="00D42325">
        <w:rPr>
          <w:rFonts w:ascii="Times New Roman" w:hAnsi="Times New Roman" w:cs="Times New Roman"/>
          <w:sz w:val="28"/>
          <w:szCs w:val="28"/>
        </w:rPr>
        <w:t xml:space="preserve"> відповідно до правовстановлюючих документів</w:t>
      </w:r>
      <w:r w:rsidR="00D42325" w:rsidRPr="00D42325">
        <w:rPr>
          <w:rFonts w:ascii="Times New Roman" w:eastAsia="Times New Roman" w:hAnsi="Times New Roman" w:cs="Times New Roman"/>
          <w:sz w:val="28"/>
          <w:szCs w:val="28"/>
          <w:lang w:eastAsia="uk-UA"/>
        </w:rPr>
        <w:t>), площа, кадастровий номер</w:t>
      </w:r>
      <w:r w:rsidR="00D42325" w:rsidRPr="00D42325">
        <w:rPr>
          <w:rFonts w:ascii="Times New Roman" w:eastAsia="Times New Roman" w:hAnsi="Times New Roman" w:cs="Times New Roman"/>
          <w:sz w:val="28"/>
          <w:szCs w:val="28"/>
          <w:lang w:eastAsia="uk-UA"/>
        </w:rPr>
        <w:t>.</w:t>
      </w:r>
      <w:r w:rsidR="00D56CAB" w:rsidRPr="00D42325">
        <w:rPr>
          <w:rFonts w:ascii="Times New Roman" w:eastAsia="Times New Roman" w:hAnsi="Times New Roman" w:cs="Times New Roman"/>
          <w:sz w:val="28"/>
          <w:szCs w:val="28"/>
          <w:lang w:eastAsia="uk-UA"/>
        </w:rPr>
        <w:t xml:space="preserve"> </w:t>
      </w:r>
    </w:p>
    <w:p w:rsidR="00FD787B" w:rsidRPr="00FD787B" w:rsidRDefault="00540279" w:rsidP="00526D80">
      <w:pPr>
        <w:spacing w:after="0" w:line="240" w:lineRule="auto"/>
        <w:ind w:firstLine="709"/>
        <w:jc w:val="both"/>
        <w:rPr>
          <w:rFonts w:ascii="Times New Roman" w:hAnsi="Times New Roman" w:cs="Times New Roman"/>
          <w:iCs/>
          <w:sz w:val="28"/>
          <w:szCs w:val="28"/>
        </w:rPr>
      </w:pPr>
      <w:r w:rsidRPr="00AE0899">
        <w:rPr>
          <w:rFonts w:ascii="Times New Roman" w:eastAsia="Times New Roman" w:hAnsi="Times New Roman" w:cs="Times New Roman"/>
          <w:b/>
          <w:sz w:val="28"/>
          <w:szCs w:val="28"/>
          <w:lang w:eastAsia="uk-UA"/>
        </w:rPr>
        <w:t>НРП Q</w:t>
      </w:r>
      <w:r>
        <w:rPr>
          <w:rFonts w:ascii="Times New Roman" w:eastAsia="Times New Roman" w:hAnsi="Times New Roman" w:cs="Times New Roman"/>
          <w:b/>
          <w:sz w:val="28"/>
          <w:szCs w:val="28"/>
          <w:lang w:eastAsia="uk-UA"/>
        </w:rPr>
        <w:t>10</w:t>
      </w:r>
      <w:r w:rsidRPr="00F17A52">
        <w:rPr>
          <w:rFonts w:ascii="Times New Roman" w:eastAsia="Times New Roman" w:hAnsi="Times New Roman" w:cs="Times New Roman"/>
          <w:b/>
          <w:sz w:val="28"/>
          <w:szCs w:val="28"/>
          <w:lang w:val="ru-RU" w:eastAsia="uk-UA"/>
        </w:rPr>
        <w:t>4</w:t>
      </w:r>
      <w:r w:rsidRPr="00AE0899">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sz w:val="28"/>
          <w:szCs w:val="28"/>
          <w:lang w:eastAsia="uk-UA"/>
        </w:rPr>
        <w:t>напрями використання</w:t>
      </w:r>
      <w:r>
        <w:rPr>
          <w:rFonts w:ascii="Times New Roman" w:eastAsia="Times New Roman" w:hAnsi="Times New Roman" w:cs="Times New Roman"/>
          <w:b/>
          <w:sz w:val="28"/>
          <w:szCs w:val="28"/>
          <w:lang w:eastAsia="uk-UA"/>
        </w:rPr>
        <w:t xml:space="preserve">. </w:t>
      </w:r>
      <w:r w:rsidR="00FD787B" w:rsidRPr="00FD787B">
        <w:rPr>
          <w:rFonts w:ascii="Times New Roman" w:eastAsia="Times New Roman" w:hAnsi="Times New Roman" w:cs="Times New Roman"/>
          <w:sz w:val="28"/>
          <w:szCs w:val="28"/>
          <w:lang w:eastAsia="uk-UA"/>
        </w:rPr>
        <w:t xml:space="preserve">У разі розташування (розміщення) на земельній ділянці об’єкта нерухомого майна (житлового будинку, будівлі, споруди, а також їх окремих частин, квартири, житлового і нежитлового приміщення), який використовується </w:t>
      </w:r>
      <w:r w:rsidR="00FD787B" w:rsidRPr="00FD787B">
        <w:rPr>
          <w:rFonts w:ascii="Times New Roman" w:hAnsi="Times New Roman" w:cs="Times New Roman"/>
          <w:iCs/>
          <w:sz w:val="28"/>
          <w:szCs w:val="28"/>
        </w:rPr>
        <w:t>під час здійснення діяльності, визначеної частиною п’ятнадцятою статті 2 Закону України “Про страхування”, а саме:</w:t>
      </w:r>
    </w:p>
    <w:p w:rsidR="00FD787B" w:rsidRPr="00FD787B" w:rsidRDefault="00FD787B" w:rsidP="00526D80">
      <w:pPr>
        <w:spacing w:after="0" w:line="240" w:lineRule="auto"/>
        <w:ind w:firstLine="709"/>
        <w:jc w:val="both"/>
        <w:rPr>
          <w:rFonts w:ascii="Times New Roman" w:eastAsia="Times New Roman" w:hAnsi="Times New Roman" w:cs="Times New Roman"/>
          <w:sz w:val="28"/>
          <w:szCs w:val="28"/>
          <w:lang w:eastAsia="uk-UA"/>
        </w:rPr>
      </w:pPr>
      <w:r w:rsidRPr="00FD787B">
        <w:rPr>
          <w:rFonts w:ascii="Times New Roman" w:eastAsia="Times New Roman" w:hAnsi="Times New Roman" w:cs="Times New Roman"/>
          <w:sz w:val="28"/>
          <w:szCs w:val="28"/>
          <w:lang w:eastAsia="uk-UA"/>
        </w:rPr>
        <w:t>для надання послуг зі страхування/перестрахування (розміщення підрозділів, використання для забезпечення функціонування об’єктів, де розміщені підрозділи, тощо), зазначається “для власної діяльності</w:t>
      </w:r>
      <w:r w:rsidRPr="00FD787B">
        <w:rPr>
          <w:rFonts w:ascii="Times New Roman" w:hAnsi="Times New Roman" w:cs="Times New Roman"/>
          <w:iCs/>
          <w:sz w:val="28"/>
          <w:szCs w:val="28"/>
        </w:rPr>
        <w:t>”</w:t>
      </w:r>
      <w:r w:rsidRPr="00FD787B">
        <w:rPr>
          <w:rFonts w:ascii="Times New Roman" w:eastAsia="Times New Roman" w:hAnsi="Times New Roman" w:cs="Times New Roman"/>
          <w:sz w:val="28"/>
          <w:szCs w:val="28"/>
          <w:lang w:eastAsia="uk-UA"/>
        </w:rPr>
        <w:t xml:space="preserve">; </w:t>
      </w:r>
    </w:p>
    <w:p w:rsidR="00FD787B" w:rsidRPr="00FD787B" w:rsidRDefault="00FD787B" w:rsidP="00526D80">
      <w:pPr>
        <w:spacing w:after="0" w:line="240" w:lineRule="auto"/>
        <w:ind w:firstLine="709"/>
        <w:jc w:val="both"/>
        <w:rPr>
          <w:rFonts w:ascii="Times New Roman" w:eastAsia="Times New Roman" w:hAnsi="Times New Roman" w:cs="Times New Roman"/>
          <w:sz w:val="28"/>
          <w:szCs w:val="28"/>
          <w:lang w:eastAsia="uk-UA"/>
        </w:rPr>
      </w:pPr>
      <w:r w:rsidRPr="00FD787B">
        <w:rPr>
          <w:rFonts w:ascii="Times New Roman" w:eastAsia="Times New Roman" w:hAnsi="Times New Roman" w:cs="Times New Roman"/>
          <w:sz w:val="28"/>
          <w:szCs w:val="28"/>
          <w:lang w:eastAsia="uk-UA"/>
        </w:rPr>
        <w:t>в фінансовій діяльності, пов’язаній з формуванням, розміщенням страхових резервів та їх управлінням, зазначається “для фінансової діяльності</w:t>
      </w:r>
      <w:r w:rsidRPr="00FD787B">
        <w:rPr>
          <w:rFonts w:ascii="Times New Roman" w:hAnsi="Times New Roman" w:cs="Times New Roman"/>
          <w:iCs/>
          <w:sz w:val="28"/>
          <w:szCs w:val="28"/>
        </w:rPr>
        <w:t>”</w:t>
      </w:r>
      <w:r w:rsidRPr="00FD787B">
        <w:rPr>
          <w:rFonts w:ascii="Times New Roman" w:eastAsia="Times New Roman" w:hAnsi="Times New Roman" w:cs="Times New Roman"/>
          <w:sz w:val="28"/>
          <w:szCs w:val="28"/>
          <w:lang w:eastAsia="uk-UA"/>
        </w:rPr>
        <w:t>.</w:t>
      </w:r>
    </w:p>
    <w:p w:rsidR="00DD74D0" w:rsidRPr="00FD787B" w:rsidRDefault="00FD787B" w:rsidP="00526D80">
      <w:pPr>
        <w:spacing w:after="120" w:line="240" w:lineRule="auto"/>
        <w:ind w:firstLine="709"/>
        <w:jc w:val="both"/>
        <w:rPr>
          <w:rFonts w:ascii="Times New Roman" w:eastAsia="Times New Roman" w:hAnsi="Times New Roman" w:cs="Times New Roman"/>
          <w:sz w:val="28"/>
          <w:szCs w:val="28"/>
          <w:lang w:eastAsia="uk-UA"/>
        </w:rPr>
      </w:pPr>
      <w:r w:rsidRPr="00FD787B">
        <w:rPr>
          <w:rFonts w:ascii="Times New Roman" w:hAnsi="Times New Roman" w:cs="Times New Roman"/>
          <w:iCs/>
          <w:sz w:val="28"/>
          <w:szCs w:val="28"/>
        </w:rPr>
        <w:t>У разі використання земельної ділянки страховиком для діяльності, іншої, ніж визначена в частині п’ятнадцять статті 2 Закону України “Про страхування” та/або на якій не розташовані (розміщенні) об’єкти нерухомого майна (</w:t>
      </w:r>
      <w:r w:rsidRPr="00FD787B">
        <w:rPr>
          <w:rFonts w:ascii="Times New Roman" w:eastAsia="Times New Roman" w:hAnsi="Times New Roman" w:cs="Times New Roman"/>
          <w:sz w:val="28"/>
          <w:szCs w:val="28"/>
          <w:lang w:eastAsia="uk-UA"/>
        </w:rPr>
        <w:t>житлові будинки, будівлі, споруди, а також їх окремі частини, квартири, житлові і нежитлові приміщення</w:t>
      </w:r>
      <w:r w:rsidRPr="00FD787B">
        <w:rPr>
          <w:rFonts w:ascii="Times New Roman" w:hAnsi="Times New Roman" w:cs="Times New Roman"/>
          <w:iCs/>
          <w:sz w:val="28"/>
          <w:szCs w:val="28"/>
        </w:rPr>
        <w:t xml:space="preserve">), зазначається </w:t>
      </w:r>
      <w:r w:rsidRPr="00FD787B">
        <w:rPr>
          <w:rFonts w:ascii="Times New Roman" w:eastAsia="Times New Roman" w:hAnsi="Times New Roman" w:cs="Times New Roman"/>
          <w:sz w:val="28"/>
          <w:szCs w:val="28"/>
          <w:lang w:eastAsia="uk-UA"/>
        </w:rPr>
        <w:t>“</w:t>
      </w:r>
      <w:r w:rsidRPr="00FD787B">
        <w:rPr>
          <w:rFonts w:ascii="Times New Roman" w:hAnsi="Times New Roman" w:cs="Times New Roman"/>
          <w:iCs/>
          <w:sz w:val="28"/>
          <w:szCs w:val="28"/>
        </w:rPr>
        <w:t>інші напрямки”.</w:t>
      </w:r>
    </w:p>
    <w:p w:rsidR="00DA06CA" w:rsidRDefault="00DA06CA" w:rsidP="00F06CCB">
      <w:pPr>
        <w:spacing w:after="120" w:line="240" w:lineRule="auto"/>
        <w:ind w:firstLine="709"/>
        <w:jc w:val="both"/>
        <w:rPr>
          <w:rFonts w:ascii="Times New Roman" w:eastAsia="Times New Roman" w:hAnsi="Times New Roman" w:cs="Times New Roman"/>
          <w:sz w:val="28"/>
          <w:szCs w:val="28"/>
          <w:lang w:eastAsia="uk-UA"/>
        </w:rPr>
      </w:pPr>
    </w:p>
    <w:p w:rsidR="00136508" w:rsidRPr="003F275D" w:rsidRDefault="00136508"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III</w:t>
      </w:r>
      <w:r w:rsidRPr="009E5A40">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val="en-US" w:eastAsia="uk-UA"/>
        </w:rPr>
        <w:t>IR</w:t>
      </w:r>
      <w:r>
        <w:rPr>
          <w:rFonts w:ascii="Times New Roman" w:eastAsia="Times New Roman" w:hAnsi="Times New Roman" w:cs="Times New Roman"/>
          <w:b/>
          <w:sz w:val="28"/>
          <w:szCs w:val="28"/>
          <w:u w:val="single"/>
          <w:lang w:eastAsia="uk-UA"/>
        </w:rPr>
        <w:t>77000</w:t>
      </w:r>
      <w:r w:rsidR="00540279" w:rsidRPr="00540279">
        <w:rPr>
          <w:rFonts w:ascii="Times New Roman" w:eastAsia="Times New Roman" w:hAnsi="Times New Roman" w:cs="Times New Roman"/>
          <w:b/>
          <w:sz w:val="28"/>
          <w:szCs w:val="28"/>
          <w:u w:val="single"/>
          <w:lang w:val="ru-RU" w:eastAsia="uk-UA"/>
        </w:rPr>
        <w:t>3</w:t>
      </w:r>
      <w:r w:rsidRPr="009E5A40">
        <w:rPr>
          <w:rFonts w:ascii="Times New Roman" w:eastAsia="Times New Roman" w:hAnsi="Times New Roman" w:cs="Times New Roman"/>
          <w:b/>
          <w:sz w:val="28"/>
          <w:szCs w:val="28"/>
          <w:u w:val="single"/>
          <w:lang w:eastAsia="uk-UA"/>
        </w:rPr>
        <w:t xml:space="preserve"> “</w:t>
      </w:r>
      <w:r w:rsidRPr="00136508">
        <w:rPr>
          <w:rFonts w:ascii="Times New Roman" w:eastAsia="Times New Roman" w:hAnsi="Times New Roman" w:cs="Times New Roman"/>
          <w:b/>
          <w:sz w:val="28"/>
          <w:szCs w:val="28"/>
          <w:u w:val="single"/>
          <w:lang w:eastAsia="uk-UA"/>
        </w:rPr>
        <w:t>Будинки та споруди</w:t>
      </w:r>
      <w:r w:rsidR="001A3244">
        <w:rPr>
          <w:rFonts w:ascii="Times New Roman" w:eastAsia="Times New Roman" w:hAnsi="Times New Roman" w:cs="Times New Roman"/>
          <w:b/>
          <w:sz w:val="28"/>
          <w:szCs w:val="28"/>
          <w:u w:val="single"/>
          <w:lang w:eastAsia="uk-UA"/>
        </w:rPr>
        <w:t>,</w:t>
      </w:r>
      <w:r w:rsidR="001A3244" w:rsidRPr="001A3244">
        <w:rPr>
          <w:rFonts w:ascii="Times New Roman" w:eastAsia="Times New Roman" w:hAnsi="Times New Roman" w:cs="Times New Roman"/>
          <w:b/>
          <w:sz w:val="28"/>
          <w:szCs w:val="28"/>
          <w:u w:val="single"/>
          <w:lang w:eastAsia="uk-UA"/>
        </w:rPr>
        <w:t xml:space="preserve"> </w:t>
      </w:r>
      <w:r w:rsidR="001A3244" w:rsidRPr="00494191">
        <w:rPr>
          <w:rFonts w:ascii="Times New Roman" w:eastAsia="Times New Roman" w:hAnsi="Times New Roman" w:cs="Times New Roman"/>
          <w:b/>
          <w:sz w:val="28"/>
          <w:szCs w:val="28"/>
          <w:u w:val="single"/>
          <w:lang w:eastAsia="uk-UA"/>
        </w:rPr>
        <w:t>які є об'єктами нерухомого майна</w:t>
      </w:r>
      <w:r w:rsidRPr="003F275D">
        <w:rPr>
          <w:rFonts w:ascii="Times New Roman" w:eastAsia="Times New Roman" w:hAnsi="Times New Roman" w:cs="Times New Roman"/>
          <w:b/>
          <w:sz w:val="28"/>
          <w:szCs w:val="28"/>
          <w:u w:val="single"/>
          <w:lang w:eastAsia="uk-UA"/>
        </w:rPr>
        <w:t>”.</w:t>
      </w:r>
    </w:p>
    <w:p w:rsidR="00136508" w:rsidRPr="003F275D" w:rsidRDefault="00136508" w:rsidP="00F06CCB">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1. </w:t>
      </w:r>
      <w:r w:rsidRPr="003F275D">
        <w:rPr>
          <w:rFonts w:ascii="Times New Roman" w:eastAsia="Times New Roman" w:hAnsi="Times New Roman" w:cs="Times New Roman"/>
          <w:b/>
          <w:sz w:val="28"/>
          <w:szCs w:val="28"/>
          <w:u w:val="single"/>
          <w:lang w:eastAsia="uk-UA"/>
        </w:rPr>
        <w:t>Опис параметрів</w:t>
      </w:r>
      <w:r>
        <w:rPr>
          <w:rFonts w:ascii="Times New Roman" w:eastAsia="Times New Roman" w:hAnsi="Times New Roman" w:cs="Times New Roman"/>
          <w:b/>
          <w:sz w:val="28"/>
          <w:szCs w:val="28"/>
          <w:u w:val="single"/>
          <w:lang w:eastAsia="uk-UA"/>
        </w:rPr>
        <w:t>.</w:t>
      </w:r>
    </w:p>
    <w:p w:rsidR="00136508" w:rsidRDefault="00136508" w:rsidP="00F06CCB">
      <w:pPr>
        <w:spacing w:after="120" w:line="240" w:lineRule="auto"/>
        <w:ind w:firstLine="709"/>
        <w:jc w:val="both"/>
        <w:rPr>
          <w:rFonts w:ascii="Times New Roman" w:eastAsia="Times New Roman" w:hAnsi="Times New Roman" w:cs="Times New Roman"/>
          <w:sz w:val="28"/>
          <w:szCs w:val="28"/>
          <w:lang w:eastAsia="uk-UA"/>
        </w:rPr>
      </w:pPr>
      <w:r w:rsidRPr="009E0DB1">
        <w:rPr>
          <w:rFonts w:ascii="Times New Roman" w:eastAsia="Times New Roman" w:hAnsi="Times New Roman" w:cs="Times New Roman"/>
          <w:b/>
          <w:sz w:val="28"/>
          <w:szCs w:val="28"/>
          <w:lang w:eastAsia="uk-UA"/>
        </w:rPr>
        <w:t>Метрика T0</w:t>
      </w:r>
      <w:r>
        <w:rPr>
          <w:rFonts w:ascii="Times New Roman" w:eastAsia="Times New Roman" w:hAnsi="Times New Roman" w:cs="Times New Roman"/>
          <w:b/>
          <w:sz w:val="28"/>
          <w:szCs w:val="28"/>
          <w:lang w:eastAsia="uk-UA"/>
        </w:rPr>
        <w:t>7</w:t>
      </w:r>
      <w:r w:rsidRPr="009E0DB1">
        <w:rPr>
          <w:rFonts w:ascii="Times New Roman" w:eastAsia="Times New Roman" w:hAnsi="Times New Roman" w:cs="Times New Roman"/>
          <w:b/>
          <w:sz w:val="28"/>
          <w:szCs w:val="28"/>
          <w:lang w:eastAsia="uk-UA"/>
        </w:rPr>
        <w:t xml:space="preserve">0_1 – </w:t>
      </w:r>
      <w:r>
        <w:rPr>
          <w:rFonts w:ascii="Times New Roman" w:eastAsia="Times New Roman" w:hAnsi="Times New Roman" w:cs="Times New Roman"/>
          <w:sz w:val="28"/>
          <w:szCs w:val="28"/>
          <w:lang w:eastAsia="uk-UA"/>
        </w:rPr>
        <w:t>первісна вартість б</w:t>
      </w:r>
      <w:r w:rsidRPr="00136508">
        <w:rPr>
          <w:rFonts w:ascii="Times New Roman" w:eastAsia="Times New Roman" w:hAnsi="Times New Roman" w:cs="Times New Roman"/>
          <w:sz w:val="28"/>
          <w:szCs w:val="28"/>
          <w:lang w:eastAsia="uk-UA"/>
        </w:rPr>
        <w:t>удинк</w:t>
      </w:r>
      <w:r w:rsidR="000A7A86">
        <w:rPr>
          <w:rFonts w:ascii="Times New Roman" w:eastAsia="Times New Roman" w:hAnsi="Times New Roman" w:cs="Times New Roman"/>
          <w:sz w:val="28"/>
          <w:szCs w:val="28"/>
          <w:lang w:eastAsia="uk-UA"/>
        </w:rPr>
        <w:t>у</w:t>
      </w:r>
      <w:r w:rsidR="00C121F8">
        <w:rPr>
          <w:rFonts w:ascii="Times New Roman" w:eastAsia="Times New Roman" w:hAnsi="Times New Roman" w:cs="Times New Roman"/>
          <w:sz w:val="28"/>
          <w:szCs w:val="28"/>
          <w:lang w:eastAsia="uk-UA"/>
        </w:rPr>
        <w:t>/</w:t>
      </w:r>
      <w:r w:rsidRPr="00136508">
        <w:rPr>
          <w:rFonts w:ascii="Times New Roman" w:eastAsia="Times New Roman" w:hAnsi="Times New Roman" w:cs="Times New Roman"/>
          <w:sz w:val="28"/>
          <w:szCs w:val="28"/>
          <w:lang w:eastAsia="uk-UA"/>
        </w:rPr>
        <w:t>споруди</w:t>
      </w:r>
      <w:r w:rsidR="006A40B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w:t>
      </w:r>
      <w:r w:rsidR="006A40B1">
        <w:rPr>
          <w:rFonts w:ascii="Times New Roman" w:eastAsia="Times New Roman" w:hAnsi="Times New Roman" w:cs="Times New Roman"/>
          <w:sz w:val="28"/>
          <w:szCs w:val="28"/>
          <w:lang w:eastAsia="uk-UA"/>
        </w:rPr>
        <w:t>і є</w:t>
      </w:r>
      <w:r>
        <w:rPr>
          <w:rFonts w:ascii="Times New Roman" w:eastAsia="Times New Roman" w:hAnsi="Times New Roman" w:cs="Times New Roman"/>
          <w:sz w:val="28"/>
          <w:szCs w:val="28"/>
          <w:lang w:eastAsia="uk-UA"/>
        </w:rPr>
        <w:t xml:space="preserve"> </w:t>
      </w:r>
      <w:r w:rsidRPr="00A05E37">
        <w:rPr>
          <w:rFonts w:ascii="Times New Roman" w:eastAsia="Times New Roman" w:hAnsi="Times New Roman" w:cs="Times New Roman"/>
          <w:sz w:val="28"/>
          <w:szCs w:val="28"/>
          <w:lang w:eastAsia="uk-UA"/>
        </w:rPr>
        <w:t>об'єкт</w:t>
      </w:r>
      <w:r w:rsidR="006849E5">
        <w:rPr>
          <w:rFonts w:ascii="Times New Roman" w:eastAsia="Times New Roman" w:hAnsi="Times New Roman" w:cs="Times New Roman"/>
          <w:sz w:val="28"/>
          <w:szCs w:val="28"/>
          <w:lang w:eastAsia="uk-UA"/>
        </w:rPr>
        <w:t>ами</w:t>
      </w:r>
      <w:r w:rsidRPr="00A05E37">
        <w:rPr>
          <w:rFonts w:ascii="Times New Roman" w:eastAsia="Times New Roman" w:hAnsi="Times New Roman" w:cs="Times New Roman"/>
          <w:sz w:val="28"/>
          <w:szCs w:val="28"/>
          <w:lang w:eastAsia="uk-UA"/>
        </w:rPr>
        <w:t xml:space="preserve"> нерухомого майна</w:t>
      </w:r>
      <w:r>
        <w:rPr>
          <w:rFonts w:ascii="Times New Roman" w:eastAsia="Times New Roman" w:hAnsi="Times New Roman" w:cs="Times New Roman"/>
          <w:sz w:val="28"/>
          <w:szCs w:val="28"/>
          <w:lang w:eastAsia="uk-UA"/>
        </w:rPr>
        <w:t>, що відноситься до основних засобів</w:t>
      </w:r>
      <w:r w:rsidR="00E500CF">
        <w:rPr>
          <w:rFonts w:ascii="Times New Roman" w:eastAsia="Times New Roman" w:hAnsi="Times New Roman" w:cs="Times New Roman"/>
          <w:sz w:val="28"/>
          <w:szCs w:val="28"/>
          <w:lang w:eastAsia="uk-UA"/>
        </w:rPr>
        <w:t xml:space="preserve"> </w:t>
      </w:r>
      <w:r w:rsidR="00E500CF" w:rsidRPr="00E500CF">
        <w:rPr>
          <w:rFonts w:ascii="Times New Roman" w:eastAsia="Times New Roman" w:hAnsi="Times New Roman" w:cs="Times New Roman"/>
          <w:sz w:val="28"/>
          <w:szCs w:val="28"/>
          <w:lang w:eastAsia="uk-UA"/>
        </w:rPr>
        <w:t>або інвестиційної нерухомості</w:t>
      </w:r>
      <w:r w:rsidRPr="00EB5044">
        <w:rPr>
          <w:rFonts w:ascii="Times New Roman" w:eastAsia="Times New Roman" w:hAnsi="Times New Roman" w:cs="Times New Roman"/>
          <w:sz w:val="28"/>
          <w:szCs w:val="28"/>
          <w:lang w:eastAsia="uk-UA"/>
        </w:rPr>
        <w:t>.</w:t>
      </w:r>
    </w:p>
    <w:p w:rsidR="00136508" w:rsidRDefault="00136508" w:rsidP="00F06CCB">
      <w:pPr>
        <w:spacing w:after="120" w:line="240" w:lineRule="auto"/>
        <w:ind w:firstLine="709"/>
        <w:jc w:val="both"/>
        <w:rPr>
          <w:rFonts w:ascii="Times New Roman" w:eastAsia="Times New Roman" w:hAnsi="Times New Roman" w:cs="Times New Roman"/>
          <w:sz w:val="28"/>
          <w:szCs w:val="28"/>
          <w:lang w:eastAsia="uk-UA"/>
        </w:rPr>
      </w:pPr>
      <w:r w:rsidRPr="009E0DB1">
        <w:rPr>
          <w:rFonts w:ascii="Times New Roman" w:eastAsia="Times New Roman" w:hAnsi="Times New Roman" w:cs="Times New Roman"/>
          <w:b/>
          <w:sz w:val="28"/>
          <w:szCs w:val="28"/>
          <w:lang w:eastAsia="uk-UA"/>
        </w:rPr>
        <w:t>Метрика T0</w:t>
      </w:r>
      <w:r>
        <w:rPr>
          <w:rFonts w:ascii="Times New Roman" w:eastAsia="Times New Roman" w:hAnsi="Times New Roman" w:cs="Times New Roman"/>
          <w:b/>
          <w:sz w:val="28"/>
          <w:szCs w:val="28"/>
          <w:lang w:eastAsia="uk-UA"/>
        </w:rPr>
        <w:t>7</w:t>
      </w:r>
      <w:r w:rsidRPr="009E0DB1">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_2</w:t>
      </w:r>
      <w:r w:rsidRPr="009E0DB1">
        <w:rPr>
          <w:rFonts w:ascii="Times New Roman" w:eastAsia="Times New Roman" w:hAnsi="Times New Roman" w:cs="Times New Roman"/>
          <w:b/>
          <w:sz w:val="28"/>
          <w:szCs w:val="28"/>
          <w:lang w:eastAsia="uk-UA"/>
        </w:rPr>
        <w:t xml:space="preserve"> – </w:t>
      </w:r>
      <w:r>
        <w:rPr>
          <w:rFonts w:ascii="Times New Roman" w:eastAsia="Times New Roman" w:hAnsi="Times New Roman" w:cs="Times New Roman"/>
          <w:sz w:val="28"/>
          <w:szCs w:val="28"/>
          <w:lang w:eastAsia="uk-UA"/>
        </w:rPr>
        <w:t xml:space="preserve">залишкова вартість </w:t>
      </w:r>
      <w:r w:rsidR="00766F78">
        <w:rPr>
          <w:rFonts w:ascii="Times New Roman" w:eastAsia="Times New Roman" w:hAnsi="Times New Roman" w:cs="Times New Roman"/>
          <w:sz w:val="28"/>
          <w:szCs w:val="28"/>
          <w:lang w:eastAsia="uk-UA"/>
        </w:rPr>
        <w:t>б</w:t>
      </w:r>
      <w:r w:rsidR="00766F78" w:rsidRPr="00136508">
        <w:rPr>
          <w:rFonts w:ascii="Times New Roman" w:eastAsia="Times New Roman" w:hAnsi="Times New Roman" w:cs="Times New Roman"/>
          <w:sz w:val="28"/>
          <w:szCs w:val="28"/>
          <w:lang w:eastAsia="uk-UA"/>
        </w:rPr>
        <w:t>удинк</w:t>
      </w:r>
      <w:r w:rsidR="000A7A86">
        <w:rPr>
          <w:rFonts w:ascii="Times New Roman" w:eastAsia="Times New Roman" w:hAnsi="Times New Roman" w:cs="Times New Roman"/>
          <w:sz w:val="28"/>
          <w:szCs w:val="28"/>
          <w:lang w:eastAsia="uk-UA"/>
        </w:rPr>
        <w:t>у</w:t>
      </w:r>
      <w:r w:rsidR="00C121F8">
        <w:rPr>
          <w:rFonts w:ascii="Times New Roman" w:eastAsia="Times New Roman" w:hAnsi="Times New Roman" w:cs="Times New Roman"/>
          <w:sz w:val="28"/>
          <w:szCs w:val="28"/>
          <w:lang w:eastAsia="uk-UA"/>
        </w:rPr>
        <w:t>/</w:t>
      </w:r>
      <w:r w:rsidR="00766F78" w:rsidRPr="00136508">
        <w:rPr>
          <w:rFonts w:ascii="Times New Roman" w:eastAsia="Times New Roman" w:hAnsi="Times New Roman" w:cs="Times New Roman"/>
          <w:sz w:val="28"/>
          <w:szCs w:val="28"/>
          <w:lang w:eastAsia="uk-UA"/>
        </w:rPr>
        <w:t>споруди</w:t>
      </w:r>
      <w:r w:rsidR="006A40B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w:t>
      </w:r>
      <w:r w:rsidR="006A40B1">
        <w:rPr>
          <w:rFonts w:ascii="Times New Roman" w:eastAsia="Times New Roman" w:hAnsi="Times New Roman" w:cs="Times New Roman"/>
          <w:sz w:val="28"/>
          <w:szCs w:val="28"/>
          <w:lang w:eastAsia="uk-UA"/>
        </w:rPr>
        <w:t>і є</w:t>
      </w:r>
      <w:r>
        <w:rPr>
          <w:rFonts w:ascii="Times New Roman" w:eastAsia="Times New Roman" w:hAnsi="Times New Roman" w:cs="Times New Roman"/>
          <w:sz w:val="28"/>
          <w:szCs w:val="28"/>
          <w:lang w:eastAsia="uk-UA"/>
        </w:rPr>
        <w:t xml:space="preserve"> </w:t>
      </w:r>
      <w:r w:rsidRPr="00A05E37">
        <w:rPr>
          <w:rFonts w:ascii="Times New Roman" w:eastAsia="Times New Roman" w:hAnsi="Times New Roman" w:cs="Times New Roman"/>
          <w:sz w:val="28"/>
          <w:szCs w:val="28"/>
          <w:lang w:eastAsia="uk-UA"/>
        </w:rPr>
        <w:t>об'єкт</w:t>
      </w:r>
      <w:r w:rsidR="006849E5">
        <w:rPr>
          <w:rFonts w:ascii="Times New Roman" w:eastAsia="Times New Roman" w:hAnsi="Times New Roman" w:cs="Times New Roman"/>
          <w:sz w:val="28"/>
          <w:szCs w:val="28"/>
          <w:lang w:eastAsia="uk-UA"/>
        </w:rPr>
        <w:t>ами</w:t>
      </w:r>
      <w:r w:rsidRPr="00A05E37">
        <w:rPr>
          <w:rFonts w:ascii="Times New Roman" w:eastAsia="Times New Roman" w:hAnsi="Times New Roman" w:cs="Times New Roman"/>
          <w:sz w:val="28"/>
          <w:szCs w:val="28"/>
          <w:lang w:eastAsia="uk-UA"/>
        </w:rPr>
        <w:t xml:space="preserve"> нерухомого майна</w:t>
      </w:r>
      <w:r>
        <w:rPr>
          <w:rFonts w:ascii="Times New Roman" w:eastAsia="Times New Roman" w:hAnsi="Times New Roman" w:cs="Times New Roman"/>
          <w:sz w:val="28"/>
          <w:szCs w:val="28"/>
          <w:lang w:eastAsia="uk-UA"/>
        </w:rPr>
        <w:t>, що відноситься до основних засобів</w:t>
      </w:r>
      <w:r w:rsidR="00E500CF">
        <w:rPr>
          <w:rFonts w:ascii="Times New Roman" w:eastAsia="Times New Roman" w:hAnsi="Times New Roman" w:cs="Times New Roman"/>
          <w:sz w:val="28"/>
          <w:szCs w:val="28"/>
          <w:lang w:eastAsia="uk-UA"/>
        </w:rPr>
        <w:t xml:space="preserve"> </w:t>
      </w:r>
      <w:r w:rsidR="00E500CF" w:rsidRPr="00E500CF">
        <w:rPr>
          <w:rFonts w:ascii="Times New Roman" w:eastAsia="Times New Roman" w:hAnsi="Times New Roman" w:cs="Times New Roman"/>
          <w:sz w:val="28"/>
          <w:szCs w:val="28"/>
          <w:lang w:eastAsia="uk-UA"/>
        </w:rPr>
        <w:t>або інвестиційної нерухомості</w:t>
      </w:r>
      <w:r w:rsidRPr="00EB5044">
        <w:rPr>
          <w:rFonts w:ascii="Times New Roman" w:eastAsia="Times New Roman" w:hAnsi="Times New Roman" w:cs="Times New Roman"/>
          <w:sz w:val="28"/>
          <w:szCs w:val="28"/>
          <w:lang w:eastAsia="uk-UA"/>
        </w:rPr>
        <w:t>.</w:t>
      </w:r>
    </w:p>
    <w:p w:rsidR="00C039FE" w:rsidRPr="00C039FE" w:rsidRDefault="00C039FE" w:rsidP="00F06CCB">
      <w:pPr>
        <w:spacing w:after="120" w:line="240" w:lineRule="auto"/>
        <w:ind w:firstLine="709"/>
        <w:jc w:val="both"/>
        <w:rPr>
          <w:rFonts w:ascii="Times New Roman" w:eastAsia="Times New Roman" w:hAnsi="Times New Roman" w:cs="Times New Roman"/>
          <w:sz w:val="28"/>
          <w:szCs w:val="28"/>
          <w:lang w:eastAsia="uk-UA"/>
        </w:rPr>
      </w:pPr>
      <w:r w:rsidRPr="00C039FE">
        <w:rPr>
          <w:rFonts w:ascii="Times New Roman" w:eastAsia="Times New Roman" w:hAnsi="Times New Roman" w:cs="Times New Roman"/>
          <w:b/>
          <w:sz w:val="28"/>
          <w:szCs w:val="28"/>
          <w:lang w:eastAsia="uk-UA"/>
        </w:rPr>
        <w:t xml:space="preserve">Параметр </w:t>
      </w:r>
      <w:r w:rsidRPr="00C039FE">
        <w:rPr>
          <w:rFonts w:ascii="Times New Roman" w:eastAsia="Times New Roman" w:hAnsi="Times New Roman" w:cs="Times New Roman"/>
          <w:b/>
          <w:sz w:val="28"/>
          <w:szCs w:val="28"/>
          <w:lang w:val="en-US" w:eastAsia="uk-UA"/>
        </w:rPr>
        <w:t>H</w:t>
      </w:r>
      <w:r w:rsidRPr="00C039FE">
        <w:rPr>
          <w:rFonts w:ascii="Times New Roman" w:eastAsia="Times New Roman" w:hAnsi="Times New Roman" w:cs="Times New Roman"/>
          <w:b/>
          <w:sz w:val="28"/>
          <w:szCs w:val="28"/>
          <w:lang w:eastAsia="uk-UA"/>
        </w:rPr>
        <w:t>027</w:t>
      </w:r>
      <w:r w:rsidRPr="00C039FE">
        <w:rPr>
          <w:rFonts w:ascii="Times New Roman" w:eastAsia="Times New Roman" w:hAnsi="Times New Roman" w:cs="Times New Roman"/>
          <w:sz w:val="28"/>
          <w:szCs w:val="28"/>
          <w:lang w:eastAsia="uk-UA"/>
        </w:rPr>
        <w:t xml:space="preserve"> – код даних для розрахунку нормативів діяльності страхових організацій (довідник </w:t>
      </w:r>
      <w:r w:rsidRPr="00C039FE">
        <w:rPr>
          <w:rFonts w:ascii="Times New Roman" w:eastAsia="Times New Roman" w:hAnsi="Times New Roman" w:cs="Times New Roman"/>
          <w:sz w:val="28"/>
          <w:szCs w:val="28"/>
          <w:lang w:val="en-US" w:eastAsia="uk-UA"/>
        </w:rPr>
        <w:t>H</w:t>
      </w:r>
      <w:r w:rsidRPr="00C039FE">
        <w:rPr>
          <w:rFonts w:ascii="Times New Roman" w:eastAsia="Times New Roman" w:hAnsi="Times New Roman" w:cs="Times New Roman"/>
          <w:sz w:val="28"/>
          <w:szCs w:val="28"/>
          <w:lang w:eastAsia="uk-UA"/>
        </w:rPr>
        <w:t>027), не повинен дорівнювати значенню 04 та значенню відсутності розрізу (≠ 04, #).</w:t>
      </w:r>
    </w:p>
    <w:p w:rsidR="00C039FE" w:rsidRPr="00C039FE" w:rsidRDefault="00C039FE" w:rsidP="00F06CCB">
      <w:pPr>
        <w:spacing w:after="120" w:line="240" w:lineRule="auto"/>
        <w:ind w:firstLine="709"/>
        <w:jc w:val="both"/>
        <w:rPr>
          <w:rFonts w:ascii="Times New Roman" w:eastAsia="Times New Roman" w:hAnsi="Times New Roman" w:cs="Times New Roman"/>
          <w:sz w:val="28"/>
          <w:szCs w:val="28"/>
          <w:lang w:eastAsia="uk-UA"/>
        </w:rPr>
      </w:pPr>
      <w:r w:rsidRPr="00C039FE">
        <w:rPr>
          <w:rFonts w:ascii="Times New Roman" w:eastAsia="Times New Roman" w:hAnsi="Times New Roman" w:cs="Times New Roman"/>
          <w:b/>
          <w:sz w:val="28"/>
          <w:szCs w:val="28"/>
          <w:lang w:eastAsia="uk-UA"/>
        </w:rPr>
        <w:t>Параметр KU</w:t>
      </w:r>
      <w:r w:rsidRPr="00C039FE">
        <w:rPr>
          <w:rFonts w:ascii="Times New Roman" w:eastAsia="Times New Roman" w:hAnsi="Times New Roman" w:cs="Times New Roman"/>
          <w:sz w:val="28"/>
          <w:szCs w:val="28"/>
          <w:lang w:eastAsia="uk-UA"/>
        </w:rPr>
        <w:t xml:space="preserve"> – код адміністративно-територіальної одиниці України, де знаходиться будинок/споруда (довідник KODTER). Може набувати значення відсутності розрізу (= #), якщо </w:t>
      </w:r>
      <w:r w:rsidR="00E500CF" w:rsidRPr="00E500CF">
        <w:rPr>
          <w:rFonts w:ascii="Times New Roman" w:eastAsia="Times New Roman" w:hAnsi="Times New Roman" w:cs="Times New Roman"/>
          <w:sz w:val="28"/>
          <w:szCs w:val="28"/>
          <w:lang w:eastAsia="uk-UA"/>
        </w:rPr>
        <w:t>будинок/споруда</w:t>
      </w:r>
      <w:r w:rsidRPr="00E500CF">
        <w:rPr>
          <w:rFonts w:ascii="Times New Roman" w:eastAsia="Times New Roman" w:hAnsi="Times New Roman" w:cs="Times New Roman"/>
          <w:sz w:val="28"/>
          <w:szCs w:val="28"/>
          <w:lang w:eastAsia="uk-UA"/>
        </w:rPr>
        <w:t xml:space="preserve"> </w:t>
      </w:r>
      <w:r w:rsidRPr="00C039FE">
        <w:rPr>
          <w:rFonts w:ascii="Times New Roman" w:eastAsia="Times New Roman" w:hAnsi="Times New Roman" w:cs="Times New Roman"/>
          <w:sz w:val="28"/>
          <w:szCs w:val="28"/>
          <w:lang w:eastAsia="uk-UA"/>
        </w:rPr>
        <w:t>знаходиться за межами України.</w:t>
      </w:r>
    </w:p>
    <w:p w:rsidR="00C039FE" w:rsidRDefault="00C039FE" w:rsidP="00F06CCB">
      <w:pPr>
        <w:spacing w:after="0" w:line="240" w:lineRule="auto"/>
        <w:ind w:firstLine="709"/>
        <w:jc w:val="both"/>
        <w:rPr>
          <w:rFonts w:ascii="Times New Roman" w:eastAsia="Times New Roman" w:hAnsi="Times New Roman" w:cs="Times New Roman"/>
          <w:sz w:val="28"/>
          <w:szCs w:val="28"/>
          <w:lang w:eastAsia="uk-UA"/>
        </w:rPr>
      </w:pPr>
      <w:r w:rsidRPr="00C039FE">
        <w:rPr>
          <w:rFonts w:ascii="Times New Roman" w:eastAsia="Times New Roman" w:hAnsi="Times New Roman" w:cs="Times New Roman"/>
          <w:b/>
          <w:sz w:val="28"/>
          <w:szCs w:val="28"/>
          <w:lang w:eastAsia="uk-UA"/>
        </w:rPr>
        <w:t xml:space="preserve">Параметр K031 – </w:t>
      </w:r>
      <w:r w:rsidRPr="00C039FE">
        <w:rPr>
          <w:rFonts w:ascii="Times New Roman" w:eastAsia="Times New Roman" w:hAnsi="Times New Roman" w:cs="Times New Roman"/>
          <w:sz w:val="28"/>
          <w:szCs w:val="28"/>
          <w:lang w:eastAsia="uk-UA"/>
        </w:rPr>
        <w:t>код ознаки територіального розміщення, де знаходиться будинок/споруда</w:t>
      </w:r>
      <w:r w:rsidRPr="00C039FE">
        <w:rPr>
          <w:rFonts w:ascii="Times New Roman" w:eastAsia="Times New Roman" w:hAnsi="Times New Roman" w:cs="Times New Roman"/>
          <w:b/>
          <w:sz w:val="28"/>
          <w:szCs w:val="28"/>
          <w:lang w:eastAsia="uk-UA"/>
        </w:rPr>
        <w:t xml:space="preserve"> </w:t>
      </w:r>
      <w:r w:rsidRPr="00C039FE">
        <w:rPr>
          <w:rFonts w:ascii="Times New Roman" w:eastAsia="Times New Roman" w:hAnsi="Times New Roman" w:cs="Times New Roman"/>
          <w:sz w:val="28"/>
          <w:szCs w:val="28"/>
          <w:lang w:eastAsia="uk-UA"/>
        </w:rPr>
        <w:t xml:space="preserve">(довідник </w:t>
      </w:r>
      <w:r w:rsidRPr="00C039FE">
        <w:rPr>
          <w:rFonts w:ascii="Times New Roman" w:eastAsia="Times New Roman" w:hAnsi="Times New Roman" w:cs="Times New Roman"/>
          <w:sz w:val="28"/>
          <w:szCs w:val="28"/>
          <w:lang w:val="en-US" w:eastAsia="uk-UA"/>
        </w:rPr>
        <w:t>K</w:t>
      </w:r>
      <w:r w:rsidRPr="00C039FE">
        <w:rPr>
          <w:rFonts w:ascii="Times New Roman" w:eastAsia="Times New Roman" w:hAnsi="Times New Roman" w:cs="Times New Roman"/>
          <w:sz w:val="28"/>
          <w:szCs w:val="28"/>
          <w:lang w:eastAsia="uk-UA"/>
        </w:rPr>
        <w:t>0</w:t>
      </w:r>
      <w:r w:rsidRPr="00C039FE">
        <w:rPr>
          <w:rFonts w:ascii="Times New Roman" w:eastAsia="Times New Roman" w:hAnsi="Times New Roman" w:cs="Times New Roman"/>
          <w:sz w:val="28"/>
          <w:szCs w:val="28"/>
          <w:lang w:val="ru-RU" w:eastAsia="uk-UA"/>
        </w:rPr>
        <w:t>31</w:t>
      </w:r>
      <w:r w:rsidRPr="00C039FE">
        <w:rPr>
          <w:rFonts w:ascii="Times New Roman" w:eastAsia="Times New Roman" w:hAnsi="Times New Roman" w:cs="Times New Roman"/>
          <w:sz w:val="28"/>
          <w:szCs w:val="28"/>
          <w:lang w:eastAsia="uk-UA"/>
        </w:rPr>
        <w:t xml:space="preserve">). </w:t>
      </w:r>
    </w:p>
    <w:p w:rsidR="00491621" w:rsidRPr="00491621" w:rsidRDefault="00491621" w:rsidP="00491621">
      <w:pPr>
        <w:spacing w:after="0"/>
        <w:ind w:firstLine="709"/>
        <w:jc w:val="both"/>
        <w:rPr>
          <w:rFonts w:ascii="Times New Roman" w:eastAsia="Times New Roman" w:hAnsi="Times New Roman" w:cs="Times New Roman"/>
          <w:sz w:val="28"/>
          <w:szCs w:val="28"/>
          <w:lang w:eastAsia="uk-UA"/>
        </w:rPr>
      </w:pPr>
      <w:r w:rsidRPr="00491621">
        <w:rPr>
          <w:rFonts w:ascii="Times New Roman" w:eastAsia="Times New Roman" w:hAnsi="Times New Roman" w:cs="Times New Roman"/>
          <w:sz w:val="28"/>
          <w:szCs w:val="28"/>
          <w:lang w:eastAsia="uk-UA"/>
        </w:rPr>
        <w:t xml:space="preserve">У разі територіального розміщення будинку/споруди на тимчасово окупованій Російською Федерацією території України, уключена до </w:t>
      </w:r>
      <w:r w:rsidRPr="00491621">
        <w:rPr>
          <w:rFonts w:ascii="Times New Roman" w:eastAsiaTheme="minorEastAsia" w:hAnsi="Times New Roman" w:cs="Times New Roman"/>
          <w:sz w:val="28"/>
          <w:szCs w:val="28"/>
        </w:rPr>
        <w:t xml:space="preserve">розділу ІІ </w:t>
      </w:r>
      <w:r w:rsidRPr="00491621">
        <w:rPr>
          <w:rFonts w:ascii="Times New Roman" w:eastAsia="Times New Roman" w:hAnsi="Times New Roman" w:cs="Times New Roman"/>
          <w:sz w:val="28"/>
          <w:szCs w:val="28"/>
          <w:lang w:eastAsia="uk-UA"/>
        </w:rPr>
        <w:t>“</w:t>
      </w:r>
      <w:r w:rsidRPr="00491621">
        <w:rPr>
          <w:rFonts w:ascii="Times New Roman" w:eastAsiaTheme="minorEastAsia" w:hAnsi="Times New Roman" w:cs="Times New Roman"/>
          <w:sz w:val="28"/>
          <w:szCs w:val="28"/>
        </w:rPr>
        <w:t>Тимчасово окуповані Російською Федерацією території України</w:t>
      </w:r>
      <w:r w:rsidRPr="00491621">
        <w:rPr>
          <w:rFonts w:ascii="Times New Roman" w:eastAsia="Times New Roman" w:hAnsi="Times New Roman" w:cs="Times New Roman"/>
          <w:sz w:val="28"/>
          <w:szCs w:val="28"/>
          <w:lang w:eastAsia="uk-UA"/>
        </w:rPr>
        <w:t>”</w:t>
      </w:r>
      <w:r w:rsidRPr="00491621">
        <w:rPr>
          <w:rFonts w:ascii="Times New Roman" w:eastAsiaTheme="minorEastAsia" w:hAnsi="Times New Roman" w:cs="Times New Roman"/>
          <w:sz w:val="28"/>
          <w:szCs w:val="28"/>
        </w:rPr>
        <w:t xml:space="preserve"> </w:t>
      </w:r>
      <w:r w:rsidRPr="00491621">
        <w:rPr>
          <w:rFonts w:ascii="Times New Roman" w:eastAsia="Times New Roman" w:hAnsi="Times New Roman" w:cs="Times New Roman"/>
          <w:sz w:val="28"/>
          <w:szCs w:val="28"/>
          <w:lang w:eastAsia="uk-UA"/>
        </w:rPr>
        <w:t xml:space="preserve">Переліку, якщо для неї не визначена дата завершення тимчасової окупації на кінець звітного періоду, параметр K031 набуває значення “0 – тимчасово окупована територія України (АР Крим і зона OOC)”. </w:t>
      </w:r>
    </w:p>
    <w:p w:rsidR="00491621" w:rsidRPr="00491621" w:rsidRDefault="00491621" w:rsidP="00491621">
      <w:pPr>
        <w:spacing w:after="0"/>
        <w:ind w:firstLine="709"/>
        <w:jc w:val="both"/>
        <w:rPr>
          <w:rFonts w:ascii="Times New Roman" w:eastAsia="Times New Roman" w:hAnsi="Times New Roman" w:cs="Times New Roman"/>
          <w:sz w:val="28"/>
          <w:szCs w:val="28"/>
          <w:lang w:eastAsia="uk-UA"/>
        </w:rPr>
      </w:pPr>
      <w:r w:rsidRPr="00491621">
        <w:rPr>
          <w:rFonts w:ascii="Times New Roman" w:eastAsia="Times New Roman" w:hAnsi="Times New Roman" w:cs="Times New Roman"/>
          <w:sz w:val="28"/>
          <w:szCs w:val="28"/>
          <w:lang w:eastAsia="uk-UA"/>
        </w:rPr>
        <w:t xml:space="preserve">У разі місцезнаходження будинку/споруди на території, на якій ведуться бойові дії і яка уключена до підрозділу 2 розділу І “Території активних бойових дій» Переліку, якщо для неї не визначена дата завершення бойових дій  на кінець звітного періоду, параметр K031 набуває значення “1 – інше”. </w:t>
      </w:r>
    </w:p>
    <w:p w:rsidR="00E500CF" w:rsidRPr="00491621" w:rsidRDefault="00491621" w:rsidP="00491621">
      <w:pPr>
        <w:spacing w:after="120" w:line="240" w:lineRule="auto"/>
        <w:ind w:firstLine="709"/>
        <w:jc w:val="both"/>
        <w:rPr>
          <w:rFonts w:ascii="Times New Roman" w:eastAsia="Times New Roman" w:hAnsi="Times New Roman" w:cs="Times New Roman"/>
          <w:sz w:val="28"/>
          <w:szCs w:val="28"/>
          <w:lang w:eastAsia="uk-UA"/>
        </w:rPr>
      </w:pPr>
      <w:r w:rsidRPr="00491621">
        <w:rPr>
          <w:rFonts w:ascii="Times New Roman" w:eastAsia="Times New Roman" w:hAnsi="Times New Roman" w:cs="Times New Roman"/>
          <w:sz w:val="28"/>
          <w:szCs w:val="28"/>
          <w:lang w:eastAsia="uk-UA"/>
        </w:rPr>
        <w:t xml:space="preserve">У разі місцезнаходження будинку/споруди на території, яка не уключена до підрозділу 2 розділу І “Території активних бойових дій” та </w:t>
      </w:r>
      <w:r w:rsidRPr="00491621">
        <w:rPr>
          <w:rFonts w:ascii="Times New Roman" w:eastAsiaTheme="minorEastAsia" w:hAnsi="Times New Roman" w:cs="Times New Roman"/>
          <w:sz w:val="28"/>
          <w:szCs w:val="28"/>
        </w:rPr>
        <w:t xml:space="preserve">розділу ІІ </w:t>
      </w:r>
      <w:r w:rsidRPr="00491621">
        <w:rPr>
          <w:rFonts w:ascii="Times New Roman" w:eastAsia="Times New Roman" w:hAnsi="Times New Roman" w:cs="Times New Roman"/>
          <w:sz w:val="28"/>
          <w:szCs w:val="28"/>
          <w:lang w:eastAsia="uk-UA"/>
        </w:rPr>
        <w:t>“</w:t>
      </w:r>
      <w:r w:rsidRPr="00491621">
        <w:rPr>
          <w:rFonts w:ascii="Times New Roman" w:eastAsiaTheme="minorEastAsia" w:hAnsi="Times New Roman" w:cs="Times New Roman"/>
          <w:sz w:val="28"/>
          <w:szCs w:val="28"/>
        </w:rPr>
        <w:t>Тимчасово окуповані Російською Федерацією території України</w:t>
      </w:r>
      <w:r w:rsidRPr="00491621">
        <w:rPr>
          <w:rFonts w:ascii="Times New Roman" w:eastAsia="Times New Roman" w:hAnsi="Times New Roman" w:cs="Times New Roman"/>
          <w:sz w:val="28"/>
          <w:szCs w:val="28"/>
          <w:lang w:eastAsia="uk-UA"/>
        </w:rPr>
        <w:t>”</w:t>
      </w:r>
      <w:r w:rsidRPr="00491621">
        <w:rPr>
          <w:rFonts w:ascii="Times New Roman" w:eastAsiaTheme="minorEastAsia" w:hAnsi="Times New Roman" w:cs="Times New Roman"/>
          <w:sz w:val="28"/>
          <w:szCs w:val="28"/>
        </w:rPr>
        <w:t xml:space="preserve"> Переліку</w:t>
      </w:r>
      <w:r w:rsidRPr="00491621">
        <w:rPr>
          <w:rFonts w:ascii="Times New Roman" w:eastAsia="Times New Roman" w:hAnsi="Times New Roman" w:cs="Times New Roman"/>
          <w:sz w:val="28"/>
          <w:szCs w:val="28"/>
          <w:lang w:eastAsia="uk-UA"/>
        </w:rPr>
        <w:t xml:space="preserve"> та/або для якої визначена дата завершення бойових дій або тимчасової окупації на кінець звітного періоду, параметр K031 набуває значення відсутності розрізу (= #).</w:t>
      </w:r>
    </w:p>
    <w:p w:rsidR="00136508" w:rsidRDefault="00136508" w:rsidP="009C28E4">
      <w:pPr>
        <w:spacing w:after="0" w:line="240" w:lineRule="auto"/>
        <w:ind w:firstLine="709"/>
        <w:jc w:val="both"/>
        <w:rPr>
          <w:rFonts w:ascii="Times New Roman" w:eastAsia="Times New Roman" w:hAnsi="Times New Roman" w:cs="Times New Roman"/>
          <w:sz w:val="28"/>
          <w:szCs w:val="28"/>
          <w:lang w:eastAsia="uk-UA"/>
        </w:rPr>
      </w:pPr>
      <w:r w:rsidRPr="00690F30">
        <w:rPr>
          <w:rFonts w:ascii="Times New Roman" w:eastAsia="Times New Roman" w:hAnsi="Times New Roman" w:cs="Times New Roman"/>
          <w:b/>
          <w:sz w:val="28"/>
          <w:szCs w:val="28"/>
          <w:lang w:eastAsia="uk-UA"/>
        </w:rPr>
        <w:t xml:space="preserve">НРП Q001 – </w:t>
      </w:r>
      <w:r w:rsidR="00540279" w:rsidRPr="00690F30">
        <w:rPr>
          <w:rFonts w:ascii="Times New Roman" w:eastAsia="Times New Roman" w:hAnsi="Times New Roman" w:cs="Times New Roman"/>
          <w:sz w:val="28"/>
          <w:szCs w:val="28"/>
          <w:lang w:eastAsia="ru-RU"/>
        </w:rPr>
        <w:t xml:space="preserve">найменування </w:t>
      </w:r>
      <w:r w:rsidR="00540279" w:rsidRPr="00234802">
        <w:rPr>
          <w:rFonts w:ascii="Times New Roman" w:eastAsia="Times New Roman" w:hAnsi="Times New Roman" w:cs="Times New Roman"/>
          <w:sz w:val="28"/>
          <w:szCs w:val="28"/>
          <w:lang w:eastAsia="ru-RU"/>
        </w:rPr>
        <w:t>об'єкт</w:t>
      </w:r>
      <w:r w:rsidR="00540279">
        <w:rPr>
          <w:rFonts w:ascii="Times New Roman" w:eastAsia="Times New Roman" w:hAnsi="Times New Roman" w:cs="Times New Roman"/>
          <w:sz w:val="28"/>
          <w:szCs w:val="28"/>
          <w:lang w:eastAsia="ru-RU"/>
        </w:rPr>
        <w:t>а. Зазначається</w:t>
      </w:r>
      <w:r w:rsidR="00540279" w:rsidRPr="00234802">
        <w:rPr>
          <w:rFonts w:ascii="Times New Roman" w:eastAsia="Times New Roman" w:hAnsi="Times New Roman" w:cs="Times New Roman"/>
          <w:sz w:val="28"/>
          <w:szCs w:val="28"/>
          <w:lang w:eastAsia="ru-RU"/>
        </w:rPr>
        <w:t xml:space="preserve"> </w:t>
      </w:r>
      <w:r w:rsidR="00540279" w:rsidRPr="00690F30">
        <w:rPr>
          <w:rFonts w:ascii="Times New Roman" w:eastAsia="Times New Roman" w:hAnsi="Times New Roman" w:cs="Times New Roman"/>
          <w:sz w:val="28"/>
          <w:szCs w:val="28"/>
          <w:lang w:eastAsia="ru-RU"/>
        </w:rPr>
        <w:t xml:space="preserve">найменування </w:t>
      </w:r>
      <w:r w:rsidR="00540279" w:rsidRPr="00234802">
        <w:rPr>
          <w:rFonts w:ascii="Times New Roman" w:eastAsia="Times New Roman" w:hAnsi="Times New Roman" w:cs="Times New Roman"/>
          <w:sz w:val="28"/>
          <w:szCs w:val="28"/>
          <w:lang w:eastAsia="ru-RU"/>
        </w:rPr>
        <w:t>об'єкт</w:t>
      </w:r>
      <w:r w:rsidR="00540279">
        <w:rPr>
          <w:rFonts w:ascii="Times New Roman" w:eastAsia="Times New Roman" w:hAnsi="Times New Roman" w:cs="Times New Roman"/>
          <w:sz w:val="28"/>
          <w:szCs w:val="28"/>
          <w:lang w:eastAsia="ru-RU"/>
        </w:rPr>
        <w:t>а</w:t>
      </w:r>
      <w:r w:rsidR="00540279" w:rsidRPr="00234802">
        <w:rPr>
          <w:rFonts w:ascii="Times New Roman" w:eastAsia="Times New Roman" w:hAnsi="Times New Roman" w:cs="Times New Roman"/>
          <w:sz w:val="28"/>
          <w:szCs w:val="28"/>
          <w:lang w:eastAsia="ru-RU"/>
        </w:rPr>
        <w:t xml:space="preserve"> нерухомого майна</w:t>
      </w:r>
      <w:r w:rsidR="00540279">
        <w:rPr>
          <w:rFonts w:ascii="Times New Roman" w:eastAsia="Times New Roman" w:hAnsi="Times New Roman" w:cs="Times New Roman"/>
          <w:sz w:val="28"/>
          <w:szCs w:val="28"/>
          <w:lang w:eastAsia="ru-RU"/>
        </w:rPr>
        <w:t xml:space="preserve"> </w:t>
      </w:r>
      <w:r w:rsidR="00540279" w:rsidRPr="00AE0899">
        <w:rPr>
          <w:rFonts w:ascii="Times New Roman" w:eastAsia="Times New Roman" w:hAnsi="Times New Roman" w:cs="Times New Roman"/>
          <w:b/>
          <w:sz w:val="28"/>
          <w:szCs w:val="28"/>
          <w:lang w:eastAsia="uk-UA"/>
        </w:rPr>
        <w:t>–</w:t>
      </w:r>
      <w:r w:rsidR="00540279">
        <w:rPr>
          <w:rFonts w:ascii="Times New Roman" w:eastAsia="Times New Roman" w:hAnsi="Times New Roman" w:cs="Times New Roman"/>
          <w:b/>
          <w:sz w:val="28"/>
          <w:szCs w:val="28"/>
          <w:lang w:eastAsia="uk-UA"/>
        </w:rPr>
        <w:t xml:space="preserve"> </w:t>
      </w:r>
      <w:r w:rsidR="00540279">
        <w:rPr>
          <w:rFonts w:ascii="Times New Roman" w:eastAsia="Times New Roman" w:hAnsi="Times New Roman" w:cs="Times New Roman"/>
          <w:sz w:val="28"/>
          <w:szCs w:val="28"/>
          <w:lang w:eastAsia="uk-UA"/>
        </w:rPr>
        <w:t>б</w:t>
      </w:r>
      <w:r w:rsidR="00540279" w:rsidRPr="00136508">
        <w:rPr>
          <w:rFonts w:ascii="Times New Roman" w:eastAsia="Times New Roman" w:hAnsi="Times New Roman" w:cs="Times New Roman"/>
          <w:sz w:val="28"/>
          <w:szCs w:val="28"/>
          <w:lang w:eastAsia="uk-UA"/>
        </w:rPr>
        <w:t>удинк</w:t>
      </w:r>
      <w:r w:rsidR="00540279">
        <w:rPr>
          <w:rFonts w:ascii="Times New Roman" w:eastAsia="Times New Roman" w:hAnsi="Times New Roman" w:cs="Times New Roman"/>
          <w:sz w:val="28"/>
          <w:szCs w:val="28"/>
          <w:lang w:eastAsia="uk-UA"/>
        </w:rPr>
        <w:t>а</w:t>
      </w:r>
      <w:r w:rsidR="00C121F8">
        <w:rPr>
          <w:rFonts w:ascii="Times New Roman" w:eastAsia="Times New Roman" w:hAnsi="Times New Roman" w:cs="Times New Roman"/>
          <w:sz w:val="28"/>
          <w:szCs w:val="28"/>
          <w:lang w:eastAsia="uk-UA"/>
        </w:rPr>
        <w:t>/</w:t>
      </w:r>
      <w:r w:rsidR="00540279" w:rsidRPr="00136508">
        <w:rPr>
          <w:rFonts w:ascii="Times New Roman" w:eastAsia="Times New Roman" w:hAnsi="Times New Roman" w:cs="Times New Roman"/>
          <w:sz w:val="28"/>
          <w:szCs w:val="28"/>
          <w:lang w:eastAsia="uk-UA"/>
        </w:rPr>
        <w:t>споруди</w:t>
      </w:r>
      <w:r w:rsidR="00540279">
        <w:rPr>
          <w:rFonts w:ascii="Times New Roman" w:eastAsia="Times New Roman" w:hAnsi="Times New Roman" w:cs="Times New Roman"/>
          <w:sz w:val="28"/>
          <w:szCs w:val="28"/>
          <w:lang w:eastAsia="uk-UA"/>
        </w:rPr>
        <w:t>.</w:t>
      </w:r>
    </w:p>
    <w:p w:rsidR="009C28E4" w:rsidRPr="009C28E4" w:rsidRDefault="009C28E4" w:rsidP="009C28E4">
      <w:pPr>
        <w:spacing w:after="0" w:line="240" w:lineRule="auto"/>
        <w:ind w:firstLine="709"/>
        <w:jc w:val="both"/>
        <w:rPr>
          <w:rFonts w:ascii="Times New Roman" w:eastAsia="Times New Roman" w:hAnsi="Times New Roman" w:cs="Times New Roman"/>
          <w:sz w:val="28"/>
          <w:szCs w:val="28"/>
          <w:lang w:eastAsia="uk-UA"/>
        </w:rPr>
      </w:pPr>
      <w:r w:rsidRPr="009C28E4">
        <w:rPr>
          <w:rFonts w:ascii="Times New Roman" w:eastAsia="Times New Roman" w:hAnsi="Times New Roman" w:cs="Times New Roman"/>
          <w:sz w:val="28"/>
          <w:szCs w:val="28"/>
          <w:lang w:eastAsia="uk-UA"/>
        </w:rPr>
        <w:t xml:space="preserve">У разі якщо </w:t>
      </w:r>
      <w:r w:rsidRPr="009C28E4">
        <w:rPr>
          <w:rFonts w:ascii="Times New Roman" w:eastAsia="Times New Roman" w:hAnsi="Times New Roman" w:cs="Times New Roman"/>
          <w:sz w:val="28"/>
          <w:szCs w:val="28"/>
          <w:lang w:eastAsia="ru-RU"/>
        </w:rPr>
        <w:t xml:space="preserve">об'єкт нерухомого майна </w:t>
      </w:r>
      <w:r w:rsidRPr="009C28E4">
        <w:rPr>
          <w:rFonts w:ascii="Times New Roman" w:hAnsi="Times New Roman" w:cs="Times New Roman"/>
          <w:sz w:val="28"/>
          <w:szCs w:val="28"/>
        </w:rPr>
        <w:t xml:space="preserve">зареєстрований згідно із законодавством як об’єкт житлової нерухомості,  </w:t>
      </w:r>
      <w:r w:rsidRPr="009C28E4">
        <w:rPr>
          <w:rFonts w:ascii="Times New Roman" w:eastAsia="Times New Roman" w:hAnsi="Times New Roman" w:cs="Times New Roman"/>
          <w:sz w:val="28"/>
          <w:szCs w:val="28"/>
          <w:lang w:eastAsia="uk-UA"/>
        </w:rPr>
        <w:t>НРП Q001 набуває значення – “</w:t>
      </w:r>
      <w:r w:rsidRPr="009C28E4">
        <w:rPr>
          <w:rFonts w:ascii="Times New Roman" w:eastAsia="Times New Roman" w:hAnsi="Times New Roman" w:cs="Times New Roman"/>
          <w:sz w:val="28"/>
          <w:szCs w:val="28"/>
          <w:lang w:eastAsia="ru-RU"/>
        </w:rPr>
        <w:t>будинок/споруда</w:t>
      </w:r>
      <w:r w:rsidRPr="009C28E4">
        <w:rPr>
          <w:rFonts w:ascii="Times New Roman" w:eastAsia="Times New Roman" w:hAnsi="Times New Roman" w:cs="Times New Roman"/>
          <w:sz w:val="28"/>
          <w:szCs w:val="28"/>
          <w:lang w:eastAsia="uk-UA"/>
        </w:rPr>
        <w:t>, житлова нерухомість”.</w:t>
      </w:r>
    </w:p>
    <w:p w:rsidR="009C28E4" w:rsidRPr="009C28E4" w:rsidRDefault="009C28E4" w:rsidP="009C28E4">
      <w:pPr>
        <w:spacing w:after="0" w:line="240" w:lineRule="auto"/>
        <w:ind w:firstLine="709"/>
        <w:jc w:val="both"/>
        <w:rPr>
          <w:rFonts w:ascii="Times New Roman" w:eastAsia="Times New Roman" w:hAnsi="Times New Roman" w:cs="Times New Roman"/>
          <w:sz w:val="28"/>
          <w:szCs w:val="28"/>
          <w:lang w:eastAsia="uk-UA"/>
        </w:rPr>
      </w:pPr>
      <w:r w:rsidRPr="009C28E4">
        <w:rPr>
          <w:rFonts w:ascii="Times New Roman" w:eastAsia="Times New Roman" w:hAnsi="Times New Roman" w:cs="Times New Roman"/>
          <w:sz w:val="28"/>
          <w:szCs w:val="28"/>
          <w:lang w:eastAsia="uk-UA"/>
        </w:rPr>
        <w:t xml:space="preserve">У разі якщо </w:t>
      </w:r>
      <w:r w:rsidRPr="009C28E4">
        <w:rPr>
          <w:rFonts w:ascii="Times New Roman" w:eastAsia="Times New Roman" w:hAnsi="Times New Roman" w:cs="Times New Roman"/>
          <w:sz w:val="28"/>
          <w:szCs w:val="28"/>
          <w:lang w:eastAsia="ru-RU"/>
        </w:rPr>
        <w:t xml:space="preserve">об'єкт нерухомого майна </w:t>
      </w:r>
      <w:r w:rsidRPr="009C28E4">
        <w:rPr>
          <w:rFonts w:ascii="Times New Roman" w:hAnsi="Times New Roman" w:cs="Times New Roman"/>
          <w:sz w:val="28"/>
          <w:szCs w:val="28"/>
        </w:rPr>
        <w:t xml:space="preserve">зареєстрований згідно із законодавством як об’єкт нежитлової нерухомості,  </w:t>
      </w:r>
      <w:r w:rsidRPr="009C28E4">
        <w:rPr>
          <w:rFonts w:ascii="Times New Roman" w:eastAsia="Times New Roman" w:hAnsi="Times New Roman" w:cs="Times New Roman"/>
          <w:sz w:val="28"/>
          <w:szCs w:val="28"/>
          <w:lang w:eastAsia="uk-UA"/>
        </w:rPr>
        <w:t>НРП Q001 набуває значення – “</w:t>
      </w:r>
      <w:r w:rsidRPr="009C28E4">
        <w:rPr>
          <w:rFonts w:ascii="Times New Roman" w:eastAsia="Times New Roman" w:hAnsi="Times New Roman" w:cs="Times New Roman"/>
          <w:sz w:val="28"/>
          <w:szCs w:val="28"/>
          <w:lang w:eastAsia="ru-RU"/>
        </w:rPr>
        <w:t>будинок/споруда</w:t>
      </w:r>
      <w:r w:rsidRPr="009C28E4">
        <w:rPr>
          <w:rFonts w:ascii="Times New Roman" w:eastAsia="Times New Roman" w:hAnsi="Times New Roman" w:cs="Times New Roman"/>
          <w:sz w:val="28"/>
          <w:szCs w:val="28"/>
          <w:lang w:eastAsia="uk-UA"/>
        </w:rPr>
        <w:t>, нежитлова нерухомість”.</w:t>
      </w:r>
    </w:p>
    <w:p w:rsidR="009C28E4" w:rsidRPr="009C28E4" w:rsidRDefault="009C28E4" w:rsidP="009C28E4">
      <w:pPr>
        <w:pStyle w:val="a8"/>
        <w:spacing w:before="0" w:beforeAutospacing="0" w:after="0" w:afterAutospacing="0"/>
        <w:ind w:firstLine="709"/>
        <w:jc w:val="both"/>
        <w:rPr>
          <w:sz w:val="28"/>
          <w:szCs w:val="28"/>
        </w:rPr>
      </w:pPr>
      <w:r w:rsidRPr="009C28E4">
        <w:rPr>
          <w:sz w:val="28"/>
          <w:szCs w:val="28"/>
        </w:rPr>
        <w:lastRenderedPageBreak/>
        <w:t xml:space="preserve"> Об’єкти житлової нерухомості – житлові будинки, будівлі, споруди, а також їх окремі частини, квартири, житлові приміщення, щодо яких страховиком здійснено державну реєстрацію прав власності на таке нерухоме майно відповідно до законодавства України та зареєстровані згідно із законодавством як об’єкти житлової нерухомості.  </w:t>
      </w:r>
    </w:p>
    <w:p w:rsidR="009C28E4" w:rsidRPr="009C28E4" w:rsidRDefault="009C28E4" w:rsidP="009C28E4">
      <w:pPr>
        <w:spacing w:after="120" w:line="240" w:lineRule="auto"/>
        <w:ind w:firstLine="709"/>
        <w:jc w:val="both"/>
        <w:rPr>
          <w:rFonts w:ascii="Times New Roman" w:eastAsia="Times New Roman" w:hAnsi="Times New Roman" w:cs="Times New Roman"/>
          <w:sz w:val="28"/>
          <w:szCs w:val="28"/>
          <w:lang w:eastAsia="uk-UA"/>
        </w:rPr>
      </w:pPr>
      <w:r w:rsidRPr="009C28E4">
        <w:rPr>
          <w:rFonts w:ascii="Times New Roman" w:hAnsi="Times New Roman" w:cs="Times New Roman"/>
          <w:sz w:val="28"/>
          <w:szCs w:val="28"/>
        </w:rPr>
        <w:t xml:space="preserve"> Об’єкти нежитлової нерухомості - будівлі, споруди, а також їх окремі частини, нежитлові приміщення, щодо яких страховиком здійснено державну реєстрацію прав власності на таке нерухоме майно відповідно до законодавства України та зареєстровані згідно із законодавством як об’єкти нежитлової нерухомості.</w:t>
      </w:r>
    </w:p>
    <w:p w:rsidR="00136508" w:rsidRDefault="00136508" w:rsidP="00F06CCB">
      <w:pPr>
        <w:spacing w:after="120" w:line="240" w:lineRule="auto"/>
        <w:ind w:firstLine="709"/>
        <w:jc w:val="both"/>
        <w:rPr>
          <w:rFonts w:ascii="Times New Roman" w:eastAsia="Times New Roman" w:hAnsi="Times New Roman" w:cs="Times New Roman"/>
          <w:sz w:val="28"/>
          <w:szCs w:val="28"/>
          <w:lang w:eastAsia="uk-UA"/>
        </w:rPr>
      </w:pPr>
      <w:r w:rsidRPr="00AE0899">
        <w:rPr>
          <w:rFonts w:ascii="Times New Roman" w:eastAsia="Times New Roman" w:hAnsi="Times New Roman" w:cs="Times New Roman"/>
          <w:b/>
          <w:sz w:val="28"/>
          <w:szCs w:val="28"/>
          <w:lang w:eastAsia="uk-UA"/>
        </w:rPr>
        <w:t xml:space="preserve">НРП Q002 – </w:t>
      </w:r>
      <w:r w:rsidR="00540279" w:rsidRPr="00AE0899">
        <w:rPr>
          <w:rFonts w:ascii="Times New Roman" w:eastAsia="Times New Roman" w:hAnsi="Times New Roman" w:cs="Times New Roman"/>
          <w:sz w:val="28"/>
          <w:szCs w:val="28"/>
          <w:lang w:eastAsia="uk-UA"/>
        </w:rPr>
        <w:t>місцезнаходження об'єкта</w:t>
      </w:r>
      <w:r w:rsidR="00540279">
        <w:rPr>
          <w:rFonts w:ascii="Times New Roman" w:eastAsia="Times New Roman" w:hAnsi="Times New Roman" w:cs="Times New Roman"/>
          <w:sz w:val="28"/>
          <w:szCs w:val="28"/>
          <w:lang w:eastAsia="uk-UA"/>
        </w:rPr>
        <w:t>.</w:t>
      </w:r>
      <w:r w:rsidR="00540279" w:rsidRPr="00AE0899">
        <w:rPr>
          <w:rFonts w:ascii="Times New Roman" w:eastAsia="Times New Roman" w:hAnsi="Times New Roman" w:cs="Times New Roman"/>
          <w:sz w:val="28"/>
          <w:szCs w:val="28"/>
          <w:lang w:eastAsia="uk-UA"/>
        </w:rPr>
        <w:t xml:space="preserve"> </w:t>
      </w:r>
      <w:r w:rsidR="00540279">
        <w:rPr>
          <w:rFonts w:ascii="Times New Roman" w:eastAsia="Times New Roman" w:hAnsi="Times New Roman" w:cs="Times New Roman"/>
          <w:sz w:val="28"/>
          <w:szCs w:val="28"/>
          <w:lang w:eastAsia="ru-RU"/>
        </w:rPr>
        <w:t>Зазначається</w:t>
      </w:r>
      <w:r w:rsidR="00540279" w:rsidRPr="00234802">
        <w:rPr>
          <w:rFonts w:ascii="Times New Roman" w:eastAsia="Times New Roman" w:hAnsi="Times New Roman" w:cs="Times New Roman"/>
          <w:sz w:val="28"/>
          <w:szCs w:val="28"/>
          <w:lang w:eastAsia="ru-RU"/>
        </w:rPr>
        <w:t xml:space="preserve"> </w:t>
      </w:r>
      <w:r w:rsidR="00540279" w:rsidRPr="00AE0899">
        <w:rPr>
          <w:rFonts w:ascii="Times New Roman" w:eastAsia="Times New Roman" w:hAnsi="Times New Roman" w:cs="Times New Roman"/>
          <w:sz w:val="28"/>
          <w:szCs w:val="28"/>
          <w:lang w:eastAsia="uk-UA"/>
        </w:rPr>
        <w:t>місцезнаходження</w:t>
      </w:r>
      <w:r w:rsidR="00540279" w:rsidRPr="00690F30">
        <w:rPr>
          <w:rFonts w:ascii="Times New Roman" w:eastAsia="Times New Roman" w:hAnsi="Times New Roman" w:cs="Times New Roman"/>
          <w:sz w:val="28"/>
          <w:szCs w:val="28"/>
          <w:lang w:eastAsia="ru-RU"/>
        </w:rPr>
        <w:t xml:space="preserve"> </w:t>
      </w:r>
      <w:r w:rsidR="00540279" w:rsidRPr="00234802">
        <w:rPr>
          <w:rFonts w:ascii="Times New Roman" w:eastAsia="Times New Roman" w:hAnsi="Times New Roman" w:cs="Times New Roman"/>
          <w:sz w:val="28"/>
          <w:szCs w:val="28"/>
          <w:lang w:eastAsia="ru-RU"/>
        </w:rPr>
        <w:t>об'єкт</w:t>
      </w:r>
      <w:r w:rsidR="00540279">
        <w:rPr>
          <w:rFonts w:ascii="Times New Roman" w:eastAsia="Times New Roman" w:hAnsi="Times New Roman" w:cs="Times New Roman"/>
          <w:sz w:val="28"/>
          <w:szCs w:val="28"/>
          <w:lang w:eastAsia="ru-RU"/>
        </w:rPr>
        <w:t>а</w:t>
      </w:r>
      <w:r w:rsidR="00540279" w:rsidRPr="00234802">
        <w:rPr>
          <w:rFonts w:ascii="Times New Roman" w:eastAsia="Times New Roman" w:hAnsi="Times New Roman" w:cs="Times New Roman"/>
          <w:sz w:val="28"/>
          <w:szCs w:val="28"/>
          <w:lang w:eastAsia="ru-RU"/>
        </w:rPr>
        <w:t xml:space="preserve"> </w:t>
      </w:r>
      <w:r w:rsidR="00540279" w:rsidRPr="00AE0899">
        <w:rPr>
          <w:rFonts w:ascii="Times New Roman" w:eastAsia="Times New Roman" w:hAnsi="Times New Roman" w:cs="Times New Roman"/>
          <w:sz w:val="28"/>
          <w:szCs w:val="28"/>
          <w:lang w:eastAsia="uk-UA"/>
        </w:rPr>
        <w:t>нерухомого майна</w:t>
      </w:r>
      <w:r w:rsidR="00540279">
        <w:rPr>
          <w:rFonts w:ascii="Times New Roman" w:eastAsia="Times New Roman" w:hAnsi="Times New Roman" w:cs="Times New Roman"/>
          <w:sz w:val="28"/>
          <w:szCs w:val="28"/>
          <w:lang w:eastAsia="uk-UA"/>
        </w:rPr>
        <w:t xml:space="preserve"> </w:t>
      </w:r>
      <w:r w:rsidR="00540279" w:rsidRPr="00AE0899">
        <w:rPr>
          <w:rFonts w:ascii="Times New Roman" w:eastAsia="Times New Roman" w:hAnsi="Times New Roman" w:cs="Times New Roman"/>
          <w:b/>
          <w:sz w:val="28"/>
          <w:szCs w:val="28"/>
          <w:lang w:eastAsia="uk-UA"/>
        </w:rPr>
        <w:t>–</w:t>
      </w:r>
      <w:r w:rsidR="00540279">
        <w:rPr>
          <w:rFonts w:ascii="Times New Roman" w:eastAsia="Times New Roman" w:hAnsi="Times New Roman" w:cs="Times New Roman"/>
          <w:b/>
          <w:sz w:val="28"/>
          <w:szCs w:val="28"/>
          <w:lang w:eastAsia="uk-UA"/>
        </w:rPr>
        <w:t xml:space="preserve"> </w:t>
      </w:r>
      <w:r w:rsidR="00540279">
        <w:rPr>
          <w:rFonts w:ascii="Times New Roman" w:eastAsia="Times New Roman" w:hAnsi="Times New Roman" w:cs="Times New Roman"/>
          <w:sz w:val="28"/>
          <w:szCs w:val="28"/>
          <w:lang w:eastAsia="uk-UA"/>
        </w:rPr>
        <w:t>б</w:t>
      </w:r>
      <w:r w:rsidR="00540279" w:rsidRPr="00136508">
        <w:rPr>
          <w:rFonts w:ascii="Times New Roman" w:eastAsia="Times New Roman" w:hAnsi="Times New Roman" w:cs="Times New Roman"/>
          <w:sz w:val="28"/>
          <w:szCs w:val="28"/>
          <w:lang w:eastAsia="uk-UA"/>
        </w:rPr>
        <w:t>удинк</w:t>
      </w:r>
      <w:r w:rsidR="00540279">
        <w:rPr>
          <w:rFonts w:ascii="Times New Roman" w:eastAsia="Times New Roman" w:hAnsi="Times New Roman" w:cs="Times New Roman"/>
          <w:sz w:val="28"/>
          <w:szCs w:val="28"/>
          <w:lang w:eastAsia="uk-UA"/>
        </w:rPr>
        <w:t>а</w:t>
      </w:r>
      <w:r w:rsidR="00C121F8">
        <w:rPr>
          <w:rFonts w:ascii="Times New Roman" w:eastAsia="Times New Roman" w:hAnsi="Times New Roman" w:cs="Times New Roman"/>
          <w:sz w:val="28"/>
          <w:szCs w:val="28"/>
          <w:lang w:eastAsia="uk-UA"/>
        </w:rPr>
        <w:t>/</w:t>
      </w:r>
      <w:r w:rsidR="00540279" w:rsidRPr="00136508">
        <w:rPr>
          <w:rFonts w:ascii="Times New Roman" w:eastAsia="Times New Roman" w:hAnsi="Times New Roman" w:cs="Times New Roman"/>
          <w:sz w:val="28"/>
          <w:szCs w:val="28"/>
          <w:lang w:eastAsia="uk-UA"/>
        </w:rPr>
        <w:t>споруди</w:t>
      </w:r>
      <w:r w:rsidR="00540279" w:rsidRPr="00AE0899">
        <w:rPr>
          <w:rFonts w:ascii="Times New Roman" w:eastAsia="Times New Roman" w:hAnsi="Times New Roman" w:cs="Times New Roman"/>
          <w:sz w:val="28"/>
          <w:szCs w:val="28"/>
          <w:lang w:eastAsia="uk-UA"/>
        </w:rPr>
        <w:t>.</w:t>
      </w:r>
    </w:p>
    <w:p w:rsidR="00AB46D2" w:rsidRPr="00BD5E4D" w:rsidRDefault="00AB46D2" w:rsidP="00F06CCB">
      <w:pPr>
        <w:spacing w:after="120" w:line="240" w:lineRule="auto"/>
        <w:ind w:firstLine="709"/>
        <w:jc w:val="both"/>
        <w:rPr>
          <w:rFonts w:ascii="Times New Roman" w:eastAsia="Times New Roman" w:hAnsi="Times New Roman" w:cs="Times New Roman"/>
          <w:sz w:val="28"/>
          <w:szCs w:val="28"/>
          <w:lang w:eastAsia="uk-UA"/>
        </w:rPr>
      </w:pPr>
      <w:r w:rsidRPr="00225E2A">
        <w:rPr>
          <w:rFonts w:ascii="Times New Roman" w:hAnsi="Times New Roman" w:cs="Times New Roman"/>
          <w:b/>
          <w:sz w:val="28"/>
          <w:szCs w:val="28"/>
        </w:rPr>
        <w:t xml:space="preserve">НРП Q003 </w:t>
      </w:r>
      <w:r w:rsidRPr="00225E2A">
        <w:rPr>
          <w:rFonts w:ascii="Times New Roman" w:hAnsi="Times New Roman" w:cs="Times New Roman"/>
          <w:sz w:val="28"/>
          <w:szCs w:val="28"/>
        </w:rPr>
        <w:t xml:space="preserve">– умовний порядковий номер </w:t>
      </w:r>
      <w:r w:rsidRPr="00225E2A">
        <w:rPr>
          <w:rFonts w:ascii="Times New Roman" w:eastAsia="Times New Roman" w:hAnsi="Times New Roman" w:cs="Times New Roman"/>
          <w:sz w:val="28"/>
          <w:szCs w:val="28"/>
          <w:lang w:eastAsia="ru-RU"/>
        </w:rPr>
        <w:t xml:space="preserve">об'єкта.  Зазначається умовний порядковий номер об'єкта </w:t>
      </w:r>
      <w:r w:rsidRPr="00225E2A">
        <w:rPr>
          <w:rFonts w:ascii="Times New Roman" w:eastAsia="Times New Roman" w:hAnsi="Times New Roman" w:cs="Times New Roman"/>
          <w:sz w:val="28"/>
          <w:szCs w:val="28"/>
          <w:lang w:eastAsia="uk-UA"/>
        </w:rPr>
        <w:t xml:space="preserve">нерухомого майна </w:t>
      </w:r>
      <w:r w:rsidRPr="00225E2A">
        <w:rPr>
          <w:rFonts w:ascii="Times New Roman" w:eastAsia="Times New Roman" w:hAnsi="Times New Roman" w:cs="Times New Roman"/>
          <w:b/>
          <w:sz w:val="28"/>
          <w:szCs w:val="28"/>
          <w:lang w:eastAsia="uk-UA"/>
        </w:rPr>
        <w:t xml:space="preserve">– </w:t>
      </w:r>
      <w:r w:rsidRPr="00225E2A">
        <w:rPr>
          <w:rFonts w:ascii="Times New Roman" w:eastAsia="Times New Roman" w:hAnsi="Times New Roman" w:cs="Times New Roman"/>
          <w:sz w:val="28"/>
          <w:szCs w:val="28"/>
          <w:lang w:eastAsia="uk-UA"/>
        </w:rPr>
        <w:t>будинка</w:t>
      </w:r>
      <w:r w:rsidR="00C121F8">
        <w:rPr>
          <w:rFonts w:ascii="Times New Roman" w:eastAsia="Times New Roman" w:hAnsi="Times New Roman" w:cs="Times New Roman"/>
          <w:sz w:val="28"/>
          <w:szCs w:val="28"/>
          <w:lang w:eastAsia="uk-UA"/>
        </w:rPr>
        <w:t>/</w:t>
      </w:r>
      <w:r w:rsidRPr="00225E2A">
        <w:rPr>
          <w:rFonts w:ascii="Times New Roman" w:eastAsia="Times New Roman" w:hAnsi="Times New Roman" w:cs="Times New Roman"/>
          <w:sz w:val="28"/>
          <w:szCs w:val="28"/>
          <w:lang w:eastAsia="uk-UA"/>
        </w:rPr>
        <w:t>споруди</w:t>
      </w:r>
      <w:r w:rsidR="00BD5E4D">
        <w:rPr>
          <w:rFonts w:ascii="Times New Roman" w:eastAsia="Times New Roman" w:hAnsi="Times New Roman" w:cs="Times New Roman"/>
          <w:sz w:val="28"/>
          <w:szCs w:val="28"/>
          <w:lang w:eastAsia="uk-UA"/>
        </w:rPr>
        <w:t>,</w:t>
      </w:r>
      <w:r w:rsidR="00BD5E4D" w:rsidRPr="00601F3F">
        <w:rPr>
          <w:rFonts w:ascii="Times New Roman" w:eastAsia="Times New Roman" w:hAnsi="Times New Roman" w:cs="Times New Roman"/>
          <w:color w:val="00B050"/>
          <w:sz w:val="28"/>
          <w:szCs w:val="28"/>
          <w:lang w:eastAsia="uk-UA"/>
        </w:rPr>
        <w:t xml:space="preserve"> </w:t>
      </w:r>
      <w:r w:rsidR="00BD5E4D" w:rsidRPr="00BD5E4D">
        <w:rPr>
          <w:rFonts w:ascii="Times New Roman" w:eastAsia="Times New Roman" w:hAnsi="Times New Roman" w:cs="Times New Roman"/>
          <w:sz w:val="28"/>
          <w:szCs w:val="28"/>
          <w:lang w:eastAsia="uk-UA"/>
        </w:rPr>
        <w:t>заповнюється цифрами.</w:t>
      </w:r>
    </w:p>
    <w:p w:rsidR="002312C5" w:rsidRPr="000B19C6" w:rsidRDefault="002312C5" w:rsidP="00F06CCB">
      <w:pPr>
        <w:spacing w:after="120" w:line="240" w:lineRule="auto"/>
        <w:ind w:firstLine="709"/>
        <w:jc w:val="both"/>
        <w:rPr>
          <w:rFonts w:ascii="Times New Roman" w:eastAsia="Times New Roman" w:hAnsi="Times New Roman" w:cs="Times New Roman"/>
          <w:sz w:val="28"/>
          <w:szCs w:val="28"/>
          <w:lang w:eastAsia="uk-UA"/>
        </w:rPr>
      </w:pPr>
      <w:r w:rsidRPr="00DA63E3">
        <w:rPr>
          <w:rFonts w:ascii="Times New Roman" w:hAnsi="Times New Roman" w:cs="Times New Roman"/>
          <w:b/>
          <w:sz w:val="28"/>
          <w:szCs w:val="28"/>
        </w:rPr>
        <w:t xml:space="preserve">НРП Q007 </w:t>
      </w:r>
      <w:r w:rsidRPr="00DA63E3">
        <w:rPr>
          <w:rFonts w:ascii="Times New Roman" w:hAnsi="Times New Roman" w:cs="Times New Roman"/>
          <w:sz w:val="28"/>
          <w:szCs w:val="28"/>
        </w:rPr>
        <w:t xml:space="preserve">– дата </w:t>
      </w:r>
      <w:r>
        <w:rPr>
          <w:rFonts w:ascii="Times New Roman" w:hAnsi="Times New Roman" w:cs="Times New Roman"/>
          <w:sz w:val="28"/>
          <w:szCs w:val="28"/>
        </w:rPr>
        <w:t xml:space="preserve">введення в </w:t>
      </w:r>
      <w:r w:rsidRPr="006E1267">
        <w:rPr>
          <w:rFonts w:ascii="Times New Roman" w:hAnsi="Times New Roman" w:cs="Times New Roman"/>
          <w:sz w:val="28"/>
          <w:szCs w:val="28"/>
        </w:rPr>
        <w:t>експлуатацію (придбання)</w:t>
      </w:r>
      <w:r>
        <w:rPr>
          <w:rFonts w:ascii="Times New Roman" w:hAnsi="Times New Roman" w:cs="Times New Roman"/>
          <w:sz w:val="28"/>
          <w:szCs w:val="28"/>
        </w:rPr>
        <w:t xml:space="preserve">. </w:t>
      </w:r>
      <w:r w:rsidRPr="00AC75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Зазначається </w:t>
      </w:r>
      <w:r w:rsidRPr="00DA63E3">
        <w:rPr>
          <w:rFonts w:ascii="Times New Roman" w:hAnsi="Times New Roman" w:cs="Times New Roman"/>
          <w:sz w:val="28"/>
          <w:szCs w:val="28"/>
        </w:rPr>
        <w:t xml:space="preserve">дата </w:t>
      </w:r>
      <w:r>
        <w:rPr>
          <w:rFonts w:ascii="Times New Roman" w:hAnsi="Times New Roman" w:cs="Times New Roman"/>
          <w:sz w:val="28"/>
          <w:szCs w:val="28"/>
        </w:rPr>
        <w:t xml:space="preserve">введення в </w:t>
      </w:r>
      <w:r w:rsidRPr="006E1267">
        <w:rPr>
          <w:rFonts w:ascii="Times New Roman" w:hAnsi="Times New Roman" w:cs="Times New Roman"/>
          <w:sz w:val="28"/>
          <w:szCs w:val="28"/>
        </w:rPr>
        <w:t>експлуатацію (придбання)</w:t>
      </w:r>
      <w:r>
        <w:rPr>
          <w:rFonts w:ascii="Times New Roman" w:hAnsi="Times New Roman" w:cs="Times New Roman"/>
          <w:sz w:val="28"/>
          <w:szCs w:val="28"/>
        </w:rPr>
        <w:t xml:space="preserve"> </w:t>
      </w:r>
      <w:r w:rsidRPr="00AE0899">
        <w:rPr>
          <w:rFonts w:ascii="Times New Roman" w:eastAsia="Times New Roman" w:hAnsi="Times New Roman" w:cs="Times New Roman"/>
          <w:sz w:val="28"/>
          <w:szCs w:val="28"/>
          <w:lang w:eastAsia="uk-UA"/>
        </w:rPr>
        <w:t>об'єкта нерухомого майна</w:t>
      </w:r>
      <w:r>
        <w:rPr>
          <w:rFonts w:ascii="Times New Roman" w:eastAsia="Times New Roman" w:hAnsi="Times New Roman" w:cs="Times New Roman"/>
          <w:sz w:val="28"/>
          <w:szCs w:val="28"/>
          <w:lang w:eastAsia="uk-UA"/>
        </w:rPr>
        <w:t xml:space="preserve"> </w:t>
      </w:r>
      <w:r w:rsidRPr="00AE0899">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б</w:t>
      </w:r>
      <w:r w:rsidRPr="00136508">
        <w:rPr>
          <w:rFonts w:ascii="Times New Roman" w:eastAsia="Times New Roman" w:hAnsi="Times New Roman" w:cs="Times New Roman"/>
          <w:sz w:val="28"/>
          <w:szCs w:val="28"/>
          <w:lang w:eastAsia="uk-UA"/>
        </w:rPr>
        <w:t>удинк</w:t>
      </w:r>
      <w:r w:rsidR="00A65298">
        <w:rPr>
          <w:rFonts w:ascii="Times New Roman" w:eastAsia="Times New Roman" w:hAnsi="Times New Roman" w:cs="Times New Roman"/>
          <w:sz w:val="28"/>
          <w:szCs w:val="28"/>
          <w:lang w:eastAsia="uk-UA"/>
        </w:rPr>
        <w:t>у</w:t>
      </w:r>
      <w:r w:rsidR="00C121F8">
        <w:rPr>
          <w:rFonts w:ascii="Times New Roman" w:eastAsia="Times New Roman" w:hAnsi="Times New Roman" w:cs="Times New Roman"/>
          <w:sz w:val="28"/>
          <w:szCs w:val="28"/>
          <w:lang w:eastAsia="uk-UA"/>
        </w:rPr>
        <w:t>/</w:t>
      </w:r>
      <w:r w:rsidRPr="00136508">
        <w:rPr>
          <w:rFonts w:ascii="Times New Roman" w:eastAsia="Times New Roman" w:hAnsi="Times New Roman" w:cs="Times New Roman"/>
          <w:sz w:val="28"/>
          <w:szCs w:val="28"/>
          <w:lang w:eastAsia="uk-UA"/>
        </w:rPr>
        <w:t>споруди</w:t>
      </w:r>
      <w:r w:rsidRPr="00DA63E3">
        <w:rPr>
          <w:rFonts w:ascii="Times New Roman" w:eastAsia="Times New Roman" w:hAnsi="Times New Roman" w:cs="Times New Roman"/>
          <w:sz w:val="28"/>
          <w:szCs w:val="28"/>
          <w:lang w:eastAsia="uk-UA"/>
        </w:rPr>
        <w:t>.</w:t>
      </w:r>
    </w:p>
    <w:p w:rsidR="009565C3" w:rsidRDefault="00540279" w:rsidP="00F06CC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ru-RU"/>
        </w:rPr>
        <w:t>НРП Q015</w:t>
      </w:r>
      <w:r>
        <w:rPr>
          <w:rFonts w:ascii="Times New Roman" w:eastAsia="Times New Roman" w:hAnsi="Times New Roman" w:cs="Times New Roman"/>
          <w:sz w:val="28"/>
          <w:szCs w:val="28"/>
          <w:lang w:eastAsia="ru-RU"/>
        </w:rPr>
        <w:t xml:space="preserve"> </w:t>
      </w:r>
      <w:r w:rsidRPr="00690F30">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х</w:t>
      </w:r>
      <w:r w:rsidRPr="00FB6FF9">
        <w:rPr>
          <w:rFonts w:ascii="Times New Roman" w:hAnsi="Times New Roman" w:cs="Times New Roman"/>
          <w:sz w:val="28"/>
          <w:szCs w:val="28"/>
        </w:rPr>
        <w:t>арактеристик</w:t>
      </w:r>
      <w:r>
        <w:rPr>
          <w:rFonts w:ascii="Times New Roman" w:hAnsi="Times New Roman" w:cs="Times New Roman"/>
          <w:sz w:val="28"/>
          <w:szCs w:val="28"/>
        </w:rPr>
        <w:t>а</w:t>
      </w:r>
      <w:r w:rsidRPr="00FB6FF9">
        <w:rPr>
          <w:rFonts w:ascii="Times New Roman" w:hAnsi="Times New Roman" w:cs="Times New Roman"/>
          <w:sz w:val="28"/>
          <w:szCs w:val="28"/>
        </w:rPr>
        <w:t xml:space="preserve"> об'єкта</w:t>
      </w:r>
      <w:r w:rsidRPr="00EC182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Зазначається характеристика</w:t>
      </w:r>
      <w:r w:rsidRPr="00AE0899">
        <w:rPr>
          <w:rFonts w:ascii="Times New Roman" w:eastAsia="Times New Roman" w:hAnsi="Times New Roman" w:cs="Times New Roman"/>
          <w:sz w:val="28"/>
          <w:szCs w:val="28"/>
          <w:lang w:eastAsia="uk-UA"/>
        </w:rPr>
        <w:t xml:space="preserve"> об'єкт</w:t>
      </w:r>
      <w:r>
        <w:rPr>
          <w:rFonts w:ascii="Times New Roman" w:eastAsia="Times New Roman" w:hAnsi="Times New Roman" w:cs="Times New Roman"/>
          <w:sz w:val="28"/>
          <w:szCs w:val="28"/>
          <w:lang w:eastAsia="uk-UA"/>
        </w:rPr>
        <w:t>а</w:t>
      </w:r>
      <w:r w:rsidRPr="00AE0899">
        <w:rPr>
          <w:rFonts w:ascii="Times New Roman" w:eastAsia="Times New Roman" w:hAnsi="Times New Roman" w:cs="Times New Roman"/>
          <w:sz w:val="28"/>
          <w:szCs w:val="28"/>
          <w:lang w:eastAsia="uk-UA"/>
        </w:rPr>
        <w:t xml:space="preserve"> нерухомого майна</w:t>
      </w:r>
      <w:r>
        <w:rPr>
          <w:rFonts w:ascii="Times New Roman" w:eastAsia="Times New Roman" w:hAnsi="Times New Roman" w:cs="Times New Roman"/>
          <w:sz w:val="28"/>
          <w:szCs w:val="28"/>
          <w:lang w:eastAsia="uk-UA"/>
        </w:rPr>
        <w:t xml:space="preserve"> </w:t>
      </w:r>
      <w:r w:rsidRPr="00690F30">
        <w:rPr>
          <w:rFonts w:ascii="Times New Roman" w:eastAsia="Times New Roman" w:hAnsi="Times New Roman" w:cs="Times New Roman"/>
          <w:b/>
          <w:sz w:val="28"/>
          <w:szCs w:val="28"/>
          <w:lang w:eastAsia="uk-UA"/>
        </w:rPr>
        <w:t>–</w:t>
      </w:r>
      <w:r w:rsidRPr="00D262F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w:t>
      </w:r>
      <w:r w:rsidRPr="00136508">
        <w:rPr>
          <w:rFonts w:ascii="Times New Roman" w:eastAsia="Times New Roman" w:hAnsi="Times New Roman" w:cs="Times New Roman"/>
          <w:sz w:val="28"/>
          <w:szCs w:val="28"/>
          <w:lang w:eastAsia="uk-UA"/>
        </w:rPr>
        <w:t>удинк</w:t>
      </w:r>
      <w:r w:rsidR="00A65298">
        <w:rPr>
          <w:rFonts w:ascii="Times New Roman" w:eastAsia="Times New Roman" w:hAnsi="Times New Roman" w:cs="Times New Roman"/>
          <w:sz w:val="28"/>
          <w:szCs w:val="28"/>
          <w:lang w:eastAsia="uk-UA"/>
        </w:rPr>
        <w:t>у</w:t>
      </w:r>
      <w:r w:rsidR="00C121F8">
        <w:rPr>
          <w:rFonts w:ascii="Times New Roman" w:eastAsia="Times New Roman" w:hAnsi="Times New Roman" w:cs="Times New Roman"/>
          <w:sz w:val="28"/>
          <w:szCs w:val="28"/>
          <w:lang w:eastAsia="uk-UA"/>
        </w:rPr>
        <w:t>/</w:t>
      </w:r>
      <w:r w:rsidRPr="00136508">
        <w:rPr>
          <w:rFonts w:ascii="Times New Roman" w:eastAsia="Times New Roman" w:hAnsi="Times New Roman" w:cs="Times New Roman"/>
          <w:sz w:val="28"/>
          <w:szCs w:val="28"/>
          <w:lang w:eastAsia="uk-UA"/>
        </w:rPr>
        <w:t>споруди</w:t>
      </w:r>
      <w:r>
        <w:rPr>
          <w:rFonts w:ascii="Times New Roman" w:eastAsia="Times New Roman" w:hAnsi="Times New Roman" w:cs="Times New Roman"/>
          <w:sz w:val="28"/>
          <w:szCs w:val="28"/>
          <w:lang w:eastAsia="uk-UA"/>
        </w:rPr>
        <w:t xml:space="preserve">: </w:t>
      </w:r>
      <w:r w:rsidR="00A65298" w:rsidRPr="00A65298">
        <w:rPr>
          <w:rFonts w:ascii="Times New Roman" w:eastAsia="Times New Roman" w:hAnsi="Times New Roman" w:cs="Times New Roman"/>
          <w:sz w:val="28"/>
          <w:szCs w:val="28"/>
          <w:lang w:eastAsia="uk-UA"/>
        </w:rPr>
        <w:t>реєстраційний номер (відповідно до інформації, що міститься в</w:t>
      </w:r>
      <w:r w:rsidR="00A65298" w:rsidRPr="00A65298">
        <w:rPr>
          <w:rFonts w:ascii="Times New Roman" w:hAnsi="Times New Roman" w:cs="Times New Roman"/>
          <w:sz w:val="28"/>
          <w:szCs w:val="28"/>
        </w:rPr>
        <w:t xml:space="preserve"> Державному реєстрі прав, або, у разі  виникнення речових прав на об’єкт нерухомого майна  </w:t>
      </w:r>
      <w:r w:rsidR="00A65298" w:rsidRPr="00A65298">
        <w:rPr>
          <w:rFonts w:ascii="Times New Roman" w:eastAsia="Times New Roman" w:hAnsi="Times New Roman" w:cs="Times New Roman"/>
          <w:sz w:val="28"/>
          <w:szCs w:val="28"/>
          <w:lang w:eastAsia="uk-UA"/>
        </w:rPr>
        <w:t>до 1 січня 2013 року,</w:t>
      </w:r>
      <w:r w:rsidR="00A65298" w:rsidRPr="00A65298">
        <w:rPr>
          <w:rFonts w:ascii="Times New Roman" w:hAnsi="Times New Roman" w:cs="Times New Roman"/>
          <w:sz w:val="28"/>
          <w:szCs w:val="28"/>
        </w:rPr>
        <w:t xml:space="preserve"> відповідно до правовстановлюючих документів</w:t>
      </w:r>
      <w:r w:rsidR="00A65298" w:rsidRPr="00A65298">
        <w:rPr>
          <w:rFonts w:ascii="Times New Roman" w:eastAsia="Times New Roman" w:hAnsi="Times New Roman" w:cs="Times New Roman"/>
          <w:sz w:val="28"/>
          <w:szCs w:val="28"/>
          <w:lang w:eastAsia="uk-UA"/>
        </w:rPr>
        <w:t>) загальна площа.</w:t>
      </w:r>
    </w:p>
    <w:p w:rsidR="00540279" w:rsidRPr="00A65298" w:rsidRDefault="00540279" w:rsidP="00A65298">
      <w:pPr>
        <w:spacing w:after="0" w:line="240" w:lineRule="auto"/>
        <w:ind w:firstLine="709"/>
        <w:jc w:val="both"/>
        <w:rPr>
          <w:rFonts w:ascii="Times New Roman" w:eastAsia="Times New Roman" w:hAnsi="Times New Roman" w:cs="Times New Roman"/>
          <w:sz w:val="28"/>
          <w:szCs w:val="28"/>
          <w:lang w:eastAsia="uk-UA"/>
        </w:rPr>
      </w:pPr>
      <w:bookmarkStart w:id="0" w:name="_GoBack"/>
      <w:r w:rsidRPr="00A65298">
        <w:rPr>
          <w:rFonts w:ascii="Times New Roman" w:eastAsia="Times New Roman" w:hAnsi="Times New Roman" w:cs="Times New Roman"/>
          <w:b/>
          <w:sz w:val="28"/>
          <w:szCs w:val="28"/>
          <w:lang w:eastAsia="uk-UA"/>
        </w:rPr>
        <w:t>НРП Q10</w:t>
      </w:r>
      <w:r w:rsidRPr="00A65298">
        <w:rPr>
          <w:rFonts w:ascii="Times New Roman" w:eastAsia="Times New Roman" w:hAnsi="Times New Roman" w:cs="Times New Roman"/>
          <w:b/>
          <w:sz w:val="28"/>
          <w:szCs w:val="28"/>
          <w:lang w:val="ru-RU" w:eastAsia="uk-UA"/>
        </w:rPr>
        <w:t>4</w:t>
      </w:r>
      <w:r w:rsidRPr="00A65298">
        <w:rPr>
          <w:rFonts w:ascii="Times New Roman" w:eastAsia="Times New Roman" w:hAnsi="Times New Roman" w:cs="Times New Roman"/>
          <w:b/>
          <w:sz w:val="28"/>
          <w:szCs w:val="28"/>
          <w:lang w:eastAsia="uk-UA"/>
        </w:rPr>
        <w:t xml:space="preserve"> – </w:t>
      </w:r>
      <w:r w:rsidRPr="00A65298">
        <w:rPr>
          <w:rFonts w:ascii="Times New Roman" w:eastAsia="Times New Roman" w:hAnsi="Times New Roman" w:cs="Times New Roman"/>
          <w:sz w:val="28"/>
          <w:szCs w:val="28"/>
          <w:lang w:eastAsia="uk-UA"/>
        </w:rPr>
        <w:t>напрями використання</w:t>
      </w:r>
      <w:r w:rsidRPr="00A65298">
        <w:rPr>
          <w:rFonts w:ascii="Times New Roman" w:eastAsia="Times New Roman" w:hAnsi="Times New Roman" w:cs="Times New Roman"/>
          <w:b/>
          <w:sz w:val="28"/>
          <w:szCs w:val="28"/>
          <w:lang w:eastAsia="uk-UA"/>
        </w:rPr>
        <w:t xml:space="preserve">. </w:t>
      </w:r>
    </w:p>
    <w:p w:rsidR="00A65298" w:rsidRPr="00A65298" w:rsidRDefault="00A65298" w:rsidP="00A65298">
      <w:pPr>
        <w:spacing w:after="0" w:line="240" w:lineRule="auto"/>
        <w:ind w:firstLine="709"/>
        <w:jc w:val="both"/>
        <w:rPr>
          <w:rFonts w:ascii="Times New Roman" w:hAnsi="Times New Roman" w:cs="Times New Roman"/>
          <w:iCs/>
          <w:sz w:val="28"/>
          <w:szCs w:val="28"/>
        </w:rPr>
      </w:pPr>
      <w:r w:rsidRPr="00A65298">
        <w:rPr>
          <w:rFonts w:ascii="Times New Roman" w:eastAsia="Times New Roman" w:hAnsi="Times New Roman" w:cs="Times New Roman"/>
          <w:sz w:val="28"/>
          <w:szCs w:val="28"/>
          <w:lang w:eastAsia="uk-UA"/>
        </w:rPr>
        <w:t xml:space="preserve">У разі якщо об’єкт нерухомого майна (житловий будинок, будівля, споруда, а також їх окремі частини, квартира, житлове і нежитлове приміщення)  використовується </w:t>
      </w:r>
      <w:r w:rsidRPr="00A65298">
        <w:rPr>
          <w:rFonts w:ascii="Times New Roman" w:hAnsi="Times New Roman" w:cs="Times New Roman"/>
          <w:iCs/>
          <w:sz w:val="28"/>
          <w:szCs w:val="28"/>
        </w:rPr>
        <w:t>під час здійснення діяльності, визначеної частиною п’ятнадцятою статті 2 Закону України “Про страхування”, а саме:</w:t>
      </w:r>
    </w:p>
    <w:p w:rsidR="00A65298" w:rsidRPr="00A65298" w:rsidRDefault="00A65298" w:rsidP="00A65298">
      <w:pPr>
        <w:spacing w:after="0" w:line="240" w:lineRule="auto"/>
        <w:ind w:firstLine="709"/>
        <w:jc w:val="both"/>
        <w:rPr>
          <w:rFonts w:ascii="Times New Roman" w:eastAsia="Times New Roman" w:hAnsi="Times New Roman" w:cs="Times New Roman"/>
          <w:sz w:val="28"/>
          <w:szCs w:val="28"/>
          <w:lang w:eastAsia="uk-UA"/>
        </w:rPr>
      </w:pPr>
      <w:r w:rsidRPr="00A65298">
        <w:rPr>
          <w:rFonts w:ascii="Times New Roman" w:eastAsia="Times New Roman" w:hAnsi="Times New Roman" w:cs="Times New Roman"/>
          <w:sz w:val="28"/>
          <w:szCs w:val="28"/>
          <w:lang w:eastAsia="uk-UA"/>
        </w:rPr>
        <w:t xml:space="preserve">для надання послуг зі страхування/перестрахування (розміщення підрозділів, використання для забезпечення функціонування об’єктів, де розміщені підрозділи, тощо), зазначається </w:t>
      </w:r>
      <w:r w:rsidRPr="00A65298">
        <w:rPr>
          <w:rFonts w:ascii="Times New Roman" w:hAnsi="Times New Roman" w:cs="Times New Roman"/>
          <w:iCs/>
          <w:sz w:val="28"/>
          <w:szCs w:val="28"/>
        </w:rPr>
        <w:t>“</w:t>
      </w:r>
      <w:r w:rsidRPr="00A65298">
        <w:rPr>
          <w:rFonts w:ascii="Times New Roman" w:eastAsia="Times New Roman" w:hAnsi="Times New Roman" w:cs="Times New Roman"/>
          <w:sz w:val="28"/>
          <w:szCs w:val="28"/>
          <w:lang w:eastAsia="uk-UA"/>
        </w:rPr>
        <w:t>для власної діяльності</w:t>
      </w:r>
      <w:r w:rsidRPr="00A65298">
        <w:rPr>
          <w:rFonts w:ascii="Times New Roman" w:hAnsi="Times New Roman" w:cs="Times New Roman"/>
          <w:iCs/>
          <w:sz w:val="28"/>
          <w:szCs w:val="28"/>
        </w:rPr>
        <w:t>”</w:t>
      </w:r>
      <w:r w:rsidRPr="00A65298">
        <w:rPr>
          <w:rFonts w:ascii="Times New Roman" w:eastAsia="Times New Roman" w:hAnsi="Times New Roman" w:cs="Times New Roman"/>
          <w:sz w:val="28"/>
          <w:szCs w:val="28"/>
          <w:lang w:eastAsia="uk-UA"/>
        </w:rPr>
        <w:t xml:space="preserve">; </w:t>
      </w:r>
    </w:p>
    <w:p w:rsidR="00A65298" w:rsidRPr="00A65298" w:rsidRDefault="00A65298" w:rsidP="00A65298">
      <w:pPr>
        <w:spacing w:after="0" w:line="240" w:lineRule="auto"/>
        <w:ind w:firstLine="709"/>
        <w:jc w:val="both"/>
        <w:rPr>
          <w:rFonts w:ascii="Times New Roman" w:eastAsia="Times New Roman" w:hAnsi="Times New Roman" w:cs="Times New Roman"/>
          <w:sz w:val="28"/>
          <w:szCs w:val="28"/>
          <w:lang w:eastAsia="uk-UA"/>
        </w:rPr>
      </w:pPr>
      <w:r w:rsidRPr="00A65298">
        <w:rPr>
          <w:rFonts w:ascii="Times New Roman" w:eastAsia="Times New Roman" w:hAnsi="Times New Roman" w:cs="Times New Roman"/>
          <w:sz w:val="28"/>
          <w:szCs w:val="28"/>
          <w:lang w:eastAsia="uk-UA"/>
        </w:rPr>
        <w:t xml:space="preserve">в фінансовій діяльності, пов’язаній з формуванням, розміщенням страхових резервів та їх управлінням, зазначається </w:t>
      </w:r>
      <w:r w:rsidRPr="00A65298">
        <w:rPr>
          <w:rFonts w:ascii="Times New Roman" w:hAnsi="Times New Roman" w:cs="Times New Roman"/>
          <w:iCs/>
          <w:sz w:val="28"/>
          <w:szCs w:val="28"/>
        </w:rPr>
        <w:t>“</w:t>
      </w:r>
      <w:r w:rsidRPr="00A65298">
        <w:rPr>
          <w:rFonts w:ascii="Times New Roman" w:eastAsia="Times New Roman" w:hAnsi="Times New Roman" w:cs="Times New Roman"/>
          <w:sz w:val="28"/>
          <w:szCs w:val="28"/>
          <w:lang w:eastAsia="uk-UA"/>
        </w:rPr>
        <w:t>для фінансової діяльності</w:t>
      </w:r>
      <w:r w:rsidRPr="00A65298">
        <w:rPr>
          <w:rFonts w:ascii="Times New Roman" w:hAnsi="Times New Roman" w:cs="Times New Roman"/>
          <w:iCs/>
          <w:sz w:val="28"/>
          <w:szCs w:val="28"/>
        </w:rPr>
        <w:t>”</w:t>
      </w:r>
      <w:r w:rsidRPr="00A65298">
        <w:rPr>
          <w:rFonts w:ascii="Times New Roman" w:eastAsia="Times New Roman" w:hAnsi="Times New Roman" w:cs="Times New Roman"/>
          <w:sz w:val="28"/>
          <w:szCs w:val="28"/>
          <w:lang w:eastAsia="uk-UA"/>
        </w:rPr>
        <w:t>.</w:t>
      </w:r>
    </w:p>
    <w:p w:rsidR="00A65298" w:rsidRPr="00A65298" w:rsidRDefault="00A65298" w:rsidP="00A65298">
      <w:pPr>
        <w:spacing w:after="0" w:line="240" w:lineRule="auto"/>
        <w:ind w:firstLine="709"/>
        <w:jc w:val="both"/>
        <w:rPr>
          <w:rFonts w:ascii="Times New Roman" w:eastAsia="Times New Roman" w:hAnsi="Times New Roman" w:cs="Times New Roman"/>
          <w:sz w:val="28"/>
          <w:szCs w:val="28"/>
          <w:lang w:eastAsia="uk-UA"/>
        </w:rPr>
      </w:pPr>
      <w:r w:rsidRPr="00A65298">
        <w:rPr>
          <w:rFonts w:ascii="Times New Roman" w:hAnsi="Times New Roman" w:cs="Times New Roman"/>
          <w:iCs/>
          <w:sz w:val="28"/>
          <w:szCs w:val="28"/>
        </w:rPr>
        <w:t xml:space="preserve">У разі </w:t>
      </w:r>
      <w:r w:rsidRPr="00A65298">
        <w:rPr>
          <w:rFonts w:ascii="Times New Roman" w:eastAsia="Times New Roman" w:hAnsi="Times New Roman" w:cs="Times New Roman"/>
          <w:sz w:val="28"/>
          <w:szCs w:val="28"/>
          <w:lang w:eastAsia="uk-UA"/>
        </w:rPr>
        <w:t>якщо об’єкт нерухомого майна (житловий будинок, будівля споруда, а також їх окремі частини, квартира, житлове і нежитлове приміщення)  використовується</w:t>
      </w:r>
      <w:r w:rsidRPr="00A65298">
        <w:rPr>
          <w:rFonts w:ascii="Times New Roman" w:hAnsi="Times New Roman" w:cs="Times New Roman"/>
          <w:iCs/>
          <w:sz w:val="28"/>
          <w:szCs w:val="28"/>
        </w:rPr>
        <w:t xml:space="preserve"> для діяльності, іншої, ніж визначена в частині п’ятнадцять статті 2 Закону України “Про страхування”, зазначається “інші напрямки”.</w:t>
      </w:r>
    </w:p>
    <w:bookmarkEnd w:id="0"/>
    <w:p w:rsidR="002312C5" w:rsidRPr="000B19C6" w:rsidRDefault="002312C5" w:rsidP="00F06CCB">
      <w:pPr>
        <w:spacing w:after="120" w:line="240" w:lineRule="auto"/>
        <w:ind w:firstLine="709"/>
        <w:jc w:val="both"/>
        <w:rPr>
          <w:rFonts w:ascii="Times New Roman" w:eastAsia="Times New Roman" w:hAnsi="Times New Roman" w:cs="Times New Roman"/>
          <w:sz w:val="28"/>
          <w:szCs w:val="28"/>
          <w:lang w:eastAsia="uk-UA"/>
        </w:rPr>
      </w:pPr>
    </w:p>
    <w:sectPr w:rsidR="002312C5" w:rsidRPr="000B19C6" w:rsidSect="002F454A">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3D" w:rsidRDefault="00F7283D" w:rsidP="00743743">
      <w:pPr>
        <w:spacing w:after="0" w:line="240" w:lineRule="auto"/>
      </w:pPr>
      <w:r>
        <w:separator/>
      </w:r>
    </w:p>
    <w:p w:rsidR="00F7283D" w:rsidRDefault="00F7283D"/>
  </w:endnote>
  <w:endnote w:type="continuationSeparator" w:id="0">
    <w:p w:rsidR="00F7283D" w:rsidRDefault="00F7283D" w:rsidP="00743743">
      <w:pPr>
        <w:spacing w:after="0" w:line="240" w:lineRule="auto"/>
      </w:pPr>
      <w:r>
        <w:continuationSeparator/>
      </w:r>
    </w:p>
    <w:p w:rsidR="00F7283D" w:rsidRDefault="00F72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3D" w:rsidRDefault="00F7283D" w:rsidP="00743743">
      <w:pPr>
        <w:spacing w:after="0" w:line="240" w:lineRule="auto"/>
      </w:pPr>
      <w:r>
        <w:separator/>
      </w:r>
    </w:p>
    <w:p w:rsidR="00F7283D" w:rsidRDefault="00F7283D"/>
  </w:footnote>
  <w:footnote w:type="continuationSeparator" w:id="0">
    <w:p w:rsidR="00F7283D" w:rsidRDefault="00F7283D" w:rsidP="00743743">
      <w:pPr>
        <w:spacing w:after="0" w:line="240" w:lineRule="auto"/>
      </w:pPr>
      <w:r>
        <w:continuationSeparator/>
      </w:r>
    </w:p>
    <w:p w:rsidR="00F7283D" w:rsidRDefault="00F728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AA01F2" w:rsidRDefault="00AA01F2"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A65298">
          <w:rPr>
            <w:rFonts w:ascii="Times New Roman" w:hAnsi="Times New Roman" w:cs="Times New Roman"/>
            <w:noProof/>
            <w:sz w:val="28"/>
            <w:szCs w:val="28"/>
          </w:rPr>
          <w:t>4</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0"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1"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3"/>
  </w:num>
  <w:num w:numId="6">
    <w:abstractNumId w:val="6"/>
  </w:num>
  <w:num w:numId="7">
    <w:abstractNumId w:val="0"/>
  </w:num>
  <w:num w:numId="8">
    <w:abstractNumId w:val="2"/>
  </w:num>
  <w:num w:numId="9">
    <w:abstractNumId w:val="11"/>
  </w:num>
  <w:num w:numId="10">
    <w:abstractNumId w:val="7"/>
  </w:num>
  <w:num w:numId="11">
    <w:abstractNumId w:val="8"/>
  </w:num>
  <w:num w:numId="12">
    <w:abstractNumId w:val="1"/>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952"/>
    <w:rsid w:val="00007FEF"/>
    <w:rsid w:val="00013F18"/>
    <w:rsid w:val="00016237"/>
    <w:rsid w:val="00020AED"/>
    <w:rsid w:val="00022FA3"/>
    <w:rsid w:val="00023363"/>
    <w:rsid w:val="00024D59"/>
    <w:rsid w:val="00025E18"/>
    <w:rsid w:val="00031DC6"/>
    <w:rsid w:val="00034A46"/>
    <w:rsid w:val="00036802"/>
    <w:rsid w:val="000466BF"/>
    <w:rsid w:val="00046CCA"/>
    <w:rsid w:val="00047AD8"/>
    <w:rsid w:val="000553A3"/>
    <w:rsid w:val="0006429A"/>
    <w:rsid w:val="000677AB"/>
    <w:rsid w:val="00073A7C"/>
    <w:rsid w:val="000802C6"/>
    <w:rsid w:val="00080D64"/>
    <w:rsid w:val="0008100D"/>
    <w:rsid w:val="000824B5"/>
    <w:rsid w:val="00090398"/>
    <w:rsid w:val="000908DB"/>
    <w:rsid w:val="00091019"/>
    <w:rsid w:val="00091453"/>
    <w:rsid w:val="00093E49"/>
    <w:rsid w:val="00093EFA"/>
    <w:rsid w:val="00094507"/>
    <w:rsid w:val="000A0EF7"/>
    <w:rsid w:val="000A44DE"/>
    <w:rsid w:val="000A56A9"/>
    <w:rsid w:val="000A7A86"/>
    <w:rsid w:val="000B19C6"/>
    <w:rsid w:val="000B22A8"/>
    <w:rsid w:val="000B2428"/>
    <w:rsid w:val="000B3148"/>
    <w:rsid w:val="000C08BF"/>
    <w:rsid w:val="000C0913"/>
    <w:rsid w:val="000C2D84"/>
    <w:rsid w:val="000D15F6"/>
    <w:rsid w:val="000D270B"/>
    <w:rsid w:val="000F2F16"/>
    <w:rsid w:val="000F33B2"/>
    <w:rsid w:val="000F5634"/>
    <w:rsid w:val="000F7C03"/>
    <w:rsid w:val="00102D29"/>
    <w:rsid w:val="0010685B"/>
    <w:rsid w:val="001074CD"/>
    <w:rsid w:val="00112BA4"/>
    <w:rsid w:val="00113F66"/>
    <w:rsid w:val="001175D8"/>
    <w:rsid w:val="001212EA"/>
    <w:rsid w:val="001236C7"/>
    <w:rsid w:val="001236D9"/>
    <w:rsid w:val="00124F8D"/>
    <w:rsid w:val="00124FDC"/>
    <w:rsid w:val="00126461"/>
    <w:rsid w:val="00126D99"/>
    <w:rsid w:val="00130DF8"/>
    <w:rsid w:val="00134B94"/>
    <w:rsid w:val="00136508"/>
    <w:rsid w:val="00136CAA"/>
    <w:rsid w:val="00137383"/>
    <w:rsid w:val="00143196"/>
    <w:rsid w:val="00143A8A"/>
    <w:rsid w:val="00143A9B"/>
    <w:rsid w:val="00151C06"/>
    <w:rsid w:val="00153325"/>
    <w:rsid w:val="00155037"/>
    <w:rsid w:val="001643B8"/>
    <w:rsid w:val="00166F69"/>
    <w:rsid w:val="0016760B"/>
    <w:rsid w:val="0017472C"/>
    <w:rsid w:val="00177B3A"/>
    <w:rsid w:val="00182234"/>
    <w:rsid w:val="001835E9"/>
    <w:rsid w:val="001843B3"/>
    <w:rsid w:val="00187ECF"/>
    <w:rsid w:val="00190BA5"/>
    <w:rsid w:val="00191C30"/>
    <w:rsid w:val="00197DE9"/>
    <w:rsid w:val="001A0A7A"/>
    <w:rsid w:val="001A280D"/>
    <w:rsid w:val="001A3244"/>
    <w:rsid w:val="001A3671"/>
    <w:rsid w:val="001A39BA"/>
    <w:rsid w:val="001A761F"/>
    <w:rsid w:val="001B12B7"/>
    <w:rsid w:val="001B27AB"/>
    <w:rsid w:val="001B38DB"/>
    <w:rsid w:val="001B4EDC"/>
    <w:rsid w:val="001B6B55"/>
    <w:rsid w:val="001C2270"/>
    <w:rsid w:val="001C2A4D"/>
    <w:rsid w:val="001D1D78"/>
    <w:rsid w:val="001E030A"/>
    <w:rsid w:val="001E0875"/>
    <w:rsid w:val="001E08A3"/>
    <w:rsid w:val="001E3261"/>
    <w:rsid w:val="001E501E"/>
    <w:rsid w:val="001E60A6"/>
    <w:rsid w:val="001F04CE"/>
    <w:rsid w:val="001F0ADB"/>
    <w:rsid w:val="001F4367"/>
    <w:rsid w:val="001F50DC"/>
    <w:rsid w:val="001F6F5B"/>
    <w:rsid w:val="001F792A"/>
    <w:rsid w:val="00201B52"/>
    <w:rsid w:val="0020204F"/>
    <w:rsid w:val="00205730"/>
    <w:rsid w:val="00205E7A"/>
    <w:rsid w:val="002065A1"/>
    <w:rsid w:val="002138FB"/>
    <w:rsid w:val="00213A2B"/>
    <w:rsid w:val="00215DB1"/>
    <w:rsid w:val="00225E2A"/>
    <w:rsid w:val="00225FDE"/>
    <w:rsid w:val="0022700F"/>
    <w:rsid w:val="002312C5"/>
    <w:rsid w:val="00231ABB"/>
    <w:rsid w:val="00234185"/>
    <w:rsid w:val="00234802"/>
    <w:rsid w:val="00234D50"/>
    <w:rsid w:val="002465E6"/>
    <w:rsid w:val="002504A1"/>
    <w:rsid w:val="00251AEC"/>
    <w:rsid w:val="00254AD3"/>
    <w:rsid w:val="00260102"/>
    <w:rsid w:val="00262A9B"/>
    <w:rsid w:val="00266BF7"/>
    <w:rsid w:val="00266D44"/>
    <w:rsid w:val="0027040A"/>
    <w:rsid w:val="00271754"/>
    <w:rsid w:val="002726E1"/>
    <w:rsid w:val="00273E54"/>
    <w:rsid w:val="00275469"/>
    <w:rsid w:val="00275B47"/>
    <w:rsid w:val="00276B8D"/>
    <w:rsid w:val="002801B8"/>
    <w:rsid w:val="00280CAA"/>
    <w:rsid w:val="002911F2"/>
    <w:rsid w:val="002955E8"/>
    <w:rsid w:val="002A3061"/>
    <w:rsid w:val="002A3D5A"/>
    <w:rsid w:val="002A4DBF"/>
    <w:rsid w:val="002B1780"/>
    <w:rsid w:val="002B4E61"/>
    <w:rsid w:val="002B5571"/>
    <w:rsid w:val="002B5B98"/>
    <w:rsid w:val="002B619B"/>
    <w:rsid w:val="002B7E14"/>
    <w:rsid w:val="002C170C"/>
    <w:rsid w:val="002C1A50"/>
    <w:rsid w:val="002C393C"/>
    <w:rsid w:val="002C78F4"/>
    <w:rsid w:val="002D3B61"/>
    <w:rsid w:val="002D6535"/>
    <w:rsid w:val="002D6B21"/>
    <w:rsid w:val="002E1B54"/>
    <w:rsid w:val="002E7B4A"/>
    <w:rsid w:val="002F0B4C"/>
    <w:rsid w:val="002F117F"/>
    <w:rsid w:val="002F1C4F"/>
    <w:rsid w:val="002F33B0"/>
    <w:rsid w:val="002F3D7D"/>
    <w:rsid w:val="002F454A"/>
    <w:rsid w:val="002F74A5"/>
    <w:rsid w:val="00302EB3"/>
    <w:rsid w:val="003043A5"/>
    <w:rsid w:val="00307F17"/>
    <w:rsid w:val="00311FCE"/>
    <w:rsid w:val="0031402C"/>
    <w:rsid w:val="00314225"/>
    <w:rsid w:val="00326546"/>
    <w:rsid w:val="00330682"/>
    <w:rsid w:val="00337700"/>
    <w:rsid w:val="00337887"/>
    <w:rsid w:val="00344AB8"/>
    <w:rsid w:val="00345C70"/>
    <w:rsid w:val="00350E2C"/>
    <w:rsid w:val="0035121D"/>
    <w:rsid w:val="003544B1"/>
    <w:rsid w:val="00355BEC"/>
    <w:rsid w:val="00357B88"/>
    <w:rsid w:val="003622A3"/>
    <w:rsid w:val="00365F97"/>
    <w:rsid w:val="00371B23"/>
    <w:rsid w:val="0037346D"/>
    <w:rsid w:val="00373F02"/>
    <w:rsid w:val="003748C4"/>
    <w:rsid w:val="003835E8"/>
    <w:rsid w:val="00384882"/>
    <w:rsid w:val="0038532C"/>
    <w:rsid w:val="00392913"/>
    <w:rsid w:val="0039522D"/>
    <w:rsid w:val="00395A30"/>
    <w:rsid w:val="003A5ADA"/>
    <w:rsid w:val="003B1420"/>
    <w:rsid w:val="003B58BB"/>
    <w:rsid w:val="003B598A"/>
    <w:rsid w:val="003B6A5A"/>
    <w:rsid w:val="003C52C8"/>
    <w:rsid w:val="003C5793"/>
    <w:rsid w:val="003D093A"/>
    <w:rsid w:val="003D3FD4"/>
    <w:rsid w:val="003D4271"/>
    <w:rsid w:val="003D558C"/>
    <w:rsid w:val="003D5939"/>
    <w:rsid w:val="003E18A7"/>
    <w:rsid w:val="003E6DA7"/>
    <w:rsid w:val="003F12CE"/>
    <w:rsid w:val="003F1A5D"/>
    <w:rsid w:val="003F239D"/>
    <w:rsid w:val="003F275D"/>
    <w:rsid w:val="003F3297"/>
    <w:rsid w:val="003F543F"/>
    <w:rsid w:val="003F7643"/>
    <w:rsid w:val="004002BB"/>
    <w:rsid w:val="00404E32"/>
    <w:rsid w:val="00407263"/>
    <w:rsid w:val="00415A83"/>
    <w:rsid w:val="0043098D"/>
    <w:rsid w:val="0043107B"/>
    <w:rsid w:val="004318AF"/>
    <w:rsid w:val="00432A51"/>
    <w:rsid w:val="004337B8"/>
    <w:rsid w:val="00433D9E"/>
    <w:rsid w:val="00436DC3"/>
    <w:rsid w:val="00441939"/>
    <w:rsid w:val="0044317E"/>
    <w:rsid w:val="00447569"/>
    <w:rsid w:val="00451070"/>
    <w:rsid w:val="00453800"/>
    <w:rsid w:val="00453B46"/>
    <w:rsid w:val="00453FCD"/>
    <w:rsid w:val="00454352"/>
    <w:rsid w:val="00454602"/>
    <w:rsid w:val="0045524A"/>
    <w:rsid w:val="00456223"/>
    <w:rsid w:val="00460133"/>
    <w:rsid w:val="00461769"/>
    <w:rsid w:val="004632BC"/>
    <w:rsid w:val="00465796"/>
    <w:rsid w:val="00466E57"/>
    <w:rsid w:val="0047294B"/>
    <w:rsid w:val="0047746A"/>
    <w:rsid w:val="004800A2"/>
    <w:rsid w:val="00480830"/>
    <w:rsid w:val="00481299"/>
    <w:rsid w:val="00485C14"/>
    <w:rsid w:val="00490B06"/>
    <w:rsid w:val="00491621"/>
    <w:rsid w:val="00492DBE"/>
    <w:rsid w:val="00494191"/>
    <w:rsid w:val="004959C8"/>
    <w:rsid w:val="00497AC1"/>
    <w:rsid w:val="004A079D"/>
    <w:rsid w:val="004B3BEE"/>
    <w:rsid w:val="004B3D12"/>
    <w:rsid w:val="004B5E3A"/>
    <w:rsid w:val="004C10D5"/>
    <w:rsid w:val="004C7195"/>
    <w:rsid w:val="004D0749"/>
    <w:rsid w:val="004D1328"/>
    <w:rsid w:val="004D237B"/>
    <w:rsid w:val="004D2F6B"/>
    <w:rsid w:val="004E100B"/>
    <w:rsid w:val="004E2914"/>
    <w:rsid w:val="004E41CC"/>
    <w:rsid w:val="004E5A1E"/>
    <w:rsid w:val="004E70DD"/>
    <w:rsid w:val="004E7676"/>
    <w:rsid w:val="004F213C"/>
    <w:rsid w:val="004F29BD"/>
    <w:rsid w:val="004F38F8"/>
    <w:rsid w:val="004F5F7F"/>
    <w:rsid w:val="00501062"/>
    <w:rsid w:val="00503C88"/>
    <w:rsid w:val="0050736A"/>
    <w:rsid w:val="005110F6"/>
    <w:rsid w:val="00514259"/>
    <w:rsid w:val="0052057F"/>
    <w:rsid w:val="005230CF"/>
    <w:rsid w:val="00523117"/>
    <w:rsid w:val="005269BF"/>
    <w:rsid w:val="00526D80"/>
    <w:rsid w:val="00531DD4"/>
    <w:rsid w:val="005343BF"/>
    <w:rsid w:val="00540279"/>
    <w:rsid w:val="00540D9E"/>
    <w:rsid w:val="0054219F"/>
    <w:rsid w:val="00542234"/>
    <w:rsid w:val="00544EDD"/>
    <w:rsid w:val="00546C99"/>
    <w:rsid w:val="00553892"/>
    <w:rsid w:val="00556916"/>
    <w:rsid w:val="005574D6"/>
    <w:rsid w:val="005605EA"/>
    <w:rsid w:val="00560F97"/>
    <w:rsid w:val="00562BB3"/>
    <w:rsid w:val="00564945"/>
    <w:rsid w:val="00570755"/>
    <w:rsid w:val="00572639"/>
    <w:rsid w:val="00575EC2"/>
    <w:rsid w:val="005807A3"/>
    <w:rsid w:val="00580AF7"/>
    <w:rsid w:val="00581036"/>
    <w:rsid w:val="00584F24"/>
    <w:rsid w:val="005855A5"/>
    <w:rsid w:val="00585DA3"/>
    <w:rsid w:val="005864FB"/>
    <w:rsid w:val="00596A40"/>
    <w:rsid w:val="005A07AD"/>
    <w:rsid w:val="005A0840"/>
    <w:rsid w:val="005B6FEE"/>
    <w:rsid w:val="005C0EF4"/>
    <w:rsid w:val="005C4F07"/>
    <w:rsid w:val="005C500F"/>
    <w:rsid w:val="005C5392"/>
    <w:rsid w:val="005C5E35"/>
    <w:rsid w:val="005D02F0"/>
    <w:rsid w:val="005D7C06"/>
    <w:rsid w:val="005E08CB"/>
    <w:rsid w:val="005E544D"/>
    <w:rsid w:val="005F0E35"/>
    <w:rsid w:val="005F2EBA"/>
    <w:rsid w:val="005F50C2"/>
    <w:rsid w:val="005F5C18"/>
    <w:rsid w:val="005F7305"/>
    <w:rsid w:val="005F757F"/>
    <w:rsid w:val="00605561"/>
    <w:rsid w:val="006117E4"/>
    <w:rsid w:val="0061613F"/>
    <w:rsid w:val="00620625"/>
    <w:rsid w:val="00622228"/>
    <w:rsid w:val="006265AA"/>
    <w:rsid w:val="00627B70"/>
    <w:rsid w:val="00634DB8"/>
    <w:rsid w:val="0064042B"/>
    <w:rsid w:val="00640867"/>
    <w:rsid w:val="00641393"/>
    <w:rsid w:val="00641E44"/>
    <w:rsid w:val="00642C46"/>
    <w:rsid w:val="00644B7D"/>
    <w:rsid w:val="0064740F"/>
    <w:rsid w:val="00650B43"/>
    <w:rsid w:val="00652C05"/>
    <w:rsid w:val="006553D6"/>
    <w:rsid w:val="00655455"/>
    <w:rsid w:val="0065694A"/>
    <w:rsid w:val="00656CE4"/>
    <w:rsid w:val="00666467"/>
    <w:rsid w:val="00666A65"/>
    <w:rsid w:val="00666E94"/>
    <w:rsid w:val="00671473"/>
    <w:rsid w:val="00677382"/>
    <w:rsid w:val="00682743"/>
    <w:rsid w:val="006849E5"/>
    <w:rsid w:val="00684B8A"/>
    <w:rsid w:val="00685BD3"/>
    <w:rsid w:val="00690D86"/>
    <w:rsid w:val="00690F30"/>
    <w:rsid w:val="006935BC"/>
    <w:rsid w:val="00695EAF"/>
    <w:rsid w:val="006A40B1"/>
    <w:rsid w:val="006A48CD"/>
    <w:rsid w:val="006A5D6B"/>
    <w:rsid w:val="006A6ED7"/>
    <w:rsid w:val="006B2064"/>
    <w:rsid w:val="006B5EB4"/>
    <w:rsid w:val="006C1119"/>
    <w:rsid w:val="006D0596"/>
    <w:rsid w:val="006D558A"/>
    <w:rsid w:val="006D688D"/>
    <w:rsid w:val="006E1267"/>
    <w:rsid w:val="006E27F5"/>
    <w:rsid w:val="006E3D11"/>
    <w:rsid w:val="006E47A9"/>
    <w:rsid w:val="006E52FF"/>
    <w:rsid w:val="006F1716"/>
    <w:rsid w:val="00703AC7"/>
    <w:rsid w:val="00703B9B"/>
    <w:rsid w:val="00704379"/>
    <w:rsid w:val="007071F1"/>
    <w:rsid w:val="00717E99"/>
    <w:rsid w:val="0072012D"/>
    <w:rsid w:val="007203DB"/>
    <w:rsid w:val="0073074E"/>
    <w:rsid w:val="00732008"/>
    <w:rsid w:val="00733727"/>
    <w:rsid w:val="00743743"/>
    <w:rsid w:val="00746816"/>
    <w:rsid w:val="00746A2C"/>
    <w:rsid w:val="00747AE7"/>
    <w:rsid w:val="0075511B"/>
    <w:rsid w:val="00762413"/>
    <w:rsid w:val="00764793"/>
    <w:rsid w:val="00764F12"/>
    <w:rsid w:val="00766F78"/>
    <w:rsid w:val="00767CA1"/>
    <w:rsid w:val="00771114"/>
    <w:rsid w:val="0077154C"/>
    <w:rsid w:val="00771724"/>
    <w:rsid w:val="0077322B"/>
    <w:rsid w:val="0077436C"/>
    <w:rsid w:val="007753CB"/>
    <w:rsid w:val="00777F21"/>
    <w:rsid w:val="00780521"/>
    <w:rsid w:val="007813F3"/>
    <w:rsid w:val="00781849"/>
    <w:rsid w:val="0078385B"/>
    <w:rsid w:val="00783E48"/>
    <w:rsid w:val="007842F2"/>
    <w:rsid w:val="0078560A"/>
    <w:rsid w:val="00786176"/>
    <w:rsid w:val="0078628F"/>
    <w:rsid w:val="0079006F"/>
    <w:rsid w:val="007A1AED"/>
    <w:rsid w:val="007A223C"/>
    <w:rsid w:val="007A288A"/>
    <w:rsid w:val="007A69A5"/>
    <w:rsid w:val="007A69A9"/>
    <w:rsid w:val="007B2DD9"/>
    <w:rsid w:val="007B7E38"/>
    <w:rsid w:val="007C02F2"/>
    <w:rsid w:val="007C126E"/>
    <w:rsid w:val="007D2FD3"/>
    <w:rsid w:val="007D56DE"/>
    <w:rsid w:val="007D58A5"/>
    <w:rsid w:val="007E2868"/>
    <w:rsid w:val="007E2BC0"/>
    <w:rsid w:val="007E4989"/>
    <w:rsid w:val="007E51A6"/>
    <w:rsid w:val="007E57C3"/>
    <w:rsid w:val="007F2E42"/>
    <w:rsid w:val="007F500A"/>
    <w:rsid w:val="007F69A5"/>
    <w:rsid w:val="007F7469"/>
    <w:rsid w:val="007F789B"/>
    <w:rsid w:val="00807011"/>
    <w:rsid w:val="008102BC"/>
    <w:rsid w:val="00814E1D"/>
    <w:rsid w:val="008150A7"/>
    <w:rsid w:val="008150D6"/>
    <w:rsid w:val="00816479"/>
    <w:rsid w:val="00823AB1"/>
    <w:rsid w:val="0083043E"/>
    <w:rsid w:val="008316DE"/>
    <w:rsid w:val="00831CE5"/>
    <w:rsid w:val="008348CF"/>
    <w:rsid w:val="00837276"/>
    <w:rsid w:val="00844D3C"/>
    <w:rsid w:val="0084500B"/>
    <w:rsid w:val="00847DA7"/>
    <w:rsid w:val="00853BB0"/>
    <w:rsid w:val="008559FB"/>
    <w:rsid w:val="00856A3A"/>
    <w:rsid w:val="008575BE"/>
    <w:rsid w:val="00866289"/>
    <w:rsid w:val="0087006D"/>
    <w:rsid w:val="00871596"/>
    <w:rsid w:val="008750A3"/>
    <w:rsid w:val="00876569"/>
    <w:rsid w:val="00877711"/>
    <w:rsid w:val="00881974"/>
    <w:rsid w:val="00881C0A"/>
    <w:rsid w:val="008829B0"/>
    <w:rsid w:val="0088347C"/>
    <w:rsid w:val="00885955"/>
    <w:rsid w:val="0089154B"/>
    <w:rsid w:val="0089217E"/>
    <w:rsid w:val="0089248E"/>
    <w:rsid w:val="008A141A"/>
    <w:rsid w:val="008A3E0D"/>
    <w:rsid w:val="008A53A8"/>
    <w:rsid w:val="008A6A85"/>
    <w:rsid w:val="008B02DB"/>
    <w:rsid w:val="008B15A6"/>
    <w:rsid w:val="008B3A97"/>
    <w:rsid w:val="008B3B61"/>
    <w:rsid w:val="008B5734"/>
    <w:rsid w:val="008B6921"/>
    <w:rsid w:val="008C1E90"/>
    <w:rsid w:val="008D38DA"/>
    <w:rsid w:val="008D5A50"/>
    <w:rsid w:val="008D75F0"/>
    <w:rsid w:val="008D7B62"/>
    <w:rsid w:val="008E022C"/>
    <w:rsid w:val="008E0CD4"/>
    <w:rsid w:val="008E3E84"/>
    <w:rsid w:val="008E507E"/>
    <w:rsid w:val="008E65DD"/>
    <w:rsid w:val="008F4C90"/>
    <w:rsid w:val="008F5E32"/>
    <w:rsid w:val="008F7695"/>
    <w:rsid w:val="00901266"/>
    <w:rsid w:val="00901DD8"/>
    <w:rsid w:val="0090291D"/>
    <w:rsid w:val="00903BC5"/>
    <w:rsid w:val="00910C4D"/>
    <w:rsid w:val="00914BFA"/>
    <w:rsid w:val="00917FC6"/>
    <w:rsid w:val="009217E0"/>
    <w:rsid w:val="009249CE"/>
    <w:rsid w:val="00925DE3"/>
    <w:rsid w:val="00926DC2"/>
    <w:rsid w:val="0093275D"/>
    <w:rsid w:val="00932C1E"/>
    <w:rsid w:val="0093332A"/>
    <w:rsid w:val="0093726C"/>
    <w:rsid w:val="00937A70"/>
    <w:rsid w:val="00940B95"/>
    <w:rsid w:val="00944190"/>
    <w:rsid w:val="0094616D"/>
    <w:rsid w:val="009516B5"/>
    <w:rsid w:val="0095208D"/>
    <w:rsid w:val="009565C3"/>
    <w:rsid w:val="00961B61"/>
    <w:rsid w:val="0096226E"/>
    <w:rsid w:val="00967606"/>
    <w:rsid w:val="00967698"/>
    <w:rsid w:val="009678D0"/>
    <w:rsid w:val="00970BCA"/>
    <w:rsid w:val="009743B6"/>
    <w:rsid w:val="00976633"/>
    <w:rsid w:val="0097770A"/>
    <w:rsid w:val="0098356E"/>
    <w:rsid w:val="0098485E"/>
    <w:rsid w:val="009858D9"/>
    <w:rsid w:val="0098703D"/>
    <w:rsid w:val="00987A02"/>
    <w:rsid w:val="00991237"/>
    <w:rsid w:val="00992552"/>
    <w:rsid w:val="0099257A"/>
    <w:rsid w:val="00992674"/>
    <w:rsid w:val="00996375"/>
    <w:rsid w:val="00997250"/>
    <w:rsid w:val="009A08D1"/>
    <w:rsid w:val="009A11F8"/>
    <w:rsid w:val="009A2DD7"/>
    <w:rsid w:val="009A3516"/>
    <w:rsid w:val="009A5AA8"/>
    <w:rsid w:val="009B255A"/>
    <w:rsid w:val="009B2579"/>
    <w:rsid w:val="009B4F02"/>
    <w:rsid w:val="009B6A7E"/>
    <w:rsid w:val="009B6F85"/>
    <w:rsid w:val="009C28E4"/>
    <w:rsid w:val="009C35D0"/>
    <w:rsid w:val="009C550B"/>
    <w:rsid w:val="009C5EA2"/>
    <w:rsid w:val="009D13F6"/>
    <w:rsid w:val="009D768D"/>
    <w:rsid w:val="009E0DB1"/>
    <w:rsid w:val="009E0E4B"/>
    <w:rsid w:val="009E28AE"/>
    <w:rsid w:val="009E3324"/>
    <w:rsid w:val="009E48EB"/>
    <w:rsid w:val="009E5A40"/>
    <w:rsid w:val="009F0812"/>
    <w:rsid w:val="009F117D"/>
    <w:rsid w:val="009F1192"/>
    <w:rsid w:val="009F3764"/>
    <w:rsid w:val="009F38C7"/>
    <w:rsid w:val="009F480F"/>
    <w:rsid w:val="009F5E96"/>
    <w:rsid w:val="009F7C16"/>
    <w:rsid w:val="00A008C0"/>
    <w:rsid w:val="00A053A2"/>
    <w:rsid w:val="00A05E37"/>
    <w:rsid w:val="00A14CF4"/>
    <w:rsid w:val="00A156B3"/>
    <w:rsid w:val="00A213F5"/>
    <w:rsid w:val="00A22582"/>
    <w:rsid w:val="00A22CFF"/>
    <w:rsid w:val="00A22D01"/>
    <w:rsid w:val="00A2501F"/>
    <w:rsid w:val="00A258EF"/>
    <w:rsid w:val="00A30BFC"/>
    <w:rsid w:val="00A334A4"/>
    <w:rsid w:val="00A34CAD"/>
    <w:rsid w:val="00A35016"/>
    <w:rsid w:val="00A37323"/>
    <w:rsid w:val="00A4003D"/>
    <w:rsid w:val="00A422B2"/>
    <w:rsid w:val="00A449DE"/>
    <w:rsid w:val="00A4727E"/>
    <w:rsid w:val="00A51643"/>
    <w:rsid w:val="00A5302C"/>
    <w:rsid w:val="00A5371E"/>
    <w:rsid w:val="00A60291"/>
    <w:rsid w:val="00A63A3B"/>
    <w:rsid w:val="00A65298"/>
    <w:rsid w:val="00A711BF"/>
    <w:rsid w:val="00A72CDE"/>
    <w:rsid w:val="00A7419F"/>
    <w:rsid w:val="00A74CF8"/>
    <w:rsid w:val="00A75365"/>
    <w:rsid w:val="00A7571E"/>
    <w:rsid w:val="00A77AFF"/>
    <w:rsid w:val="00A800D7"/>
    <w:rsid w:val="00A811C9"/>
    <w:rsid w:val="00A8287E"/>
    <w:rsid w:val="00A8561D"/>
    <w:rsid w:val="00A90BAE"/>
    <w:rsid w:val="00A91DCB"/>
    <w:rsid w:val="00AA01F2"/>
    <w:rsid w:val="00AA21AA"/>
    <w:rsid w:val="00AA2E32"/>
    <w:rsid w:val="00AA46A5"/>
    <w:rsid w:val="00AA7943"/>
    <w:rsid w:val="00AB1013"/>
    <w:rsid w:val="00AB3E96"/>
    <w:rsid w:val="00AB43F4"/>
    <w:rsid w:val="00AB46D2"/>
    <w:rsid w:val="00AB4D19"/>
    <w:rsid w:val="00AB7541"/>
    <w:rsid w:val="00AC1170"/>
    <w:rsid w:val="00AC57DF"/>
    <w:rsid w:val="00AC74F7"/>
    <w:rsid w:val="00AC75DB"/>
    <w:rsid w:val="00AD51CE"/>
    <w:rsid w:val="00AD53C8"/>
    <w:rsid w:val="00AD6733"/>
    <w:rsid w:val="00AE0899"/>
    <w:rsid w:val="00AE14D3"/>
    <w:rsid w:val="00AE2C1A"/>
    <w:rsid w:val="00AE34BE"/>
    <w:rsid w:val="00AE5539"/>
    <w:rsid w:val="00AE753D"/>
    <w:rsid w:val="00AF0DD1"/>
    <w:rsid w:val="00AF1D46"/>
    <w:rsid w:val="00AF4B71"/>
    <w:rsid w:val="00AF5659"/>
    <w:rsid w:val="00AF6D3B"/>
    <w:rsid w:val="00AF70A1"/>
    <w:rsid w:val="00AF72C8"/>
    <w:rsid w:val="00AF7CA7"/>
    <w:rsid w:val="00AF7DF2"/>
    <w:rsid w:val="00B02996"/>
    <w:rsid w:val="00B04B5C"/>
    <w:rsid w:val="00B0751E"/>
    <w:rsid w:val="00B15B33"/>
    <w:rsid w:val="00B1703E"/>
    <w:rsid w:val="00B2566A"/>
    <w:rsid w:val="00B315A0"/>
    <w:rsid w:val="00B34D28"/>
    <w:rsid w:val="00B40D70"/>
    <w:rsid w:val="00B40E12"/>
    <w:rsid w:val="00B41F84"/>
    <w:rsid w:val="00B4420A"/>
    <w:rsid w:val="00B44996"/>
    <w:rsid w:val="00B451B7"/>
    <w:rsid w:val="00B46E19"/>
    <w:rsid w:val="00B50942"/>
    <w:rsid w:val="00B50EE1"/>
    <w:rsid w:val="00B517A5"/>
    <w:rsid w:val="00B55A1B"/>
    <w:rsid w:val="00B55B81"/>
    <w:rsid w:val="00B57655"/>
    <w:rsid w:val="00B64FCF"/>
    <w:rsid w:val="00B71DDD"/>
    <w:rsid w:val="00B734E7"/>
    <w:rsid w:val="00B754FB"/>
    <w:rsid w:val="00B75628"/>
    <w:rsid w:val="00B7683D"/>
    <w:rsid w:val="00B81AD0"/>
    <w:rsid w:val="00B84103"/>
    <w:rsid w:val="00B910DB"/>
    <w:rsid w:val="00B91EE5"/>
    <w:rsid w:val="00B922BA"/>
    <w:rsid w:val="00B92CD3"/>
    <w:rsid w:val="00B94047"/>
    <w:rsid w:val="00B94B88"/>
    <w:rsid w:val="00BA48D7"/>
    <w:rsid w:val="00BB22BD"/>
    <w:rsid w:val="00BB41D1"/>
    <w:rsid w:val="00BB7CCE"/>
    <w:rsid w:val="00BC6954"/>
    <w:rsid w:val="00BC7070"/>
    <w:rsid w:val="00BD030D"/>
    <w:rsid w:val="00BD2299"/>
    <w:rsid w:val="00BD5E4D"/>
    <w:rsid w:val="00BE0097"/>
    <w:rsid w:val="00BE2144"/>
    <w:rsid w:val="00BE301E"/>
    <w:rsid w:val="00BE5B23"/>
    <w:rsid w:val="00BE6C9C"/>
    <w:rsid w:val="00BF251A"/>
    <w:rsid w:val="00BF31D1"/>
    <w:rsid w:val="00C01C82"/>
    <w:rsid w:val="00C039FE"/>
    <w:rsid w:val="00C11540"/>
    <w:rsid w:val="00C11CE8"/>
    <w:rsid w:val="00C121F8"/>
    <w:rsid w:val="00C12AA1"/>
    <w:rsid w:val="00C167C3"/>
    <w:rsid w:val="00C17A80"/>
    <w:rsid w:val="00C2006B"/>
    <w:rsid w:val="00C21DCA"/>
    <w:rsid w:val="00C33AF3"/>
    <w:rsid w:val="00C34E91"/>
    <w:rsid w:val="00C34F7A"/>
    <w:rsid w:val="00C37C36"/>
    <w:rsid w:val="00C42309"/>
    <w:rsid w:val="00C44945"/>
    <w:rsid w:val="00C47542"/>
    <w:rsid w:val="00C500DE"/>
    <w:rsid w:val="00C55ADD"/>
    <w:rsid w:val="00C602F4"/>
    <w:rsid w:val="00C6282B"/>
    <w:rsid w:val="00C66462"/>
    <w:rsid w:val="00C67370"/>
    <w:rsid w:val="00C70AF1"/>
    <w:rsid w:val="00C730EC"/>
    <w:rsid w:val="00C816F3"/>
    <w:rsid w:val="00C82901"/>
    <w:rsid w:val="00C84CD9"/>
    <w:rsid w:val="00C86568"/>
    <w:rsid w:val="00C92D1F"/>
    <w:rsid w:val="00C9320F"/>
    <w:rsid w:val="00C95249"/>
    <w:rsid w:val="00CA02FA"/>
    <w:rsid w:val="00CA0920"/>
    <w:rsid w:val="00CA0EB6"/>
    <w:rsid w:val="00CB0970"/>
    <w:rsid w:val="00CB3168"/>
    <w:rsid w:val="00CB74C7"/>
    <w:rsid w:val="00CC0051"/>
    <w:rsid w:val="00CC229F"/>
    <w:rsid w:val="00CD0E2B"/>
    <w:rsid w:val="00CD10EA"/>
    <w:rsid w:val="00CD4F0A"/>
    <w:rsid w:val="00CD75CC"/>
    <w:rsid w:val="00CD7987"/>
    <w:rsid w:val="00CE17FC"/>
    <w:rsid w:val="00CE4EA7"/>
    <w:rsid w:val="00CE76E0"/>
    <w:rsid w:val="00CE7722"/>
    <w:rsid w:val="00CF0803"/>
    <w:rsid w:val="00CF440C"/>
    <w:rsid w:val="00CF5D6D"/>
    <w:rsid w:val="00CF6588"/>
    <w:rsid w:val="00D05716"/>
    <w:rsid w:val="00D072F1"/>
    <w:rsid w:val="00D076F5"/>
    <w:rsid w:val="00D11012"/>
    <w:rsid w:val="00D11D54"/>
    <w:rsid w:val="00D12577"/>
    <w:rsid w:val="00D157F9"/>
    <w:rsid w:val="00D15CF9"/>
    <w:rsid w:val="00D2297A"/>
    <w:rsid w:val="00D26F45"/>
    <w:rsid w:val="00D2780D"/>
    <w:rsid w:val="00D27F96"/>
    <w:rsid w:val="00D31119"/>
    <w:rsid w:val="00D362D5"/>
    <w:rsid w:val="00D42325"/>
    <w:rsid w:val="00D449A0"/>
    <w:rsid w:val="00D455B6"/>
    <w:rsid w:val="00D51A0F"/>
    <w:rsid w:val="00D51D9B"/>
    <w:rsid w:val="00D5323D"/>
    <w:rsid w:val="00D56CAB"/>
    <w:rsid w:val="00D62EFD"/>
    <w:rsid w:val="00D63E8A"/>
    <w:rsid w:val="00D71B67"/>
    <w:rsid w:val="00D762D1"/>
    <w:rsid w:val="00D80CC5"/>
    <w:rsid w:val="00D837EB"/>
    <w:rsid w:val="00D84634"/>
    <w:rsid w:val="00D851A9"/>
    <w:rsid w:val="00D90A71"/>
    <w:rsid w:val="00D9248A"/>
    <w:rsid w:val="00DA06CA"/>
    <w:rsid w:val="00DA2639"/>
    <w:rsid w:val="00DA36A2"/>
    <w:rsid w:val="00DA4393"/>
    <w:rsid w:val="00DA63E3"/>
    <w:rsid w:val="00DB0E87"/>
    <w:rsid w:val="00DB4F5B"/>
    <w:rsid w:val="00DC513C"/>
    <w:rsid w:val="00DD54EA"/>
    <w:rsid w:val="00DD572E"/>
    <w:rsid w:val="00DD74D0"/>
    <w:rsid w:val="00DD7C4A"/>
    <w:rsid w:val="00DE1757"/>
    <w:rsid w:val="00DE1967"/>
    <w:rsid w:val="00DE3CBE"/>
    <w:rsid w:val="00DE3E38"/>
    <w:rsid w:val="00DE6603"/>
    <w:rsid w:val="00DE6DCA"/>
    <w:rsid w:val="00DE7A44"/>
    <w:rsid w:val="00DF027F"/>
    <w:rsid w:val="00DF1FE3"/>
    <w:rsid w:val="00DF729A"/>
    <w:rsid w:val="00E00270"/>
    <w:rsid w:val="00E05B8E"/>
    <w:rsid w:val="00E06B6C"/>
    <w:rsid w:val="00E073A5"/>
    <w:rsid w:val="00E12DCD"/>
    <w:rsid w:val="00E16323"/>
    <w:rsid w:val="00E20EF1"/>
    <w:rsid w:val="00E2400F"/>
    <w:rsid w:val="00E309E1"/>
    <w:rsid w:val="00E33092"/>
    <w:rsid w:val="00E34319"/>
    <w:rsid w:val="00E34BA2"/>
    <w:rsid w:val="00E37F80"/>
    <w:rsid w:val="00E4056D"/>
    <w:rsid w:val="00E419B5"/>
    <w:rsid w:val="00E500CF"/>
    <w:rsid w:val="00E668E9"/>
    <w:rsid w:val="00E73A31"/>
    <w:rsid w:val="00E8413F"/>
    <w:rsid w:val="00E8534C"/>
    <w:rsid w:val="00E9201A"/>
    <w:rsid w:val="00E9500B"/>
    <w:rsid w:val="00E973CB"/>
    <w:rsid w:val="00EA057F"/>
    <w:rsid w:val="00EA40FF"/>
    <w:rsid w:val="00EA5A04"/>
    <w:rsid w:val="00EA6A32"/>
    <w:rsid w:val="00EB26E0"/>
    <w:rsid w:val="00EB5044"/>
    <w:rsid w:val="00EB59B6"/>
    <w:rsid w:val="00EC0C26"/>
    <w:rsid w:val="00EC15C7"/>
    <w:rsid w:val="00EC182B"/>
    <w:rsid w:val="00EC7B38"/>
    <w:rsid w:val="00ED1A44"/>
    <w:rsid w:val="00ED2233"/>
    <w:rsid w:val="00EE0227"/>
    <w:rsid w:val="00EE0839"/>
    <w:rsid w:val="00EE29F7"/>
    <w:rsid w:val="00EE50B4"/>
    <w:rsid w:val="00EE6BC8"/>
    <w:rsid w:val="00EF0C18"/>
    <w:rsid w:val="00EF1536"/>
    <w:rsid w:val="00EF679E"/>
    <w:rsid w:val="00EF7D10"/>
    <w:rsid w:val="00F00392"/>
    <w:rsid w:val="00F02578"/>
    <w:rsid w:val="00F027E7"/>
    <w:rsid w:val="00F035E6"/>
    <w:rsid w:val="00F03D02"/>
    <w:rsid w:val="00F06CCB"/>
    <w:rsid w:val="00F07265"/>
    <w:rsid w:val="00F077EE"/>
    <w:rsid w:val="00F07D27"/>
    <w:rsid w:val="00F117B3"/>
    <w:rsid w:val="00F15508"/>
    <w:rsid w:val="00F15CD4"/>
    <w:rsid w:val="00F244DA"/>
    <w:rsid w:val="00F267A0"/>
    <w:rsid w:val="00F276B9"/>
    <w:rsid w:val="00F3264E"/>
    <w:rsid w:val="00F328A8"/>
    <w:rsid w:val="00F33DF4"/>
    <w:rsid w:val="00F368A4"/>
    <w:rsid w:val="00F37D7F"/>
    <w:rsid w:val="00F425A0"/>
    <w:rsid w:val="00F4431B"/>
    <w:rsid w:val="00F451FA"/>
    <w:rsid w:val="00F45A4E"/>
    <w:rsid w:val="00F45E58"/>
    <w:rsid w:val="00F46A39"/>
    <w:rsid w:val="00F4723D"/>
    <w:rsid w:val="00F51335"/>
    <w:rsid w:val="00F51A68"/>
    <w:rsid w:val="00F53174"/>
    <w:rsid w:val="00F62862"/>
    <w:rsid w:val="00F64DF8"/>
    <w:rsid w:val="00F6503F"/>
    <w:rsid w:val="00F66731"/>
    <w:rsid w:val="00F66DE4"/>
    <w:rsid w:val="00F67414"/>
    <w:rsid w:val="00F706EF"/>
    <w:rsid w:val="00F72051"/>
    <w:rsid w:val="00F7283D"/>
    <w:rsid w:val="00F76E73"/>
    <w:rsid w:val="00F77F41"/>
    <w:rsid w:val="00F81258"/>
    <w:rsid w:val="00F84ACB"/>
    <w:rsid w:val="00F85A00"/>
    <w:rsid w:val="00F86B02"/>
    <w:rsid w:val="00F87173"/>
    <w:rsid w:val="00F90A29"/>
    <w:rsid w:val="00F9179B"/>
    <w:rsid w:val="00F95B5C"/>
    <w:rsid w:val="00F96354"/>
    <w:rsid w:val="00F96714"/>
    <w:rsid w:val="00F9774E"/>
    <w:rsid w:val="00FA00D7"/>
    <w:rsid w:val="00FA09EB"/>
    <w:rsid w:val="00FA0FC0"/>
    <w:rsid w:val="00FA2DC8"/>
    <w:rsid w:val="00FA31ED"/>
    <w:rsid w:val="00FA3CEF"/>
    <w:rsid w:val="00FA5E15"/>
    <w:rsid w:val="00FB0667"/>
    <w:rsid w:val="00FB2CA4"/>
    <w:rsid w:val="00FB2FBA"/>
    <w:rsid w:val="00FB3BC8"/>
    <w:rsid w:val="00FB3D62"/>
    <w:rsid w:val="00FB5DA2"/>
    <w:rsid w:val="00FB6FF9"/>
    <w:rsid w:val="00FC16C0"/>
    <w:rsid w:val="00FC1B2B"/>
    <w:rsid w:val="00FC426B"/>
    <w:rsid w:val="00FC52BE"/>
    <w:rsid w:val="00FC6679"/>
    <w:rsid w:val="00FD0391"/>
    <w:rsid w:val="00FD0B80"/>
    <w:rsid w:val="00FD0E09"/>
    <w:rsid w:val="00FD1174"/>
    <w:rsid w:val="00FD24E6"/>
    <w:rsid w:val="00FD299B"/>
    <w:rsid w:val="00FD51BD"/>
    <w:rsid w:val="00FD6E06"/>
    <w:rsid w:val="00FD7587"/>
    <w:rsid w:val="00FD787B"/>
    <w:rsid w:val="00FE25A5"/>
    <w:rsid w:val="00FE2C63"/>
    <w:rsid w:val="00FF39B7"/>
    <w:rsid w:val="00FF563A"/>
    <w:rsid w:val="00FF6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5E5E"/>
  <w15:docId w15:val="{8941D125-4257-46C0-A625-22049EDD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Normal (Web)"/>
    <w:basedOn w:val="a"/>
    <w:link w:val="a9"/>
    <w:uiPriority w:val="99"/>
    <w:unhideWhenUsed/>
    <w:qFormat/>
    <w:rsid w:val="009C28E4"/>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a9">
    <w:name w:val="Звичайний (веб) Знак"/>
    <w:link w:val="a8"/>
    <w:uiPriority w:val="99"/>
    <w:locked/>
    <w:rsid w:val="009C28E4"/>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077D4-40D2-4960-BF17-4DAD5D5C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7517</Words>
  <Characters>4285</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13</cp:revision>
  <cp:lastPrinted>2019-01-24T15:00:00Z</cp:lastPrinted>
  <dcterms:created xsi:type="dcterms:W3CDTF">2023-02-10T07:09:00Z</dcterms:created>
  <dcterms:modified xsi:type="dcterms:W3CDTF">2023-02-10T08:54:00Z</dcterms:modified>
</cp:coreProperties>
</file>