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29DBD" w14:textId="77777777" w:rsidR="008A0A3D" w:rsidRPr="000A2A7F" w:rsidRDefault="008A0A3D" w:rsidP="00AE1D54">
      <w:pPr>
        <w:spacing w:after="0" w:line="240" w:lineRule="auto"/>
        <w:ind w:firstLine="709"/>
        <w:contextualSpacing/>
        <w:jc w:val="center"/>
        <w:rPr>
          <w:rFonts w:ascii="Times New Roman" w:eastAsia="Times New Roman" w:hAnsi="Times New Roman" w:cs="Times New Roman"/>
          <w:b/>
          <w:sz w:val="28"/>
          <w:szCs w:val="28"/>
          <w:u w:val="single"/>
          <w:lang w:eastAsia="uk-UA"/>
        </w:rPr>
      </w:pPr>
      <w:bookmarkStart w:id="0" w:name="_GoBack"/>
      <w:bookmarkEnd w:id="0"/>
    </w:p>
    <w:p w14:paraId="2C0B6B8D" w14:textId="05FE3F40" w:rsidR="00F2248B" w:rsidRPr="00830A33" w:rsidRDefault="00F2248B" w:rsidP="00AE1D54">
      <w:pPr>
        <w:spacing w:after="0" w:line="240" w:lineRule="auto"/>
        <w:ind w:firstLine="709"/>
        <w:contextualSpacing/>
        <w:jc w:val="center"/>
        <w:rPr>
          <w:rFonts w:ascii="Times New Roman" w:eastAsia="Times New Roman" w:hAnsi="Times New Roman" w:cs="Times New Roman"/>
          <w:b/>
          <w:sz w:val="28"/>
          <w:szCs w:val="28"/>
          <w:u w:val="single"/>
          <w:lang w:eastAsia="uk-UA"/>
        </w:rPr>
      </w:pPr>
      <w:r w:rsidRPr="00830A33">
        <w:rPr>
          <w:rFonts w:ascii="Times New Roman" w:eastAsia="Times New Roman" w:hAnsi="Times New Roman" w:cs="Times New Roman"/>
          <w:b/>
          <w:sz w:val="28"/>
          <w:szCs w:val="28"/>
          <w:u w:val="single"/>
          <w:lang w:eastAsia="uk-UA"/>
        </w:rPr>
        <w:t>Особливості формування показників файл</w:t>
      </w:r>
      <w:r w:rsidR="009F0C90" w:rsidRPr="00830A33">
        <w:rPr>
          <w:rFonts w:ascii="Times New Roman" w:eastAsia="Times New Roman" w:hAnsi="Times New Roman" w:cs="Times New Roman"/>
          <w:b/>
          <w:sz w:val="28"/>
          <w:szCs w:val="28"/>
          <w:u w:val="single"/>
          <w:lang w:eastAsia="uk-UA"/>
        </w:rPr>
        <w:t>а</w:t>
      </w:r>
      <w:r w:rsidRPr="00830A33">
        <w:rPr>
          <w:rFonts w:ascii="Times New Roman" w:eastAsia="Times New Roman" w:hAnsi="Times New Roman" w:cs="Times New Roman"/>
          <w:b/>
          <w:sz w:val="28"/>
          <w:szCs w:val="28"/>
          <w:u w:val="single"/>
          <w:lang w:eastAsia="uk-UA"/>
        </w:rPr>
        <w:t xml:space="preserve"> звітності </w:t>
      </w:r>
      <w:r w:rsidR="00CE4A30" w:rsidRPr="00830A33">
        <w:rPr>
          <w:rFonts w:ascii="Times New Roman" w:eastAsia="Times New Roman" w:hAnsi="Times New Roman" w:cs="Times New Roman"/>
          <w:b/>
          <w:sz w:val="28"/>
          <w:szCs w:val="28"/>
          <w:u w:val="single"/>
          <w:lang w:val="en-US" w:eastAsia="uk-UA"/>
        </w:rPr>
        <w:t>N</w:t>
      </w:r>
      <w:r w:rsidR="00B8459F" w:rsidRPr="00830A33">
        <w:rPr>
          <w:rFonts w:ascii="Times New Roman" w:eastAsia="Times New Roman" w:hAnsi="Times New Roman" w:cs="Times New Roman"/>
          <w:b/>
          <w:sz w:val="28"/>
          <w:szCs w:val="28"/>
          <w:u w:val="single"/>
          <w:lang w:val="ru-RU" w:eastAsia="uk-UA"/>
        </w:rPr>
        <w:t>2</w:t>
      </w:r>
      <w:r w:rsidR="00CE4A30" w:rsidRPr="00830A33">
        <w:rPr>
          <w:rFonts w:ascii="Times New Roman" w:eastAsia="Times New Roman" w:hAnsi="Times New Roman" w:cs="Times New Roman"/>
          <w:b/>
          <w:sz w:val="28"/>
          <w:szCs w:val="28"/>
          <w:u w:val="single"/>
          <w:lang w:eastAsia="uk-UA"/>
        </w:rPr>
        <w:t xml:space="preserve">X </w:t>
      </w:r>
      <w:r w:rsidRPr="00830A33">
        <w:rPr>
          <w:rFonts w:ascii="Times New Roman" w:eastAsia="Times New Roman" w:hAnsi="Times New Roman" w:cs="Times New Roman"/>
          <w:b/>
          <w:sz w:val="28"/>
          <w:szCs w:val="28"/>
          <w:u w:val="single"/>
          <w:lang w:eastAsia="uk-UA"/>
        </w:rPr>
        <w:t>(пояснення)</w:t>
      </w:r>
    </w:p>
    <w:p w14:paraId="60CD01BA" w14:textId="77777777" w:rsidR="001A6896" w:rsidRPr="00830A33" w:rsidRDefault="001A6896" w:rsidP="00AE1D54">
      <w:pPr>
        <w:spacing w:after="0" w:line="240" w:lineRule="auto"/>
        <w:ind w:firstLine="709"/>
        <w:contextualSpacing/>
        <w:rPr>
          <w:rFonts w:ascii="Times New Roman" w:eastAsia="Times New Roman" w:hAnsi="Times New Roman" w:cs="Times New Roman"/>
          <w:b/>
          <w:sz w:val="28"/>
          <w:szCs w:val="28"/>
          <w:u w:val="single"/>
          <w:lang w:eastAsia="uk-UA"/>
        </w:rPr>
      </w:pPr>
    </w:p>
    <w:p w14:paraId="5DD7FB34" w14:textId="7BD35D63" w:rsidR="00DA64C6" w:rsidRPr="00830A33" w:rsidRDefault="00860F19" w:rsidP="00436C08">
      <w:pPr>
        <w:pStyle w:val="a3"/>
        <w:numPr>
          <w:ilvl w:val="0"/>
          <w:numId w:val="14"/>
        </w:numPr>
        <w:tabs>
          <w:tab w:val="left" w:pos="993"/>
        </w:tabs>
        <w:spacing w:after="0" w:line="240" w:lineRule="auto"/>
        <w:ind w:left="0" w:firstLine="709"/>
        <w:jc w:val="both"/>
        <w:rPr>
          <w:rFonts w:ascii="Times New Roman" w:hAnsi="Times New Roman" w:cs="Times New Roman"/>
          <w:sz w:val="28"/>
          <w:szCs w:val="28"/>
        </w:rPr>
      </w:pPr>
      <w:r w:rsidRPr="00830A33">
        <w:rPr>
          <w:rFonts w:ascii="Times New Roman" w:hAnsi="Times New Roman" w:cs="Times New Roman"/>
          <w:sz w:val="28"/>
          <w:szCs w:val="28"/>
        </w:rPr>
        <w:t>Дані файл</w:t>
      </w:r>
      <w:r w:rsidR="00DB3429" w:rsidRPr="00830A33">
        <w:rPr>
          <w:rFonts w:ascii="Times New Roman" w:hAnsi="Times New Roman" w:cs="Times New Roman"/>
          <w:sz w:val="28"/>
          <w:szCs w:val="28"/>
        </w:rPr>
        <w:t>а</w:t>
      </w:r>
      <w:r w:rsidRPr="00830A33">
        <w:rPr>
          <w:rFonts w:ascii="Times New Roman" w:hAnsi="Times New Roman" w:cs="Times New Roman"/>
          <w:sz w:val="28"/>
          <w:szCs w:val="28"/>
        </w:rPr>
        <w:t xml:space="preserve"> N2X використовуються для оцінки платоспроможності і кредитних ризиків, що створюють дом</w:t>
      </w:r>
      <w:r w:rsidR="00AE1D54" w:rsidRPr="00830A33">
        <w:rPr>
          <w:rFonts w:ascii="Times New Roman" w:hAnsi="Times New Roman" w:cs="Times New Roman"/>
          <w:sz w:val="28"/>
          <w:szCs w:val="28"/>
        </w:rPr>
        <w:t xml:space="preserve">ашні </w:t>
      </w:r>
      <w:r w:rsidRPr="00830A33">
        <w:rPr>
          <w:rFonts w:ascii="Times New Roman" w:hAnsi="Times New Roman" w:cs="Times New Roman"/>
          <w:sz w:val="28"/>
          <w:szCs w:val="28"/>
        </w:rPr>
        <w:t xml:space="preserve">господарства </w:t>
      </w:r>
      <w:r w:rsidR="007D2B50" w:rsidRPr="00830A33">
        <w:rPr>
          <w:rFonts w:ascii="Times New Roman" w:hAnsi="Times New Roman" w:cs="Times New Roman"/>
          <w:sz w:val="28"/>
          <w:szCs w:val="28"/>
        </w:rPr>
        <w:t>з різним</w:t>
      </w:r>
      <w:r w:rsidR="008A3272" w:rsidRPr="00830A33">
        <w:rPr>
          <w:rFonts w:ascii="Times New Roman" w:hAnsi="Times New Roman" w:cs="Times New Roman"/>
          <w:sz w:val="28"/>
          <w:szCs w:val="28"/>
        </w:rPr>
        <w:t xml:space="preserve"> рівнем</w:t>
      </w:r>
      <w:r w:rsidR="007D2B50" w:rsidRPr="00830A33">
        <w:rPr>
          <w:rFonts w:ascii="Times New Roman" w:hAnsi="Times New Roman" w:cs="Times New Roman"/>
          <w:sz w:val="28"/>
          <w:szCs w:val="28"/>
        </w:rPr>
        <w:t xml:space="preserve"> доход</w:t>
      </w:r>
      <w:r w:rsidR="008A3272" w:rsidRPr="00830A33">
        <w:rPr>
          <w:rFonts w:ascii="Times New Roman" w:hAnsi="Times New Roman" w:cs="Times New Roman"/>
          <w:sz w:val="28"/>
          <w:szCs w:val="28"/>
        </w:rPr>
        <w:t>ів</w:t>
      </w:r>
      <w:r w:rsidR="007D2B50" w:rsidRPr="00830A33">
        <w:rPr>
          <w:rFonts w:ascii="Times New Roman" w:hAnsi="Times New Roman" w:cs="Times New Roman"/>
          <w:sz w:val="28"/>
          <w:szCs w:val="28"/>
        </w:rPr>
        <w:t xml:space="preserve"> </w:t>
      </w:r>
      <w:r w:rsidRPr="00830A33">
        <w:rPr>
          <w:rFonts w:ascii="Times New Roman" w:hAnsi="Times New Roman" w:cs="Times New Roman"/>
          <w:sz w:val="28"/>
          <w:szCs w:val="28"/>
        </w:rPr>
        <w:t>для банківської системи, в рамках реалізації макропруденційної політики та підготовки Звіту про фінансову стабільність.</w:t>
      </w:r>
      <w:r w:rsidR="005A1CAB" w:rsidRPr="00830A33">
        <w:rPr>
          <w:rFonts w:ascii="Times New Roman" w:hAnsi="Times New Roman" w:cs="Times New Roman"/>
          <w:sz w:val="28"/>
          <w:szCs w:val="28"/>
        </w:rPr>
        <w:t xml:space="preserve"> </w:t>
      </w:r>
      <w:r w:rsidR="00DA64C6" w:rsidRPr="00830A33">
        <w:rPr>
          <w:rFonts w:ascii="Times New Roman" w:hAnsi="Times New Roman" w:cs="Times New Roman"/>
          <w:sz w:val="28"/>
          <w:szCs w:val="28"/>
        </w:rPr>
        <w:t>Домашні господарства визначаються згідно з Класифікацією інституційних секторів економіки України (</w:t>
      </w:r>
      <w:r w:rsidR="00395E2E" w:rsidRPr="00830A33">
        <w:rPr>
          <w:rFonts w:ascii="Times New Roman" w:hAnsi="Times New Roman" w:cs="Times New Roman"/>
          <w:sz w:val="28"/>
          <w:szCs w:val="28"/>
        </w:rPr>
        <w:t>затверджено</w:t>
      </w:r>
      <w:r w:rsidR="00133FBD" w:rsidRPr="00830A33">
        <w:rPr>
          <w:rFonts w:ascii="Times New Roman" w:hAnsi="Times New Roman" w:cs="Times New Roman"/>
          <w:sz w:val="28"/>
          <w:szCs w:val="28"/>
        </w:rPr>
        <w:t>ю</w:t>
      </w:r>
      <w:r w:rsidR="00395E2E" w:rsidRPr="00830A33">
        <w:rPr>
          <w:rFonts w:ascii="Times New Roman" w:hAnsi="Times New Roman" w:cs="Times New Roman"/>
          <w:sz w:val="28"/>
          <w:szCs w:val="28"/>
        </w:rPr>
        <w:t xml:space="preserve"> </w:t>
      </w:r>
      <w:r w:rsidR="00DA64C6" w:rsidRPr="00830A33">
        <w:rPr>
          <w:rFonts w:ascii="Times New Roman" w:hAnsi="Times New Roman" w:cs="Times New Roman"/>
          <w:sz w:val="28"/>
          <w:szCs w:val="28"/>
        </w:rPr>
        <w:t>наказ</w:t>
      </w:r>
      <w:r w:rsidR="00395E2E" w:rsidRPr="00830A33">
        <w:rPr>
          <w:rFonts w:ascii="Times New Roman" w:hAnsi="Times New Roman" w:cs="Times New Roman"/>
          <w:sz w:val="28"/>
          <w:szCs w:val="28"/>
        </w:rPr>
        <w:t>ом</w:t>
      </w:r>
      <w:r w:rsidR="00DA64C6" w:rsidRPr="00830A33">
        <w:rPr>
          <w:rFonts w:ascii="Times New Roman" w:hAnsi="Times New Roman" w:cs="Times New Roman"/>
          <w:sz w:val="28"/>
          <w:szCs w:val="28"/>
        </w:rPr>
        <w:t xml:space="preserve"> Державної служби статистики України від 03.12.2014 № 378 (зі змінами)), розробленою за міжнародними стандартами. До цього сектору включаються</w:t>
      </w:r>
      <w:r w:rsidR="002A61D9" w:rsidRPr="00830A33">
        <w:rPr>
          <w:rFonts w:ascii="Times New Roman" w:hAnsi="Times New Roman" w:cs="Times New Roman"/>
          <w:sz w:val="28"/>
          <w:szCs w:val="28"/>
        </w:rPr>
        <w:t xml:space="preserve"> </w:t>
      </w:r>
      <w:r w:rsidR="00DA64C6" w:rsidRPr="00830A33">
        <w:rPr>
          <w:rFonts w:ascii="Times New Roman" w:hAnsi="Times New Roman" w:cs="Times New Roman"/>
          <w:sz w:val="28"/>
          <w:szCs w:val="28"/>
        </w:rPr>
        <w:t>наймані працівники, роботодавці, самозайняті працівники, одержувачі доходу від власності, пенсій та інших трансфертів, що визначається основним джерелом доходу.</w:t>
      </w:r>
    </w:p>
    <w:p w14:paraId="54A18B43" w14:textId="77777777" w:rsidR="00395E2E" w:rsidRPr="00830A33" w:rsidRDefault="00395E2E" w:rsidP="00395E2E">
      <w:pPr>
        <w:tabs>
          <w:tab w:val="left" w:pos="993"/>
        </w:tabs>
        <w:spacing w:after="0" w:line="240" w:lineRule="auto"/>
        <w:ind w:left="709"/>
        <w:jc w:val="both"/>
        <w:rPr>
          <w:rFonts w:ascii="Times New Roman" w:hAnsi="Times New Roman" w:cs="Times New Roman"/>
          <w:sz w:val="28"/>
          <w:szCs w:val="28"/>
        </w:rPr>
      </w:pPr>
    </w:p>
    <w:p w14:paraId="41CCDC46" w14:textId="4D027C98" w:rsidR="00DA64C6" w:rsidRPr="00830A33" w:rsidRDefault="00DA64C6" w:rsidP="00436C08">
      <w:pPr>
        <w:pStyle w:val="a3"/>
        <w:numPr>
          <w:ilvl w:val="0"/>
          <w:numId w:val="14"/>
        </w:numPr>
        <w:tabs>
          <w:tab w:val="left" w:pos="993"/>
        </w:tabs>
        <w:spacing w:after="0" w:line="240" w:lineRule="auto"/>
        <w:ind w:left="0" w:firstLine="709"/>
        <w:jc w:val="both"/>
        <w:rPr>
          <w:rFonts w:ascii="Times New Roman" w:hAnsi="Times New Roman" w:cs="Times New Roman"/>
          <w:sz w:val="28"/>
          <w:szCs w:val="28"/>
        </w:rPr>
      </w:pPr>
      <w:r w:rsidRPr="00830A33">
        <w:rPr>
          <w:rFonts w:ascii="Times New Roman" w:hAnsi="Times New Roman" w:cs="Times New Roman"/>
          <w:sz w:val="28"/>
          <w:szCs w:val="28"/>
        </w:rPr>
        <w:t>Для складання даних файла здійснюється розподіл інформації щодо кредитування боржників-домашніх господарств за групами середньомісячного сукупного чистого доходу (довідник N140) на основі зведеної по банку інформації за кожним боржником-фізичною особою/фізичною особою-підпри</w:t>
      </w:r>
      <w:r w:rsidR="002A61D9" w:rsidRPr="00830A33">
        <w:rPr>
          <w:rFonts w:ascii="Times New Roman" w:hAnsi="Times New Roman" w:cs="Times New Roman"/>
          <w:sz w:val="28"/>
          <w:szCs w:val="28"/>
        </w:rPr>
        <w:t>ємцем (за кожним РНОКПП (раніше</w:t>
      </w:r>
      <w:r w:rsidRPr="00830A33">
        <w:rPr>
          <w:rFonts w:ascii="Times New Roman" w:hAnsi="Times New Roman" w:cs="Times New Roman"/>
          <w:sz w:val="28"/>
          <w:szCs w:val="28"/>
        </w:rPr>
        <w:t xml:space="preserve"> - ІПН)) про середньомісячний сукупний чистий дохід та загальну суму кредитування (на споживчі цілі, нерухомість та підприємницьку діяльність).</w:t>
      </w:r>
    </w:p>
    <w:p w14:paraId="299CECFE" w14:textId="77777777" w:rsidR="004D5194" w:rsidRPr="00830A33" w:rsidRDefault="004D5194" w:rsidP="00436C08">
      <w:pPr>
        <w:tabs>
          <w:tab w:val="left" w:pos="993"/>
        </w:tabs>
        <w:spacing w:after="0" w:line="240" w:lineRule="auto"/>
        <w:ind w:left="709"/>
        <w:jc w:val="both"/>
        <w:rPr>
          <w:rFonts w:ascii="Times New Roman" w:hAnsi="Times New Roman" w:cs="Times New Roman"/>
          <w:sz w:val="28"/>
          <w:szCs w:val="28"/>
        </w:rPr>
      </w:pPr>
    </w:p>
    <w:p w14:paraId="47E31B6C" w14:textId="5E8489B6" w:rsidR="00436C08" w:rsidRPr="00830A33" w:rsidRDefault="00436C08" w:rsidP="00436C08">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830A33">
        <w:rPr>
          <w:rFonts w:ascii="Times New Roman" w:hAnsi="Times New Roman" w:cs="Times New Roman"/>
          <w:sz w:val="28"/>
          <w:szCs w:val="28"/>
        </w:rPr>
        <w:t xml:space="preserve">Банки заповнюють файл на підставі інформації бухгалтерського та управлінського обліку. Заповнений файл подається лише банками, які відповідають </w:t>
      </w:r>
      <w:r w:rsidR="000A2B58" w:rsidRPr="00830A33">
        <w:rPr>
          <w:rFonts w:ascii="Times New Roman" w:hAnsi="Times New Roman" w:cs="Times New Roman"/>
          <w:sz w:val="28"/>
          <w:szCs w:val="28"/>
        </w:rPr>
        <w:t>наступному критерію:</w:t>
      </w:r>
      <w:r w:rsidRPr="00830A33">
        <w:rPr>
          <w:rFonts w:ascii="Times New Roman" w:hAnsi="Times New Roman" w:cs="Times New Roman"/>
          <w:sz w:val="28"/>
          <w:szCs w:val="28"/>
        </w:rPr>
        <w:t xml:space="preserve"> </w:t>
      </w:r>
      <w:r w:rsidR="004D5194" w:rsidRPr="00830A33">
        <w:rPr>
          <w:rFonts w:ascii="Times New Roman" w:hAnsi="Times New Roman" w:cs="Times New Roman"/>
          <w:sz w:val="28"/>
          <w:szCs w:val="28"/>
        </w:rPr>
        <w:t>частка кредитного портфеля дом</w:t>
      </w:r>
      <w:r w:rsidR="00CF0156" w:rsidRPr="00830A33">
        <w:rPr>
          <w:rFonts w:ascii="Times New Roman" w:hAnsi="Times New Roman" w:cs="Times New Roman"/>
          <w:sz w:val="28"/>
          <w:szCs w:val="28"/>
        </w:rPr>
        <w:t xml:space="preserve">ашніх </w:t>
      </w:r>
      <w:r w:rsidR="004D5194" w:rsidRPr="00830A33">
        <w:rPr>
          <w:rFonts w:ascii="Times New Roman" w:hAnsi="Times New Roman" w:cs="Times New Roman"/>
          <w:sz w:val="28"/>
          <w:szCs w:val="28"/>
        </w:rPr>
        <w:t xml:space="preserve">господарств банку в загальному кредитному портфелі цього сектору по банківській системі на кінець року, </w:t>
      </w:r>
      <w:r w:rsidR="000A2B58" w:rsidRPr="00830A33">
        <w:rPr>
          <w:rFonts w:ascii="Times New Roman" w:hAnsi="Times New Roman" w:cs="Times New Roman"/>
          <w:sz w:val="28"/>
          <w:szCs w:val="28"/>
        </w:rPr>
        <w:t xml:space="preserve">що передує звітному становить </w:t>
      </w:r>
      <w:r w:rsidR="004D5194" w:rsidRPr="00830A33">
        <w:rPr>
          <w:rFonts w:ascii="Times New Roman" w:hAnsi="Times New Roman" w:cs="Times New Roman"/>
          <w:sz w:val="28"/>
          <w:szCs w:val="28"/>
        </w:rPr>
        <w:t>не менше 0,5%. При розрахунках слід керуватись наступною формулою:</w:t>
      </w:r>
    </w:p>
    <w:p w14:paraId="1C50C85E" w14:textId="2E952DAD" w:rsidR="004D5194" w:rsidRPr="00830A33" w:rsidRDefault="004D5194" w:rsidP="004D5194">
      <w:pPr>
        <w:pStyle w:val="a3"/>
        <w:tabs>
          <w:tab w:val="left" w:pos="851"/>
        </w:tabs>
        <w:spacing w:after="0"/>
        <w:jc w:val="both"/>
        <w:rPr>
          <w:rFonts w:ascii="Times New Roman" w:hAnsi="Times New Roman" w:cs="Times New Roman"/>
          <w:sz w:val="28"/>
          <w:szCs w:val="28"/>
        </w:rPr>
      </w:pPr>
    </w:p>
    <w:p w14:paraId="62238A33" w14:textId="4D9325A5" w:rsidR="004D5194" w:rsidRPr="00830A33" w:rsidRDefault="002C1932" w:rsidP="004D5194">
      <w:pPr>
        <w:pStyle w:val="a3"/>
        <w:tabs>
          <w:tab w:val="left" w:pos="851"/>
        </w:tabs>
        <w:spacing w:after="0"/>
        <w:ind w:left="284" w:hanging="852"/>
        <w:jc w:val="center"/>
        <w:rPr>
          <w:rFonts w:ascii="Times New Roman" w:hAnsi="Times New Roman" w:cs="Times New Roman"/>
          <w:sz w:val="18"/>
          <w:szCs w:val="18"/>
        </w:rPr>
      </w:pPr>
      <m:oMathPara>
        <m:oMath>
          <m:f>
            <m:fPr>
              <m:ctrlPr>
                <w:rPr>
                  <w:rFonts w:ascii="Cambria Math" w:hAnsi="Cambria Math" w:cs="Times New Roman"/>
                  <w:i/>
                  <w:sz w:val="20"/>
                  <w:szCs w:val="20"/>
                </w:rPr>
              </m:ctrlPr>
            </m:fPr>
            <m:num>
              <m:eqArr>
                <m:eqArrPr>
                  <m:ctrlPr>
                    <w:rPr>
                      <w:rFonts w:ascii="Cambria Math" w:hAnsi="Cambria Math" w:cs="Times New Roman"/>
                      <w:i/>
                      <w:sz w:val="20"/>
                      <w:szCs w:val="20"/>
                    </w:rPr>
                  </m:ctrlPr>
                </m:eqArrPr>
                <m:e>
                  <m:r>
                    <w:rPr>
                      <w:rFonts w:ascii="Cambria Math" w:hAnsi="Cambria Math" w:cs="Times New Roman"/>
                      <w:sz w:val="20"/>
                      <w:szCs w:val="20"/>
                    </w:rPr>
                    <m:t xml:space="preserve">Обсяг валових кредитів, наданих банком домашнім господарствам, </m:t>
                  </m:r>
                </m:e>
                <m:e>
                  <m:r>
                    <w:rPr>
                      <w:rFonts w:ascii="Cambria Math" w:hAnsi="Cambria Math" w:cs="Times New Roman"/>
                      <w:sz w:val="20"/>
                      <w:szCs w:val="20"/>
                    </w:rPr>
                    <m:t>в усіх валютах на кінець року</m:t>
                  </m:r>
                </m:e>
              </m:eqArr>
            </m:num>
            <m:den>
              <m:eqArr>
                <m:eqArrPr>
                  <m:ctrlPr>
                    <w:rPr>
                      <w:rFonts w:ascii="Cambria Math" w:hAnsi="Cambria Math" w:cs="Times New Roman"/>
                      <w:i/>
                      <w:sz w:val="20"/>
                      <w:szCs w:val="20"/>
                    </w:rPr>
                  </m:ctrlPr>
                </m:eqArrPr>
                <m:e>
                  <m:r>
                    <w:rPr>
                      <w:rFonts w:ascii="Cambria Math" w:hAnsi="Cambria Math" w:cs="Times New Roman"/>
                      <w:sz w:val="20"/>
                      <w:szCs w:val="20"/>
                    </w:rPr>
                    <m:t xml:space="preserve">Обсяг валових кредитів, наданих банками домашнім господарствам, </m:t>
                  </m:r>
                </m:e>
                <m:e>
                  <m:r>
                    <w:rPr>
                      <w:rFonts w:ascii="Cambria Math" w:hAnsi="Cambria Math" w:cs="Times New Roman"/>
                      <w:sz w:val="20"/>
                      <w:szCs w:val="20"/>
                    </w:rPr>
                    <m:t>в усіх валютах на кінець року</m:t>
                  </m:r>
                </m:e>
              </m:eqArr>
            </m:den>
          </m:f>
          <m:r>
            <m:rPr>
              <m:sty m:val="p"/>
            </m:rPr>
            <w:rPr>
              <w:rFonts w:ascii="Cambria Math" w:eastAsiaTheme="minorEastAsia" w:hAnsi="Cambria Math" w:cs="Times New Roman"/>
              <w:sz w:val="20"/>
              <w:szCs w:val="20"/>
            </w:rPr>
            <m:t>* 100</m:t>
          </m:r>
        </m:oMath>
      </m:oMathPara>
    </w:p>
    <w:p w14:paraId="0879AE62" w14:textId="77777777" w:rsidR="004D5194" w:rsidRPr="00830A33" w:rsidRDefault="004D5194" w:rsidP="004D5194">
      <w:pPr>
        <w:tabs>
          <w:tab w:val="left" w:pos="8330"/>
        </w:tabs>
        <w:spacing w:after="0"/>
        <w:jc w:val="both"/>
        <w:rPr>
          <w:rFonts w:ascii="Times New Roman" w:hAnsi="Times New Roman" w:cs="Times New Roman"/>
          <w:sz w:val="28"/>
          <w:szCs w:val="28"/>
        </w:rPr>
      </w:pPr>
      <w:r w:rsidRPr="00830A33">
        <w:rPr>
          <w:rFonts w:ascii="Times New Roman" w:hAnsi="Times New Roman" w:cs="Times New Roman"/>
          <w:sz w:val="28"/>
          <w:szCs w:val="28"/>
        </w:rPr>
        <w:tab/>
      </w:r>
    </w:p>
    <w:p w14:paraId="3F238FA3" w14:textId="649D86A4" w:rsidR="004D5194" w:rsidRPr="00830A33" w:rsidRDefault="00D26195" w:rsidP="004D5194">
      <w:pPr>
        <w:tabs>
          <w:tab w:val="left" w:pos="851"/>
        </w:tabs>
        <w:spacing w:after="0"/>
        <w:jc w:val="both"/>
        <w:rPr>
          <w:rFonts w:ascii="Times New Roman" w:hAnsi="Times New Roman" w:cs="Times New Roman"/>
          <w:sz w:val="28"/>
          <w:szCs w:val="28"/>
        </w:rPr>
      </w:pPr>
      <w:r w:rsidRPr="00830A33">
        <w:rPr>
          <w:rFonts w:ascii="Times New Roman" w:hAnsi="Times New Roman" w:cs="Times New Roman"/>
          <w:sz w:val="24"/>
          <w:szCs w:val="28"/>
        </w:rPr>
        <w:tab/>
      </w:r>
      <w:r w:rsidR="004D5194" w:rsidRPr="00830A33">
        <w:rPr>
          <w:rFonts w:ascii="Times New Roman" w:hAnsi="Times New Roman" w:cs="Times New Roman"/>
          <w:sz w:val="28"/>
          <w:szCs w:val="28"/>
        </w:rPr>
        <w:t>Чисельник</w:t>
      </w:r>
      <w:r w:rsidRPr="00830A33">
        <w:rPr>
          <w:rFonts w:ascii="Times New Roman" w:hAnsi="Times New Roman" w:cs="Times New Roman"/>
          <w:sz w:val="28"/>
          <w:szCs w:val="28"/>
        </w:rPr>
        <w:t xml:space="preserve"> – сума</w:t>
      </w:r>
      <w:r w:rsidR="004D5194" w:rsidRPr="00830A33">
        <w:rPr>
          <w:rFonts w:ascii="Times New Roman" w:hAnsi="Times New Roman" w:cs="Times New Roman"/>
          <w:sz w:val="28"/>
          <w:szCs w:val="28"/>
        </w:rPr>
        <w:t xml:space="preserve"> залишків </w:t>
      </w:r>
      <w:r w:rsidRPr="00830A33">
        <w:rPr>
          <w:rFonts w:ascii="Times New Roman" w:hAnsi="Times New Roman" w:cs="Times New Roman"/>
          <w:sz w:val="28"/>
          <w:szCs w:val="28"/>
        </w:rPr>
        <w:t xml:space="preserve">коштів </w:t>
      </w:r>
      <w:r w:rsidR="004D5194" w:rsidRPr="00830A33">
        <w:rPr>
          <w:rFonts w:ascii="Times New Roman" w:hAnsi="Times New Roman" w:cs="Times New Roman"/>
          <w:sz w:val="28"/>
          <w:szCs w:val="28"/>
        </w:rPr>
        <w:t>за кредитами</w:t>
      </w:r>
      <w:r w:rsidR="00117DCE" w:rsidRPr="00830A33">
        <w:rPr>
          <w:rFonts w:ascii="Times New Roman" w:hAnsi="Times New Roman" w:cs="Times New Roman"/>
          <w:sz w:val="28"/>
          <w:szCs w:val="28"/>
        </w:rPr>
        <w:t>,</w:t>
      </w:r>
      <w:r w:rsidR="004D5194" w:rsidRPr="00830A33">
        <w:rPr>
          <w:rFonts w:ascii="Times New Roman" w:hAnsi="Times New Roman" w:cs="Times New Roman"/>
          <w:sz w:val="28"/>
          <w:szCs w:val="28"/>
        </w:rPr>
        <w:t xml:space="preserve"> наданими</w:t>
      </w:r>
      <w:r w:rsidR="002A61D9" w:rsidRPr="00830A33">
        <w:rPr>
          <w:rFonts w:ascii="Times New Roman" w:hAnsi="Times New Roman" w:cs="Times New Roman"/>
          <w:sz w:val="28"/>
          <w:szCs w:val="28"/>
        </w:rPr>
        <w:t xml:space="preserve"> </w:t>
      </w:r>
      <w:r w:rsidR="00117DCE" w:rsidRPr="00830A33">
        <w:rPr>
          <w:rFonts w:ascii="Times New Roman" w:hAnsi="Times New Roman" w:cs="Times New Roman"/>
          <w:sz w:val="28"/>
          <w:szCs w:val="28"/>
        </w:rPr>
        <w:t xml:space="preserve">банком </w:t>
      </w:r>
      <w:r w:rsidR="004D5194" w:rsidRPr="00830A33">
        <w:rPr>
          <w:rFonts w:ascii="Times New Roman" w:hAnsi="Times New Roman" w:cs="Times New Roman"/>
          <w:sz w:val="28"/>
          <w:szCs w:val="28"/>
        </w:rPr>
        <w:t>сектору домашніх господарств, на кінець грудня року, що передує звітному, визначається на базі файл</w:t>
      </w:r>
      <w:r w:rsidRPr="00830A33">
        <w:rPr>
          <w:rFonts w:ascii="Times New Roman" w:hAnsi="Times New Roman" w:cs="Times New Roman"/>
          <w:sz w:val="28"/>
          <w:szCs w:val="28"/>
        </w:rPr>
        <w:t>а</w:t>
      </w:r>
      <w:r w:rsidR="004D5194" w:rsidRPr="00830A33">
        <w:rPr>
          <w:rFonts w:ascii="Times New Roman" w:hAnsi="Times New Roman" w:cs="Times New Roman"/>
          <w:sz w:val="28"/>
          <w:szCs w:val="28"/>
        </w:rPr>
        <w:t xml:space="preserve"> D5X з наступними параметрами: K072=41,42,43; R020=балансові рахунки 2-го класу, </w:t>
      </w:r>
      <w:r w:rsidRPr="00830A33">
        <w:rPr>
          <w:rFonts w:ascii="Times New Roman" w:hAnsi="Times New Roman" w:cs="Times New Roman"/>
          <w:sz w:val="28"/>
          <w:szCs w:val="28"/>
        </w:rPr>
        <w:t>крім рахунків з обліку резервів</w:t>
      </w:r>
      <w:r w:rsidR="004D5194" w:rsidRPr="00830A33">
        <w:rPr>
          <w:rFonts w:ascii="Times New Roman" w:hAnsi="Times New Roman" w:cs="Times New Roman"/>
          <w:sz w:val="28"/>
          <w:szCs w:val="28"/>
        </w:rPr>
        <w:t>; при дебетових залишках (Т020=1) слід додавати значення суми на звітну дату, при кредитових залишках (Т020=2) слід віднімати значення суми на звітну дату.</w:t>
      </w:r>
    </w:p>
    <w:p w14:paraId="524A363B" w14:textId="2FAF9C02" w:rsidR="004D5194" w:rsidRPr="00830A33" w:rsidRDefault="00D26195" w:rsidP="004D5194">
      <w:pPr>
        <w:tabs>
          <w:tab w:val="left" w:pos="851"/>
        </w:tabs>
        <w:spacing w:after="0"/>
        <w:jc w:val="both"/>
        <w:rPr>
          <w:rFonts w:ascii="Times New Roman" w:hAnsi="Times New Roman" w:cs="Times New Roman"/>
          <w:sz w:val="24"/>
          <w:szCs w:val="28"/>
        </w:rPr>
      </w:pPr>
      <w:r w:rsidRPr="00830A33">
        <w:rPr>
          <w:rFonts w:ascii="Times New Roman" w:hAnsi="Times New Roman" w:cs="Times New Roman"/>
          <w:sz w:val="28"/>
          <w:szCs w:val="28"/>
        </w:rPr>
        <w:tab/>
        <w:t xml:space="preserve">Знаменник – сума залишків коштів </w:t>
      </w:r>
      <w:r w:rsidR="004D5194" w:rsidRPr="00830A33">
        <w:rPr>
          <w:rFonts w:ascii="Times New Roman" w:hAnsi="Times New Roman" w:cs="Times New Roman"/>
          <w:sz w:val="28"/>
          <w:szCs w:val="28"/>
        </w:rPr>
        <w:t>за кредитами, наданими банк</w:t>
      </w:r>
      <w:r w:rsidR="00026B50" w:rsidRPr="00830A33">
        <w:rPr>
          <w:rFonts w:ascii="Times New Roman" w:hAnsi="Times New Roman" w:cs="Times New Roman"/>
          <w:sz w:val="28"/>
          <w:szCs w:val="28"/>
        </w:rPr>
        <w:t>ами</w:t>
      </w:r>
      <w:r w:rsidR="004D5194" w:rsidRPr="00830A33">
        <w:rPr>
          <w:rFonts w:ascii="Times New Roman" w:hAnsi="Times New Roman" w:cs="Times New Roman"/>
          <w:sz w:val="28"/>
          <w:szCs w:val="28"/>
        </w:rPr>
        <w:t xml:space="preserve"> сектору домашніх господарств, на </w:t>
      </w:r>
      <w:r w:rsidRPr="00830A33">
        <w:rPr>
          <w:rFonts w:ascii="Times New Roman" w:hAnsi="Times New Roman" w:cs="Times New Roman"/>
          <w:sz w:val="28"/>
          <w:szCs w:val="28"/>
        </w:rPr>
        <w:t>кінець грудня відповідного року. публікується на сторінці «Статистика. Статистика фінансового сектору. Дані статистики фінансового сектору. Грошово-кредитна статистика» офіційного Інтернет-представництва Національного банку України за адресою:</w:t>
      </w:r>
      <w:r w:rsidRPr="00830A33">
        <w:rPr>
          <w:rFonts w:ascii="Times New Roman" w:hAnsi="Times New Roman" w:cs="Times New Roman"/>
          <w:sz w:val="24"/>
          <w:szCs w:val="28"/>
        </w:rPr>
        <w:t xml:space="preserve"> </w:t>
      </w:r>
      <w:hyperlink r:id="rId8" w:history="1">
        <w:r w:rsidRPr="00830A33">
          <w:rPr>
            <w:rStyle w:val="af3"/>
            <w:rFonts w:ascii="Times New Roman" w:hAnsi="Times New Roman" w:cs="Times New Roman"/>
            <w:color w:val="auto"/>
            <w:sz w:val="28"/>
            <w:szCs w:val="28"/>
          </w:rPr>
          <w:t>https://bank.gov.ua/files/3.3-Loans.xlsx</w:t>
        </w:r>
      </w:hyperlink>
      <w:r w:rsidRPr="00830A33">
        <w:rPr>
          <w:rStyle w:val="af3"/>
          <w:rFonts w:ascii="Times New Roman" w:hAnsi="Times New Roman" w:cs="Times New Roman"/>
          <w:color w:val="auto"/>
          <w:sz w:val="28"/>
          <w:szCs w:val="28"/>
          <w:u w:val="none"/>
        </w:rPr>
        <w:t xml:space="preserve"> </w:t>
      </w:r>
      <w:r w:rsidRPr="00830A33">
        <w:rPr>
          <w:sz w:val="28"/>
          <w:szCs w:val="28"/>
        </w:rPr>
        <w:t>(</w:t>
      </w:r>
      <w:r w:rsidRPr="00830A33">
        <w:rPr>
          <w:rFonts w:ascii="Times New Roman" w:hAnsi="Times New Roman" w:cs="Times New Roman"/>
          <w:sz w:val="28"/>
          <w:szCs w:val="28"/>
        </w:rPr>
        <w:t xml:space="preserve">Таблиця 3.3.1.1. «Кредити, надані резидентам у розрізі секторів економіки», </w:t>
      </w:r>
      <w:r w:rsidR="004D5194" w:rsidRPr="00830A33">
        <w:rPr>
          <w:rFonts w:ascii="Times New Roman" w:hAnsi="Times New Roman" w:cs="Times New Roman"/>
          <w:sz w:val="28"/>
          <w:szCs w:val="28"/>
        </w:rPr>
        <w:t>гр.13 (колонка М)</w:t>
      </w:r>
      <w:r w:rsidRPr="00830A33">
        <w:rPr>
          <w:rFonts w:ascii="Times New Roman" w:hAnsi="Times New Roman" w:cs="Times New Roman"/>
          <w:sz w:val="28"/>
          <w:szCs w:val="28"/>
        </w:rPr>
        <w:t>).</w:t>
      </w:r>
    </w:p>
    <w:p w14:paraId="040F635B" w14:textId="77777777" w:rsidR="004D5194" w:rsidRPr="00830A33" w:rsidRDefault="004D5194" w:rsidP="004D5194">
      <w:pPr>
        <w:tabs>
          <w:tab w:val="left" w:pos="851"/>
        </w:tabs>
        <w:spacing w:after="0"/>
        <w:jc w:val="both"/>
        <w:rPr>
          <w:rFonts w:ascii="Times New Roman" w:hAnsi="Times New Roman" w:cs="Times New Roman"/>
          <w:sz w:val="28"/>
          <w:szCs w:val="28"/>
        </w:rPr>
      </w:pPr>
    </w:p>
    <w:p w14:paraId="5D635F71" w14:textId="61D0F4AB" w:rsidR="004D5194" w:rsidRPr="00830A33" w:rsidRDefault="00CF0156" w:rsidP="004D5194">
      <w:pPr>
        <w:tabs>
          <w:tab w:val="left" w:pos="851"/>
        </w:tabs>
        <w:spacing w:after="0"/>
        <w:jc w:val="both"/>
        <w:rPr>
          <w:rFonts w:ascii="Times New Roman" w:hAnsi="Times New Roman" w:cs="Times New Roman"/>
          <w:sz w:val="28"/>
          <w:szCs w:val="28"/>
        </w:rPr>
      </w:pPr>
      <w:r w:rsidRPr="00830A33">
        <w:rPr>
          <w:rFonts w:ascii="Times New Roman" w:hAnsi="Times New Roman" w:cs="Times New Roman"/>
          <w:sz w:val="28"/>
          <w:szCs w:val="28"/>
        </w:rPr>
        <w:tab/>
      </w:r>
      <w:r w:rsidR="004D5194" w:rsidRPr="00830A33">
        <w:rPr>
          <w:rFonts w:ascii="Times New Roman" w:hAnsi="Times New Roman" w:cs="Times New Roman"/>
          <w:sz w:val="28"/>
          <w:szCs w:val="28"/>
        </w:rPr>
        <w:t xml:space="preserve">Банки самостійно раз на рік у лютому звітного року визначають критерій </w:t>
      </w:r>
      <w:r w:rsidR="004D5194" w:rsidRPr="00830A33">
        <w:rPr>
          <w:rFonts w:ascii="Times New Roman" w:hAnsi="Times New Roman" w:cs="Times New Roman"/>
          <w:sz w:val="28"/>
          <w:szCs w:val="28"/>
          <w:lang w:val="ru-RU"/>
        </w:rPr>
        <w:t>за</w:t>
      </w:r>
      <w:r w:rsidR="004D5194" w:rsidRPr="00830A33">
        <w:rPr>
          <w:rFonts w:ascii="Times New Roman" w:hAnsi="Times New Roman" w:cs="Times New Roman"/>
          <w:sz w:val="28"/>
          <w:szCs w:val="28"/>
        </w:rPr>
        <w:t xml:space="preserve"> дани</w:t>
      </w:r>
      <w:r w:rsidR="004D5194" w:rsidRPr="00830A33">
        <w:rPr>
          <w:rFonts w:ascii="Times New Roman" w:hAnsi="Times New Roman" w:cs="Times New Roman"/>
          <w:sz w:val="28"/>
          <w:szCs w:val="28"/>
          <w:lang w:val="ru-RU"/>
        </w:rPr>
        <w:t>ми</w:t>
      </w:r>
      <w:r w:rsidR="004D5194" w:rsidRPr="00830A33">
        <w:rPr>
          <w:rFonts w:ascii="Times New Roman" w:hAnsi="Times New Roman" w:cs="Times New Roman"/>
          <w:sz w:val="28"/>
          <w:szCs w:val="28"/>
        </w:rPr>
        <w:t xml:space="preserve"> </w:t>
      </w:r>
      <w:r w:rsidR="004D5194" w:rsidRPr="00830A33">
        <w:rPr>
          <w:rFonts w:ascii="Times New Roman" w:hAnsi="Times New Roman" w:cs="Times New Roman"/>
          <w:sz w:val="28"/>
          <w:szCs w:val="28"/>
          <w:lang w:val="ru-RU"/>
        </w:rPr>
        <w:t xml:space="preserve">на кінець грудня </w:t>
      </w:r>
      <w:r w:rsidR="004D5194" w:rsidRPr="00830A33">
        <w:rPr>
          <w:rFonts w:ascii="Times New Roman" w:hAnsi="Times New Roman" w:cs="Times New Roman"/>
          <w:sz w:val="28"/>
          <w:szCs w:val="28"/>
        </w:rPr>
        <w:t>року, що передує звітному. Банки, що відповідають критерію, мають подавати заповнений файл щокварталу, починаючи з І кварта</w:t>
      </w:r>
      <w:r w:rsidR="002A61D9" w:rsidRPr="00830A33">
        <w:rPr>
          <w:rFonts w:ascii="Times New Roman" w:hAnsi="Times New Roman" w:cs="Times New Roman"/>
          <w:sz w:val="28"/>
          <w:szCs w:val="28"/>
        </w:rPr>
        <w:t>лу звітного року до</w:t>
      </w:r>
      <w:r w:rsidR="004D5194" w:rsidRPr="00830A33">
        <w:rPr>
          <w:rFonts w:ascii="Times New Roman" w:hAnsi="Times New Roman" w:cs="Times New Roman"/>
          <w:sz w:val="28"/>
          <w:szCs w:val="28"/>
        </w:rPr>
        <w:t xml:space="preserve"> І</w:t>
      </w:r>
      <w:r w:rsidR="004D5194" w:rsidRPr="00830A33">
        <w:rPr>
          <w:rFonts w:ascii="Times New Roman" w:hAnsi="Times New Roman" w:cs="Times New Roman"/>
          <w:sz w:val="28"/>
          <w:szCs w:val="28"/>
          <w:lang w:val="en-US"/>
        </w:rPr>
        <w:t>V</w:t>
      </w:r>
      <w:r w:rsidR="004D5194" w:rsidRPr="00830A33">
        <w:rPr>
          <w:rFonts w:ascii="Times New Roman" w:hAnsi="Times New Roman" w:cs="Times New Roman"/>
          <w:sz w:val="28"/>
          <w:szCs w:val="28"/>
        </w:rPr>
        <w:t xml:space="preserve"> кварталу звітного року, включно. </w:t>
      </w:r>
      <w:r w:rsidR="002A61D9" w:rsidRPr="00830A33">
        <w:rPr>
          <w:rFonts w:ascii="Times New Roman" w:hAnsi="Times New Roman" w:cs="Times New Roman"/>
          <w:sz w:val="28"/>
          <w:szCs w:val="28"/>
        </w:rPr>
        <w:t>Банки, що не відповідають критерію, подають «нульовий» файл.</w:t>
      </w:r>
    </w:p>
    <w:p w14:paraId="6B1B6FE0" w14:textId="5F691859" w:rsidR="008A3272" w:rsidRPr="00830A33" w:rsidRDefault="008A3272" w:rsidP="00DA64C6">
      <w:pPr>
        <w:pStyle w:val="a3"/>
        <w:tabs>
          <w:tab w:val="left" w:pos="993"/>
        </w:tabs>
        <w:spacing w:after="0" w:line="240" w:lineRule="auto"/>
        <w:ind w:left="709"/>
        <w:jc w:val="both"/>
        <w:rPr>
          <w:rFonts w:ascii="Times New Roman" w:hAnsi="Times New Roman" w:cs="Times New Roman"/>
          <w:sz w:val="28"/>
          <w:szCs w:val="28"/>
        </w:rPr>
      </w:pPr>
    </w:p>
    <w:p w14:paraId="4F6C4AA7" w14:textId="7AA2A2AC" w:rsidR="001A6896" w:rsidRPr="00830A33" w:rsidRDefault="001A6896" w:rsidP="009B2AE9">
      <w:pPr>
        <w:pStyle w:val="a3"/>
        <w:numPr>
          <w:ilvl w:val="0"/>
          <w:numId w:val="14"/>
        </w:numPr>
        <w:tabs>
          <w:tab w:val="left" w:pos="993"/>
        </w:tabs>
        <w:spacing w:after="0" w:line="240" w:lineRule="auto"/>
        <w:ind w:left="0" w:firstLine="709"/>
        <w:jc w:val="both"/>
        <w:rPr>
          <w:rFonts w:ascii="Times New Roman" w:hAnsi="Times New Roman" w:cs="Times New Roman"/>
          <w:sz w:val="28"/>
          <w:szCs w:val="28"/>
        </w:rPr>
      </w:pPr>
      <w:r w:rsidRPr="00830A33">
        <w:rPr>
          <w:rFonts w:ascii="Times New Roman" w:hAnsi="Times New Roman" w:cs="Times New Roman"/>
          <w:sz w:val="28"/>
          <w:szCs w:val="28"/>
        </w:rPr>
        <w:t xml:space="preserve">Дані у файлі </w:t>
      </w:r>
      <w:r w:rsidR="00666EFC" w:rsidRPr="00830A33">
        <w:rPr>
          <w:rFonts w:ascii="Times New Roman" w:hAnsi="Times New Roman" w:cs="Times New Roman"/>
          <w:sz w:val="28"/>
          <w:szCs w:val="28"/>
          <w:lang w:val="en-US"/>
        </w:rPr>
        <w:t>N</w:t>
      </w:r>
      <w:r w:rsidR="00B8459F" w:rsidRPr="00830A33">
        <w:rPr>
          <w:rFonts w:ascii="Times New Roman" w:hAnsi="Times New Roman" w:cs="Times New Roman"/>
          <w:sz w:val="28"/>
          <w:szCs w:val="28"/>
          <w:lang w:val="ru-RU"/>
        </w:rPr>
        <w:t>2</w:t>
      </w:r>
      <w:r w:rsidR="00666EFC" w:rsidRPr="00830A33">
        <w:rPr>
          <w:rFonts w:ascii="Times New Roman" w:hAnsi="Times New Roman" w:cs="Times New Roman"/>
          <w:sz w:val="28"/>
          <w:szCs w:val="28"/>
        </w:rPr>
        <w:t xml:space="preserve">X </w:t>
      </w:r>
      <w:r w:rsidRPr="00830A33">
        <w:rPr>
          <w:rFonts w:ascii="Times New Roman" w:hAnsi="Times New Roman" w:cs="Times New Roman"/>
          <w:sz w:val="28"/>
          <w:szCs w:val="28"/>
        </w:rPr>
        <w:t>збираються за показниками:</w:t>
      </w:r>
    </w:p>
    <w:p w14:paraId="6010FFF4" w14:textId="023D5D18" w:rsidR="00860F19" w:rsidRPr="00830A33" w:rsidRDefault="00860F19" w:rsidP="00AE1D54">
      <w:pPr>
        <w:spacing w:after="0" w:line="240" w:lineRule="atLeast"/>
        <w:ind w:firstLine="709"/>
        <w:jc w:val="both"/>
        <w:rPr>
          <w:rFonts w:ascii="Times New Roman" w:hAnsi="Times New Roman" w:cs="Times New Roman"/>
          <w:sz w:val="28"/>
          <w:szCs w:val="28"/>
        </w:rPr>
      </w:pPr>
      <w:r w:rsidRPr="00830A33">
        <w:rPr>
          <w:rFonts w:ascii="Times New Roman" w:hAnsi="Times New Roman" w:cs="Times New Roman"/>
          <w:sz w:val="28"/>
          <w:szCs w:val="28"/>
        </w:rPr>
        <w:t>AN2001 </w:t>
      </w:r>
      <w:r w:rsidR="009B2AE9" w:rsidRPr="00830A33">
        <w:rPr>
          <w:rFonts w:ascii="Times New Roman" w:hAnsi="Times New Roman" w:cs="Times New Roman"/>
          <w:sz w:val="28"/>
          <w:szCs w:val="28"/>
        </w:rPr>
        <w:t>«</w:t>
      </w:r>
      <w:r w:rsidR="00832786" w:rsidRPr="00830A33">
        <w:rPr>
          <w:rFonts w:ascii="Times New Roman" w:hAnsi="Times New Roman" w:cs="Times New Roman"/>
          <w:sz w:val="28"/>
          <w:szCs w:val="28"/>
        </w:rPr>
        <w:t>Щомісячні сукупні витрати на сплату основної суми боргу, нарахованих процентів, комісій, страхових платежів у розрахунку на одного позичальника за кредитами овердрафт та кредитами, наданими банком клієнтам у вигляді поновлюваної кредитної лінії (крім кредитів у межах пільгового періоду та несанкціонованого овердрафту)</w:t>
      </w:r>
      <w:r w:rsidR="009B2AE9" w:rsidRPr="00830A33">
        <w:rPr>
          <w:rFonts w:ascii="Times New Roman" w:hAnsi="Times New Roman" w:cs="Times New Roman"/>
          <w:sz w:val="28"/>
          <w:szCs w:val="28"/>
        </w:rPr>
        <w:t>»</w:t>
      </w:r>
      <w:r w:rsidRPr="00830A33">
        <w:rPr>
          <w:rFonts w:ascii="Times New Roman" w:hAnsi="Times New Roman" w:cs="Times New Roman"/>
          <w:sz w:val="28"/>
          <w:szCs w:val="28"/>
        </w:rPr>
        <w:t>;</w:t>
      </w:r>
    </w:p>
    <w:p w14:paraId="0738265C" w14:textId="366D542A" w:rsidR="00860F19" w:rsidRPr="00830A33" w:rsidRDefault="00860F19" w:rsidP="00AE1D54">
      <w:pPr>
        <w:spacing w:after="0" w:line="240" w:lineRule="atLeast"/>
        <w:ind w:firstLine="709"/>
        <w:jc w:val="both"/>
        <w:rPr>
          <w:rFonts w:ascii="Times New Roman" w:hAnsi="Times New Roman" w:cs="Times New Roman"/>
          <w:sz w:val="28"/>
          <w:szCs w:val="28"/>
        </w:rPr>
      </w:pPr>
      <w:r w:rsidRPr="00830A33">
        <w:rPr>
          <w:rFonts w:ascii="Times New Roman" w:hAnsi="Times New Roman" w:cs="Times New Roman"/>
          <w:sz w:val="28"/>
          <w:szCs w:val="28"/>
        </w:rPr>
        <w:t>AN2002 </w:t>
      </w:r>
      <w:r w:rsidR="009B2AE9" w:rsidRPr="00830A33">
        <w:rPr>
          <w:rFonts w:ascii="Times New Roman" w:hAnsi="Times New Roman" w:cs="Times New Roman"/>
          <w:sz w:val="28"/>
          <w:szCs w:val="28"/>
        </w:rPr>
        <w:t>«</w:t>
      </w:r>
      <w:r w:rsidR="00832786" w:rsidRPr="00830A33">
        <w:rPr>
          <w:rFonts w:ascii="Times New Roman" w:hAnsi="Times New Roman" w:cs="Times New Roman"/>
          <w:sz w:val="28"/>
          <w:szCs w:val="28"/>
        </w:rPr>
        <w:t>Щомісячні сукупні витрати на сплату основної суми боргу, нарахованих процентів, комісій, страхових платежів у розрахунку на одного позичальника за іншими кредитами, крім кредитів овердрафт та кредитів, наданих банком клієнтам у вигляді поновлюваної кредитної лінії</w:t>
      </w:r>
      <w:r w:rsidR="009B2AE9" w:rsidRPr="00830A33">
        <w:rPr>
          <w:rFonts w:ascii="Times New Roman" w:hAnsi="Times New Roman" w:cs="Times New Roman"/>
          <w:sz w:val="28"/>
          <w:szCs w:val="28"/>
        </w:rPr>
        <w:t>»</w:t>
      </w:r>
      <w:r w:rsidRPr="00830A33">
        <w:rPr>
          <w:rFonts w:ascii="Times New Roman" w:hAnsi="Times New Roman" w:cs="Times New Roman"/>
          <w:sz w:val="28"/>
          <w:szCs w:val="28"/>
        </w:rPr>
        <w:t>;</w:t>
      </w:r>
    </w:p>
    <w:p w14:paraId="10244E6C" w14:textId="6DE6C6B9" w:rsidR="00860F19" w:rsidRPr="00830A33" w:rsidRDefault="00860F19" w:rsidP="00AE1D54">
      <w:pPr>
        <w:spacing w:after="0" w:line="240" w:lineRule="atLeast"/>
        <w:ind w:firstLine="709"/>
        <w:jc w:val="both"/>
        <w:rPr>
          <w:rFonts w:ascii="Times New Roman" w:hAnsi="Times New Roman" w:cs="Times New Roman"/>
          <w:sz w:val="28"/>
          <w:szCs w:val="28"/>
          <w:lang w:val="ru-RU"/>
        </w:rPr>
      </w:pPr>
      <w:r w:rsidRPr="00830A33">
        <w:rPr>
          <w:rFonts w:ascii="Times New Roman" w:hAnsi="Times New Roman" w:cs="Times New Roman"/>
          <w:sz w:val="28"/>
          <w:szCs w:val="28"/>
        </w:rPr>
        <w:t>AN2003 </w:t>
      </w:r>
      <w:r w:rsidR="009B2AE9" w:rsidRPr="00830A33">
        <w:rPr>
          <w:rFonts w:ascii="Times New Roman" w:hAnsi="Times New Roman" w:cs="Times New Roman"/>
          <w:sz w:val="28"/>
          <w:szCs w:val="28"/>
          <w:lang w:val="ru-RU"/>
        </w:rPr>
        <w:t>«</w:t>
      </w:r>
      <w:r w:rsidR="00832786" w:rsidRPr="00830A33">
        <w:rPr>
          <w:rFonts w:ascii="Times New Roman" w:hAnsi="Times New Roman" w:cs="Times New Roman"/>
          <w:sz w:val="28"/>
          <w:szCs w:val="28"/>
        </w:rPr>
        <w:t>Щомісячні сукупні витрати на сплату основної суми боргу, нарахованих процентів, комісій, страхових платежів у розрахунку на одного позичальника за всіма кредитами (крім поновлюваних кредитів у межах пільгового періоду та несанкціонованого овердрафту), наданими банком</w:t>
      </w:r>
      <w:r w:rsidR="009B2AE9" w:rsidRPr="00830A33">
        <w:rPr>
          <w:rFonts w:ascii="Times New Roman" w:hAnsi="Times New Roman" w:cs="Times New Roman"/>
          <w:sz w:val="28"/>
          <w:szCs w:val="28"/>
          <w:lang w:val="ru-RU"/>
        </w:rPr>
        <w:t>»</w:t>
      </w:r>
      <w:r w:rsidRPr="00830A33">
        <w:rPr>
          <w:rFonts w:ascii="Times New Roman" w:hAnsi="Times New Roman" w:cs="Times New Roman"/>
          <w:sz w:val="28"/>
          <w:szCs w:val="28"/>
          <w:lang w:val="ru-RU"/>
        </w:rPr>
        <w:t>;</w:t>
      </w:r>
    </w:p>
    <w:p w14:paraId="5BE14526" w14:textId="5C1FF294" w:rsidR="00860F19" w:rsidRPr="00830A33" w:rsidRDefault="00860F19" w:rsidP="00AE1D54">
      <w:pPr>
        <w:spacing w:after="0" w:line="240" w:lineRule="atLeast"/>
        <w:ind w:firstLine="709"/>
        <w:jc w:val="both"/>
        <w:rPr>
          <w:rFonts w:ascii="Times New Roman" w:hAnsi="Times New Roman" w:cs="Times New Roman"/>
          <w:sz w:val="28"/>
          <w:szCs w:val="28"/>
          <w:lang w:val="ru-RU"/>
        </w:rPr>
      </w:pPr>
      <w:r w:rsidRPr="00830A33">
        <w:rPr>
          <w:rFonts w:ascii="Times New Roman" w:hAnsi="Times New Roman" w:cs="Times New Roman"/>
          <w:sz w:val="28"/>
          <w:szCs w:val="28"/>
        </w:rPr>
        <w:t>AN2004 </w:t>
      </w:r>
      <w:r w:rsidR="009B2AE9" w:rsidRPr="00830A33">
        <w:rPr>
          <w:rFonts w:ascii="Times New Roman" w:hAnsi="Times New Roman" w:cs="Times New Roman"/>
          <w:sz w:val="28"/>
          <w:szCs w:val="28"/>
          <w:lang w:val="ru-RU"/>
        </w:rPr>
        <w:t>«</w:t>
      </w:r>
      <w:r w:rsidR="00832786" w:rsidRPr="00830A33">
        <w:rPr>
          <w:rFonts w:ascii="Times New Roman" w:hAnsi="Times New Roman" w:cs="Times New Roman"/>
          <w:sz w:val="28"/>
          <w:szCs w:val="28"/>
        </w:rPr>
        <w:t>Середній рівень співвідношення щомісячних сукупних витрат боржника на обслуговування загальної суми боргу та обсягу його щомісячного сукупного чистого доходу (DSTI), %</w:t>
      </w:r>
      <w:r w:rsidR="009B2AE9" w:rsidRPr="00830A33">
        <w:rPr>
          <w:rFonts w:ascii="Times New Roman" w:hAnsi="Times New Roman" w:cs="Times New Roman"/>
          <w:sz w:val="28"/>
          <w:szCs w:val="28"/>
          <w:lang w:val="ru-RU"/>
        </w:rPr>
        <w:t>»</w:t>
      </w:r>
      <w:r w:rsidRPr="00830A33">
        <w:rPr>
          <w:rFonts w:ascii="Times New Roman" w:hAnsi="Times New Roman" w:cs="Times New Roman"/>
          <w:sz w:val="28"/>
          <w:szCs w:val="28"/>
          <w:lang w:val="ru-RU"/>
        </w:rPr>
        <w:t>;</w:t>
      </w:r>
    </w:p>
    <w:p w14:paraId="6C269A52" w14:textId="65E9AE5E" w:rsidR="00860F19" w:rsidRPr="00830A33" w:rsidRDefault="00860F19" w:rsidP="00AE1D54">
      <w:pPr>
        <w:spacing w:after="0" w:line="240" w:lineRule="atLeast"/>
        <w:ind w:firstLine="709"/>
        <w:jc w:val="both"/>
        <w:rPr>
          <w:rFonts w:ascii="Times New Roman" w:hAnsi="Times New Roman" w:cs="Times New Roman"/>
          <w:sz w:val="28"/>
          <w:szCs w:val="28"/>
          <w:lang w:val="ru-RU"/>
        </w:rPr>
      </w:pPr>
      <w:r w:rsidRPr="00830A33">
        <w:rPr>
          <w:rFonts w:ascii="Times New Roman" w:hAnsi="Times New Roman" w:cs="Times New Roman"/>
          <w:sz w:val="28"/>
          <w:szCs w:val="28"/>
        </w:rPr>
        <w:t>AN2005 </w:t>
      </w:r>
      <w:r w:rsidR="009B2AE9" w:rsidRPr="00830A33">
        <w:rPr>
          <w:rFonts w:ascii="Times New Roman" w:hAnsi="Times New Roman" w:cs="Times New Roman"/>
          <w:sz w:val="28"/>
          <w:szCs w:val="28"/>
          <w:lang w:val="ru-RU"/>
        </w:rPr>
        <w:t>«</w:t>
      </w:r>
      <w:r w:rsidRPr="00830A33">
        <w:rPr>
          <w:rFonts w:ascii="Times New Roman" w:hAnsi="Times New Roman" w:cs="Times New Roman"/>
          <w:sz w:val="28"/>
          <w:szCs w:val="28"/>
        </w:rPr>
        <w:t>Кредити, надані клієнтам (основна сума та нараховані доходи), залишок коштів на кінець періоду</w:t>
      </w:r>
      <w:r w:rsidR="009E7A16" w:rsidRPr="00830A33">
        <w:rPr>
          <w:rFonts w:ascii="Times New Roman" w:hAnsi="Times New Roman" w:cs="Times New Roman"/>
          <w:sz w:val="28"/>
          <w:szCs w:val="28"/>
        </w:rPr>
        <w:t>»</w:t>
      </w:r>
      <w:r w:rsidRPr="00830A33">
        <w:rPr>
          <w:rFonts w:ascii="Times New Roman" w:hAnsi="Times New Roman" w:cs="Times New Roman"/>
          <w:sz w:val="28"/>
          <w:szCs w:val="28"/>
          <w:lang w:val="ru-RU"/>
        </w:rPr>
        <w:t>;</w:t>
      </w:r>
    </w:p>
    <w:p w14:paraId="5394F284" w14:textId="2CC32629" w:rsidR="00BA1F50" w:rsidRPr="00830A33" w:rsidRDefault="00860F19" w:rsidP="00AE1D54">
      <w:pPr>
        <w:spacing w:after="0" w:line="240" w:lineRule="atLeast"/>
        <w:ind w:firstLine="709"/>
        <w:jc w:val="both"/>
        <w:rPr>
          <w:rFonts w:ascii="Times New Roman" w:hAnsi="Times New Roman" w:cs="Times New Roman"/>
          <w:sz w:val="28"/>
          <w:szCs w:val="28"/>
        </w:rPr>
      </w:pPr>
      <w:r w:rsidRPr="00830A33">
        <w:rPr>
          <w:rFonts w:ascii="Times New Roman" w:hAnsi="Times New Roman" w:cs="Times New Roman"/>
          <w:sz w:val="28"/>
          <w:szCs w:val="28"/>
        </w:rPr>
        <w:t>AN2006 </w:t>
      </w:r>
      <w:r w:rsidR="009B2AE9" w:rsidRPr="00830A33">
        <w:rPr>
          <w:rFonts w:ascii="Times New Roman" w:hAnsi="Times New Roman" w:cs="Times New Roman"/>
          <w:sz w:val="28"/>
          <w:szCs w:val="28"/>
          <w:lang w:val="ru-RU"/>
        </w:rPr>
        <w:t>«</w:t>
      </w:r>
      <w:r w:rsidRPr="00830A33">
        <w:rPr>
          <w:rFonts w:ascii="Times New Roman" w:hAnsi="Times New Roman" w:cs="Times New Roman"/>
          <w:sz w:val="28"/>
          <w:szCs w:val="28"/>
        </w:rPr>
        <w:t>Непрацюючі кредити, надані клієнтам (основна сума та нараховані доходи), залишок коштів на кінець періоду</w:t>
      </w:r>
      <w:r w:rsidR="009E7A16" w:rsidRPr="00830A33">
        <w:rPr>
          <w:rFonts w:ascii="Times New Roman" w:hAnsi="Times New Roman" w:cs="Times New Roman"/>
          <w:sz w:val="28"/>
          <w:szCs w:val="28"/>
        </w:rPr>
        <w:t>»;</w:t>
      </w:r>
      <w:r w:rsidR="00E65FF0" w:rsidRPr="00830A33">
        <w:rPr>
          <w:rFonts w:ascii="Times New Roman" w:hAnsi="Times New Roman" w:cs="Times New Roman"/>
          <w:sz w:val="28"/>
          <w:szCs w:val="28"/>
        </w:rPr>
        <w:t xml:space="preserve"> </w:t>
      </w:r>
    </w:p>
    <w:p w14:paraId="7F5F88E3" w14:textId="2017A866" w:rsidR="00860F19" w:rsidRPr="00830A33" w:rsidRDefault="00860F19" w:rsidP="00AE1D54">
      <w:pPr>
        <w:spacing w:after="0" w:line="240" w:lineRule="atLeast"/>
        <w:ind w:firstLine="709"/>
        <w:jc w:val="both"/>
        <w:rPr>
          <w:rFonts w:ascii="Times New Roman" w:hAnsi="Times New Roman" w:cs="Times New Roman"/>
          <w:sz w:val="28"/>
          <w:szCs w:val="28"/>
        </w:rPr>
      </w:pPr>
      <w:r w:rsidRPr="00830A33">
        <w:rPr>
          <w:rFonts w:ascii="Times New Roman" w:hAnsi="Times New Roman" w:cs="Times New Roman"/>
          <w:sz w:val="28"/>
          <w:szCs w:val="28"/>
        </w:rPr>
        <w:t>AN2007 </w:t>
      </w:r>
      <w:r w:rsidR="009B2AE9" w:rsidRPr="00830A33">
        <w:rPr>
          <w:rFonts w:ascii="Times New Roman" w:hAnsi="Times New Roman" w:cs="Times New Roman"/>
          <w:sz w:val="28"/>
          <w:szCs w:val="28"/>
        </w:rPr>
        <w:t>«</w:t>
      </w:r>
      <w:r w:rsidRPr="00830A33">
        <w:rPr>
          <w:rFonts w:ascii="Times New Roman" w:hAnsi="Times New Roman" w:cs="Times New Roman"/>
          <w:sz w:val="28"/>
          <w:szCs w:val="28"/>
        </w:rPr>
        <w:t>Кредити овердрафт та кредити, надані клієнтам у вигляді поновлюваної кредитної лінії, залишок коштів на кінець періоду</w:t>
      </w:r>
      <w:r w:rsidR="009B2AE9" w:rsidRPr="00830A33">
        <w:rPr>
          <w:rFonts w:ascii="Times New Roman" w:hAnsi="Times New Roman" w:cs="Times New Roman"/>
          <w:sz w:val="28"/>
          <w:szCs w:val="28"/>
        </w:rPr>
        <w:t>»</w:t>
      </w:r>
      <w:r w:rsidRPr="00830A33">
        <w:rPr>
          <w:rFonts w:ascii="Times New Roman" w:hAnsi="Times New Roman" w:cs="Times New Roman"/>
          <w:sz w:val="28"/>
          <w:szCs w:val="28"/>
        </w:rPr>
        <w:t>;</w:t>
      </w:r>
    </w:p>
    <w:p w14:paraId="0F135C69" w14:textId="0FD9BF91" w:rsidR="00860F19" w:rsidRPr="00830A33" w:rsidRDefault="00860F19" w:rsidP="00AE1D54">
      <w:pPr>
        <w:spacing w:after="0" w:line="240" w:lineRule="atLeast"/>
        <w:ind w:firstLine="709"/>
        <w:jc w:val="both"/>
        <w:rPr>
          <w:rFonts w:ascii="Times New Roman" w:hAnsi="Times New Roman" w:cs="Times New Roman"/>
          <w:sz w:val="28"/>
          <w:szCs w:val="28"/>
        </w:rPr>
      </w:pPr>
      <w:r w:rsidRPr="00830A33">
        <w:rPr>
          <w:rFonts w:ascii="Times New Roman" w:hAnsi="Times New Roman" w:cs="Times New Roman"/>
          <w:sz w:val="28"/>
          <w:szCs w:val="28"/>
        </w:rPr>
        <w:t>AN2008 </w:t>
      </w:r>
      <w:r w:rsidR="009B2AE9" w:rsidRPr="00830A33">
        <w:rPr>
          <w:rFonts w:ascii="Times New Roman" w:hAnsi="Times New Roman" w:cs="Times New Roman"/>
          <w:sz w:val="28"/>
          <w:szCs w:val="28"/>
        </w:rPr>
        <w:t>«</w:t>
      </w:r>
      <w:r w:rsidRPr="00830A33">
        <w:rPr>
          <w:rFonts w:ascii="Times New Roman" w:hAnsi="Times New Roman" w:cs="Times New Roman"/>
          <w:sz w:val="28"/>
          <w:szCs w:val="28"/>
        </w:rPr>
        <w:t>Кредити овердрафт та кредити, надані клієнтам у вигляді поновлюваної кредитної лінії в межах пільгового періоду, залишок коштів на кінець періоду</w:t>
      </w:r>
      <w:r w:rsidR="009B2AE9" w:rsidRPr="00830A33">
        <w:rPr>
          <w:rFonts w:ascii="Times New Roman" w:hAnsi="Times New Roman" w:cs="Times New Roman"/>
          <w:sz w:val="28"/>
          <w:szCs w:val="28"/>
        </w:rPr>
        <w:t>»</w:t>
      </w:r>
      <w:r w:rsidR="002C425D" w:rsidRPr="00830A33">
        <w:rPr>
          <w:rFonts w:ascii="Times New Roman" w:hAnsi="Times New Roman" w:cs="Times New Roman"/>
          <w:sz w:val="28"/>
          <w:szCs w:val="28"/>
        </w:rPr>
        <w:t>;</w:t>
      </w:r>
    </w:p>
    <w:p w14:paraId="74CCEA01" w14:textId="4EC57103" w:rsidR="00860F19" w:rsidRPr="00830A33" w:rsidRDefault="00860F19" w:rsidP="00AE1D54">
      <w:pPr>
        <w:spacing w:after="0" w:line="240" w:lineRule="atLeast"/>
        <w:ind w:firstLine="709"/>
        <w:jc w:val="both"/>
        <w:rPr>
          <w:rFonts w:ascii="Times New Roman" w:hAnsi="Times New Roman" w:cs="Times New Roman"/>
          <w:sz w:val="28"/>
          <w:szCs w:val="28"/>
        </w:rPr>
      </w:pPr>
      <w:r w:rsidRPr="00830A33">
        <w:rPr>
          <w:rFonts w:ascii="Times New Roman" w:hAnsi="Times New Roman" w:cs="Times New Roman"/>
          <w:sz w:val="28"/>
          <w:szCs w:val="28"/>
        </w:rPr>
        <w:t>AN2009 </w:t>
      </w:r>
      <w:r w:rsidR="009B2AE9" w:rsidRPr="00830A33">
        <w:rPr>
          <w:rFonts w:ascii="Times New Roman" w:hAnsi="Times New Roman" w:cs="Times New Roman"/>
          <w:sz w:val="28"/>
          <w:szCs w:val="28"/>
        </w:rPr>
        <w:t>«</w:t>
      </w:r>
      <w:r w:rsidRPr="00830A33">
        <w:rPr>
          <w:rFonts w:ascii="Times New Roman" w:hAnsi="Times New Roman" w:cs="Times New Roman"/>
          <w:sz w:val="28"/>
          <w:szCs w:val="28"/>
        </w:rPr>
        <w:t>Кредити на поточні потреби, надані клієнтам протягом звітного періоду</w:t>
      </w:r>
      <w:r w:rsidR="009B2AE9" w:rsidRPr="00830A33">
        <w:rPr>
          <w:rFonts w:ascii="Times New Roman" w:hAnsi="Times New Roman" w:cs="Times New Roman"/>
          <w:sz w:val="28"/>
          <w:szCs w:val="28"/>
        </w:rPr>
        <w:t>»</w:t>
      </w:r>
      <w:r w:rsidR="009E7A16" w:rsidRPr="00830A33">
        <w:rPr>
          <w:rFonts w:ascii="Times New Roman" w:hAnsi="Times New Roman" w:cs="Times New Roman"/>
          <w:sz w:val="28"/>
          <w:szCs w:val="28"/>
        </w:rPr>
        <w:t>;</w:t>
      </w:r>
    </w:p>
    <w:p w14:paraId="2A2DA147" w14:textId="54936CEE" w:rsidR="00E71920" w:rsidRPr="00830A33" w:rsidRDefault="00860F19" w:rsidP="00AE1D54">
      <w:pPr>
        <w:spacing w:after="0" w:line="240" w:lineRule="atLeast"/>
        <w:ind w:firstLine="709"/>
        <w:jc w:val="both"/>
        <w:rPr>
          <w:rFonts w:ascii="Times New Roman" w:hAnsi="Times New Roman" w:cs="Times New Roman"/>
          <w:sz w:val="28"/>
          <w:szCs w:val="28"/>
        </w:rPr>
      </w:pPr>
      <w:r w:rsidRPr="00830A33">
        <w:rPr>
          <w:rFonts w:ascii="Times New Roman" w:hAnsi="Times New Roman" w:cs="Times New Roman"/>
          <w:sz w:val="28"/>
          <w:szCs w:val="28"/>
        </w:rPr>
        <w:t>AN2010 </w:t>
      </w:r>
      <w:r w:rsidR="009B2AE9" w:rsidRPr="00830A33">
        <w:rPr>
          <w:rFonts w:ascii="Times New Roman" w:hAnsi="Times New Roman" w:cs="Times New Roman"/>
          <w:sz w:val="28"/>
          <w:szCs w:val="28"/>
        </w:rPr>
        <w:t>«</w:t>
      </w:r>
      <w:r w:rsidRPr="00830A33">
        <w:rPr>
          <w:rFonts w:ascii="Times New Roman" w:hAnsi="Times New Roman" w:cs="Times New Roman"/>
          <w:sz w:val="28"/>
          <w:szCs w:val="28"/>
        </w:rPr>
        <w:t>Кредити овердрафт та кредити, надані клієнтам у вигляді поновлюваної кредитної лінії протягом звітного періоду</w:t>
      </w:r>
      <w:r w:rsidR="009B2AE9" w:rsidRPr="00830A33">
        <w:rPr>
          <w:rFonts w:ascii="Times New Roman" w:hAnsi="Times New Roman" w:cs="Times New Roman"/>
          <w:sz w:val="28"/>
          <w:szCs w:val="28"/>
        </w:rPr>
        <w:t>»</w:t>
      </w:r>
      <w:r w:rsidR="009E7A16" w:rsidRPr="00830A33">
        <w:rPr>
          <w:rFonts w:ascii="Times New Roman" w:hAnsi="Times New Roman" w:cs="Times New Roman"/>
          <w:sz w:val="28"/>
          <w:szCs w:val="28"/>
        </w:rPr>
        <w:t>;</w:t>
      </w:r>
    </w:p>
    <w:p w14:paraId="084B1F80" w14:textId="34D04352" w:rsidR="00362602" w:rsidRPr="00830A33" w:rsidRDefault="00860F19" w:rsidP="00AE1D54">
      <w:pPr>
        <w:spacing w:after="0" w:line="240" w:lineRule="atLeast"/>
        <w:ind w:firstLine="709"/>
        <w:jc w:val="both"/>
        <w:rPr>
          <w:rFonts w:ascii="Times New Roman" w:hAnsi="Times New Roman" w:cs="Times New Roman"/>
          <w:sz w:val="28"/>
          <w:szCs w:val="28"/>
        </w:rPr>
      </w:pPr>
      <w:r w:rsidRPr="00830A33">
        <w:rPr>
          <w:rFonts w:ascii="Times New Roman" w:hAnsi="Times New Roman" w:cs="Times New Roman"/>
          <w:sz w:val="28"/>
          <w:szCs w:val="28"/>
        </w:rPr>
        <w:t>AN2011 </w:t>
      </w:r>
      <w:r w:rsidR="009B2AE9" w:rsidRPr="00830A33">
        <w:rPr>
          <w:rFonts w:ascii="Times New Roman" w:hAnsi="Times New Roman" w:cs="Times New Roman"/>
          <w:sz w:val="28"/>
          <w:szCs w:val="28"/>
        </w:rPr>
        <w:t>«</w:t>
      </w:r>
      <w:r w:rsidRPr="00830A33">
        <w:rPr>
          <w:rFonts w:ascii="Times New Roman" w:hAnsi="Times New Roman" w:cs="Times New Roman"/>
          <w:sz w:val="28"/>
          <w:szCs w:val="28"/>
        </w:rPr>
        <w:t>Кредити овердрафт та кредити, надані клієнтам у вигляді поновлюваної кредитної лінії в межах пільгового періоду протягом звітного періоду</w:t>
      </w:r>
      <w:r w:rsidR="009B2AE9" w:rsidRPr="00830A33">
        <w:rPr>
          <w:rFonts w:ascii="Times New Roman" w:hAnsi="Times New Roman" w:cs="Times New Roman"/>
          <w:sz w:val="28"/>
          <w:szCs w:val="28"/>
        </w:rPr>
        <w:t>»</w:t>
      </w:r>
      <w:r w:rsidR="000B2A31" w:rsidRPr="00830A33">
        <w:rPr>
          <w:rFonts w:ascii="Times New Roman" w:hAnsi="Times New Roman" w:cs="Times New Roman"/>
          <w:sz w:val="28"/>
          <w:szCs w:val="28"/>
        </w:rPr>
        <w:t>.</w:t>
      </w:r>
    </w:p>
    <w:p w14:paraId="1C2DCD06" w14:textId="77777777" w:rsidR="000B2A31" w:rsidRPr="00830A33" w:rsidRDefault="000B2A31" w:rsidP="00AE1D54">
      <w:pPr>
        <w:spacing w:after="0" w:line="240" w:lineRule="atLeast"/>
        <w:ind w:firstLine="709"/>
        <w:jc w:val="both"/>
        <w:rPr>
          <w:rFonts w:ascii="Times New Roman" w:hAnsi="Times New Roman" w:cs="Times New Roman"/>
          <w:sz w:val="28"/>
          <w:szCs w:val="28"/>
        </w:rPr>
      </w:pPr>
    </w:p>
    <w:p w14:paraId="5674CDF4" w14:textId="62744DB6" w:rsidR="008B073B" w:rsidRPr="00830A33" w:rsidRDefault="008B073B" w:rsidP="00DA64C6">
      <w:pPr>
        <w:pStyle w:val="a3"/>
        <w:numPr>
          <w:ilvl w:val="0"/>
          <w:numId w:val="14"/>
        </w:numPr>
        <w:tabs>
          <w:tab w:val="left" w:pos="851"/>
        </w:tabs>
        <w:spacing w:after="0" w:line="240" w:lineRule="auto"/>
        <w:ind w:hanging="2770"/>
        <w:jc w:val="both"/>
        <w:rPr>
          <w:rFonts w:ascii="Times New Roman" w:hAnsi="Times New Roman" w:cs="Times New Roman"/>
          <w:sz w:val="28"/>
          <w:szCs w:val="28"/>
        </w:rPr>
      </w:pPr>
      <w:r w:rsidRPr="00830A33">
        <w:rPr>
          <w:rFonts w:ascii="Times New Roman" w:hAnsi="Times New Roman" w:cs="Times New Roman"/>
          <w:sz w:val="28"/>
          <w:szCs w:val="28"/>
        </w:rPr>
        <w:t>Показники надаються у розрізах параметрів:</w:t>
      </w:r>
    </w:p>
    <w:p w14:paraId="4A519BF5" w14:textId="347D9D11" w:rsidR="00A4571F" w:rsidRPr="00830A33" w:rsidRDefault="00FA7600" w:rsidP="00DA64C6">
      <w:pPr>
        <w:spacing w:after="0" w:line="240" w:lineRule="auto"/>
        <w:ind w:firstLine="426"/>
        <w:contextualSpacing/>
        <w:jc w:val="both"/>
        <w:rPr>
          <w:rFonts w:ascii="Times New Roman" w:eastAsia="Times New Roman" w:hAnsi="Times New Roman" w:cs="Times New Roman"/>
          <w:sz w:val="28"/>
          <w:szCs w:val="28"/>
          <w:lang w:eastAsia="uk-UA"/>
        </w:rPr>
      </w:pPr>
      <w:r w:rsidRPr="00830A33">
        <w:rPr>
          <w:rFonts w:ascii="Times New Roman" w:hAnsi="Times New Roman" w:cs="Times New Roman"/>
          <w:sz w:val="28"/>
          <w:szCs w:val="28"/>
          <w:lang w:val="en-US"/>
        </w:rPr>
        <w:lastRenderedPageBreak/>
        <w:t>N</w:t>
      </w:r>
      <w:r w:rsidRPr="00830A33">
        <w:rPr>
          <w:rFonts w:ascii="Times New Roman" w:hAnsi="Times New Roman" w:cs="Times New Roman"/>
          <w:sz w:val="28"/>
          <w:szCs w:val="28"/>
        </w:rPr>
        <w:t>140</w:t>
      </w:r>
      <w:r w:rsidR="00A4571F" w:rsidRPr="00830A33">
        <w:rPr>
          <w:rFonts w:ascii="Times New Roman" w:eastAsia="Times New Roman" w:hAnsi="Times New Roman" w:cs="Times New Roman"/>
          <w:sz w:val="28"/>
          <w:szCs w:val="28"/>
          <w:lang w:eastAsia="uk-UA"/>
        </w:rPr>
        <w:t xml:space="preserve"> - </w:t>
      </w:r>
      <w:r w:rsidR="00D51700" w:rsidRPr="00830A33">
        <w:rPr>
          <w:rFonts w:ascii="Times New Roman" w:eastAsia="Times New Roman" w:hAnsi="Times New Roman" w:cs="Times New Roman"/>
          <w:sz w:val="28"/>
          <w:szCs w:val="28"/>
          <w:lang w:eastAsia="uk-UA"/>
        </w:rPr>
        <w:t>коди розмірів доходів фізичних осіб та фізичних осіб-підприємців</w:t>
      </w:r>
      <w:r w:rsidR="00B36B81" w:rsidRPr="00830A33">
        <w:rPr>
          <w:rFonts w:ascii="Times New Roman" w:eastAsia="Times New Roman" w:hAnsi="Times New Roman" w:cs="Times New Roman"/>
          <w:sz w:val="28"/>
          <w:szCs w:val="28"/>
          <w:lang w:eastAsia="uk-UA"/>
        </w:rPr>
        <w:t xml:space="preserve"> (довідник </w:t>
      </w:r>
      <w:r w:rsidR="00B36B81" w:rsidRPr="00830A33">
        <w:rPr>
          <w:rFonts w:ascii="Times New Roman" w:hAnsi="Times New Roman" w:cs="Times New Roman"/>
          <w:sz w:val="28"/>
          <w:szCs w:val="28"/>
          <w:lang w:val="en-US"/>
        </w:rPr>
        <w:t>N</w:t>
      </w:r>
      <w:r w:rsidR="00B36B81" w:rsidRPr="00830A33">
        <w:rPr>
          <w:rFonts w:ascii="Times New Roman" w:hAnsi="Times New Roman" w:cs="Times New Roman"/>
          <w:sz w:val="28"/>
          <w:szCs w:val="28"/>
        </w:rPr>
        <w:t>140</w:t>
      </w:r>
      <w:r w:rsidR="00B36B81" w:rsidRPr="00830A33">
        <w:rPr>
          <w:rFonts w:ascii="Times New Roman" w:eastAsia="Times New Roman" w:hAnsi="Times New Roman" w:cs="Times New Roman"/>
          <w:sz w:val="28"/>
          <w:szCs w:val="28"/>
          <w:lang w:eastAsia="uk-UA"/>
        </w:rPr>
        <w:t>)</w:t>
      </w:r>
      <w:r w:rsidR="00860F19" w:rsidRPr="00830A33">
        <w:rPr>
          <w:rFonts w:ascii="Times New Roman" w:eastAsia="Times New Roman" w:hAnsi="Times New Roman" w:cs="Times New Roman"/>
          <w:sz w:val="28"/>
          <w:szCs w:val="28"/>
          <w:lang w:eastAsia="uk-UA"/>
        </w:rPr>
        <w:t>;</w:t>
      </w:r>
    </w:p>
    <w:p w14:paraId="0BBBF07F" w14:textId="720CE95B" w:rsidR="00860F19" w:rsidRPr="00830A33" w:rsidRDefault="00860F19" w:rsidP="00DA64C6">
      <w:pPr>
        <w:spacing w:after="0" w:line="240" w:lineRule="auto"/>
        <w:ind w:firstLine="426"/>
        <w:contextualSpacing/>
        <w:jc w:val="both"/>
        <w:rPr>
          <w:rFonts w:ascii="Times New Roman" w:eastAsia="Times New Roman" w:hAnsi="Times New Roman" w:cs="Times New Roman"/>
          <w:sz w:val="28"/>
          <w:szCs w:val="28"/>
          <w:lang w:eastAsia="uk-UA"/>
        </w:rPr>
      </w:pPr>
      <w:r w:rsidRPr="00830A33">
        <w:rPr>
          <w:rFonts w:ascii="Times New Roman" w:eastAsia="Times New Roman" w:hAnsi="Times New Roman" w:cs="Times New Roman"/>
          <w:sz w:val="28"/>
          <w:szCs w:val="28"/>
          <w:lang w:val="en-US" w:eastAsia="uk-UA"/>
        </w:rPr>
        <w:t>DSTI</w:t>
      </w:r>
      <w:r w:rsidRPr="00830A33">
        <w:rPr>
          <w:rFonts w:ascii="Times New Roman" w:eastAsia="Times New Roman" w:hAnsi="Times New Roman" w:cs="Times New Roman"/>
          <w:sz w:val="28"/>
          <w:szCs w:val="28"/>
          <w:lang w:eastAsia="uk-UA"/>
        </w:rPr>
        <w:t xml:space="preserve"> – код середнього рівня співвідношення щомісячних сукупних витрат боржника на обслуговування загальної суми боргу та обсягу його щомісячного сукупного чистого доходу (довідник </w:t>
      </w:r>
      <w:r w:rsidRPr="00830A33">
        <w:rPr>
          <w:rFonts w:ascii="Times New Roman" w:eastAsia="Times New Roman" w:hAnsi="Times New Roman" w:cs="Times New Roman"/>
          <w:sz w:val="28"/>
          <w:szCs w:val="28"/>
          <w:lang w:val="en-US" w:eastAsia="uk-UA"/>
        </w:rPr>
        <w:t>DSTI</w:t>
      </w:r>
      <w:r w:rsidRPr="00830A33">
        <w:rPr>
          <w:rFonts w:ascii="Times New Roman" w:eastAsia="Times New Roman" w:hAnsi="Times New Roman" w:cs="Times New Roman"/>
          <w:sz w:val="28"/>
          <w:szCs w:val="28"/>
          <w:lang w:eastAsia="uk-UA"/>
        </w:rPr>
        <w:t>);</w:t>
      </w:r>
    </w:p>
    <w:p w14:paraId="405098A7" w14:textId="42442636" w:rsidR="00860F19" w:rsidRPr="00830A33" w:rsidRDefault="00860F19" w:rsidP="00DA64C6">
      <w:pPr>
        <w:spacing w:after="0" w:line="240" w:lineRule="auto"/>
        <w:ind w:firstLine="426"/>
        <w:contextualSpacing/>
        <w:jc w:val="both"/>
        <w:rPr>
          <w:rFonts w:ascii="Times New Roman" w:eastAsia="Times New Roman" w:hAnsi="Times New Roman" w:cs="Times New Roman"/>
          <w:sz w:val="28"/>
          <w:szCs w:val="28"/>
          <w:lang w:val="ru-RU" w:eastAsia="uk-UA"/>
        </w:rPr>
      </w:pPr>
      <w:r w:rsidRPr="00830A33">
        <w:rPr>
          <w:rFonts w:ascii="Times New Roman" w:eastAsia="Times New Roman" w:hAnsi="Times New Roman" w:cs="Times New Roman"/>
          <w:sz w:val="28"/>
          <w:szCs w:val="28"/>
          <w:lang w:val="en-US" w:eastAsia="uk-UA"/>
        </w:rPr>
        <w:t>S</w:t>
      </w:r>
      <w:r w:rsidRPr="00830A33">
        <w:rPr>
          <w:rFonts w:ascii="Times New Roman" w:eastAsia="Times New Roman" w:hAnsi="Times New Roman" w:cs="Times New Roman"/>
          <w:sz w:val="28"/>
          <w:szCs w:val="28"/>
          <w:lang w:val="ru-RU" w:eastAsia="uk-UA"/>
        </w:rPr>
        <w:t xml:space="preserve">032 – </w:t>
      </w:r>
      <w:r w:rsidRPr="00830A33">
        <w:rPr>
          <w:rFonts w:ascii="Times New Roman" w:eastAsia="Times New Roman" w:hAnsi="Times New Roman" w:cs="Times New Roman"/>
          <w:sz w:val="28"/>
          <w:szCs w:val="28"/>
          <w:lang w:eastAsia="uk-UA"/>
        </w:rPr>
        <w:t>к</w:t>
      </w:r>
      <w:r w:rsidRPr="00830A33">
        <w:rPr>
          <w:rFonts w:ascii="Times New Roman" w:eastAsia="Times New Roman" w:hAnsi="Times New Roman" w:cs="Times New Roman"/>
          <w:sz w:val="28"/>
          <w:szCs w:val="28"/>
          <w:lang w:val="ru-RU" w:eastAsia="uk-UA"/>
        </w:rPr>
        <w:t>оди видів забезпечення активу (узагальнені)</w:t>
      </w:r>
      <w:r w:rsidRPr="00830A33">
        <w:rPr>
          <w:rFonts w:ascii="Times New Roman" w:eastAsia="Times New Roman" w:hAnsi="Times New Roman" w:cs="Times New Roman"/>
          <w:sz w:val="28"/>
          <w:szCs w:val="28"/>
          <w:lang w:eastAsia="uk-UA"/>
        </w:rPr>
        <w:t xml:space="preserve"> (довідник S032);</w:t>
      </w:r>
    </w:p>
    <w:p w14:paraId="03D56CEA" w14:textId="2BD374AE" w:rsidR="00860F19" w:rsidRPr="00830A33" w:rsidRDefault="00860F19" w:rsidP="00DA64C6">
      <w:pPr>
        <w:spacing w:after="0" w:line="240" w:lineRule="auto"/>
        <w:ind w:firstLine="426"/>
        <w:contextualSpacing/>
        <w:jc w:val="both"/>
        <w:rPr>
          <w:rFonts w:ascii="Times New Roman" w:eastAsia="Times New Roman" w:hAnsi="Times New Roman" w:cs="Times New Roman"/>
          <w:sz w:val="28"/>
          <w:szCs w:val="28"/>
          <w:lang w:eastAsia="uk-UA"/>
        </w:rPr>
      </w:pPr>
      <w:r w:rsidRPr="00830A33">
        <w:rPr>
          <w:rFonts w:ascii="Times New Roman" w:eastAsia="Times New Roman" w:hAnsi="Times New Roman" w:cs="Times New Roman"/>
          <w:sz w:val="28"/>
          <w:szCs w:val="28"/>
          <w:lang w:eastAsia="uk-UA"/>
        </w:rPr>
        <w:t xml:space="preserve">S260 </w:t>
      </w:r>
      <w:r w:rsidRPr="00830A33">
        <w:rPr>
          <w:rFonts w:ascii="Times New Roman" w:eastAsia="Times New Roman" w:hAnsi="Times New Roman" w:cs="Times New Roman"/>
          <w:sz w:val="28"/>
          <w:szCs w:val="28"/>
          <w:lang w:val="ru-RU" w:eastAsia="uk-UA"/>
        </w:rPr>
        <w:t>–</w:t>
      </w:r>
      <w:r w:rsidR="00B36B81" w:rsidRPr="00830A33">
        <w:rPr>
          <w:rFonts w:ascii="Times New Roman" w:eastAsia="Times New Roman" w:hAnsi="Times New Roman" w:cs="Times New Roman"/>
          <w:sz w:val="28"/>
          <w:szCs w:val="28"/>
          <w:lang w:eastAsia="uk-UA"/>
        </w:rPr>
        <w:t xml:space="preserve"> види</w:t>
      </w:r>
      <w:r w:rsidRPr="00830A33">
        <w:rPr>
          <w:rFonts w:ascii="Times New Roman" w:eastAsia="Times New Roman" w:hAnsi="Times New Roman" w:cs="Times New Roman"/>
          <w:sz w:val="28"/>
          <w:szCs w:val="28"/>
          <w:lang w:eastAsia="uk-UA"/>
        </w:rPr>
        <w:t xml:space="preserve"> кредитів за цільовим спрямуванням (довідник S260).</w:t>
      </w:r>
    </w:p>
    <w:p w14:paraId="74612A1E" w14:textId="77777777" w:rsidR="00860F19" w:rsidRPr="00830A33" w:rsidRDefault="00860F19" w:rsidP="00AE1D54">
      <w:pPr>
        <w:spacing w:after="0" w:line="240" w:lineRule="auto"/>
        <w:ind w:firstLine="709"/>
        <w:contextualSpacing/>
        <w:jc w:val="both"/>
        <w:rPr>
          <w:rFonts w:ascii="Times New Roman" w:eastAsia="Times New Roman" w:hAnsi="Times New Roman" w:cs="Times New Roman"/>
          <w:sz w:val="28"/>
          <w:szCs w:val="28"/>
          <w:lang w:eastAsia="uk-UA"/>
        </w:rPr>
      </w:pPr>
    </w:p>
    <w:p w14:paraId="4E37256F" w14:textId="4A3A479B" w:rsidR="000468FB" w:rsidRPr="00830A33" w:rsidRDefault="000468FB" w:rsidP="00DA64C6">
      <w:pPr>
        <w:pStyle w:val="a3"/>
        <w:numPr>
          <w:ilvl w:val="0"/>
          <w:numId w:val="14"/>
        </w:numPr>
        <w:tabs>
          <w:tab w:val="left" w:pos="851"/>
        </w:tabs>
        <w:spacing w:after="0" w:line="240" w:lineRule="auto"/>
        <w:ind w:left="0" w:firstLine="426"/>
        <w:jc w:val="both"/>
        <w:rPr>
          <w:rFonts w:ascii="Times New Roman" w:hAnsi="Times New Roman" w:cs="Times New Roman"/>
          <w:sz w:val="28"/>
          <w:szCs w:val="28"/>
        </w:rPr>
      </w:pPr>
      <w:r w:rsidRPr="00830A33">
        <w:rPr>
          <w:rFonts w:ascii="Times New Roman" w:hAnsi="Times New Roman" w:cs="Times New Roman"/>
          <w:sz w:val="28"/>
          <w:szCs w:val="28"/>
        </w:rPr>
        <w:t xml:space="preserve">Особливості відображення окремих параметрів у файлі </w:t>
      </w:r>
      <w:r w:rsidRPr="00830A33">
        <w:rPr>
          <w:rFonts w:ascii="Times New Roman" w:hAnsi="Times New Roman" w:cs="Times New Roman"/>
          <w:sz w:val="28"/>
          <w:szCs w:val="28"/>
          <w:lang w:val="en-US"/>
        </w:rPr>
        <w:t>N</w:t>
      </w:r>
      <w:r w:rsidRPr="00830A33">
        <w:rPr>
          <w:rFonts w:ascii="Times New Roman" w:hAnsi="Times New Roman" w:cs="Times New Roman"/>
          <w:sz w:val="28"/>
          <w:szCs w:val="28"/>
          <w:lang w:val="ru-RU"/>
        </w:rPr>
        <w:t>2</w:t>
      </w:r>
      <w:r w:rsidRPr="00830A33">
        <w:rPr>
          <w:rFonts w:ascii="Times New Roman" w:hAnsi="Times New Roman" w:cs="Times New Roman"/>
          <w:sz w:val="28"/>
          <w:szCs w:val="28"/>
        </w:rPr>
        <w:t>X:</w:t>
      </w:r>
    </w:p>
    <w:p w14:paraId="4B586702" w14:textId="30D8BF4A" w:rsidR="002D2246" w:rsidRPr="00830A33" w:rsidRDefault="00395E2E" w:rsidP="00DE3F0D">
      <w:pPr>
        <w:pStyle w:val="a3"/>
        <w:tabs>
          <w:tab w:val="left" w:pos="851"/>
        </w:tabs>
        <w:spacing w:after="0" w:line="240" w:lineRule="auto"/>
        <w:ind w:left="0" w:firstLine="425"/>
        <w:jc w:val="both"/>
        <w:rPr>
          <w:rFonts w:ascii="Times New Roman" w:hAnsi="Times New Roman" w:cs="Times New Roman"/>
          <w:sz w:val="28"/>
          <w:szCs w:val="28"/>
        </w:rPr>
      </w:pPr>
      <w:r w:rsidRPr="00830A33">
        <w:rPr>
          <w:rFonts w:ascii="Times New Roman" w:eastAsia="Times New Roman" w:hAnsi="Times New Roman" w:cs="Times New Roman"/>
          <w:sz w:val="28"/>
          <w:szCs w:val="28"/>
          <w:lang w:eastAsia="uk-UA"/>
        </w:rPr>
        <w:t>6</w:t>
      </w:r>
      <w:r w:rsidR="002D2246" w:rsidRPr="00830A33">
        <w:rPr>
          <w:rFonts w:ascii="Times New Roman" w:eastAsia="Times New Roman" w:hAnsi="Times New Roman" w:cs="Times New Roman"/>
          <w:sz w:val="28"/>
          <w:szCs w:val="28"/>
          <w:lang w:eastAsia="uk-UA"/>
        </w:rPr>
        <w:t>.</w:t>
      </w:r>
      <w:r w:rsidR="00B533E6" w:rsidRPr="00830A33">
        <w:rPr>
          <w:rFonts w:ascii="Times New Roman" w:eastAsia="Times New Roman" w:hAnsi="Times New Roman" w:cs="Times New Roman"/>
          <w:sz w:val="28"/>
          <w:szCs w:val="28"/>
          <w:lang w:eastAsia="uk-UA"/>
        </w:rPr>
        <w:t>1</w:t>
      </w:r>
      <w:r w:rsidR="002D2246" w:rsidRPr="00830A33">
        <w:rPr>
          <w:rFonts w:ascii="Times New Roman" w:eastAsia="Times New Roman" w:hAnsi="Times New Roman" w:cs="Times New Roman"/>
          <w:sz w:val="28"/>
          <w:szCs w:val="28"/>
          <w:lang w:eastAsia="uk-UA"/>
        </w:rPr>
        <w:t xml:space="preserve">. Параметр </w:t>
      </w:r>
      <w:r w:rsidR="002D2246" w:rsidRPr="00830A33">
        <w:rPr>
          <w:rFonts w:ascii="Times New Roman" w:hAnsi="Times New Roman" w:cs="Times New Roman"/>
          <w:sz w:val="28"/>
          <w:szCs w:val="28"/>
          <w:lang w:val="en-US"/>
        </w:rPr>
        <w:t>N</w:t>
      </w:r>
      <w:r w:rsidR="002D2246" w:rsidRPr="00830A33">
        <w:rPr>
          <w:rFonts w:ascii="Times New Roman" w:hAnsi="Times New Roman" w:cs="Times New Roman"/>
          <w:sz w:val="28"/>
          <w:szCs w:val="28"/>
        </w:rPr>
        <w:t>140 відображає розмір середньомісячного сукупного чистого доходу</w:t>
      </w:r>
      <w:r w:rsidR="007D2B50" w:rsidRPr="00830A33">
        <w:rPr>
          <w:rFonts w:ascii="Times New Roman" w:hAnsi="Times New Roman" w:cs="Times New Roman"/>
          <w:sz w:val="28"/>
          <w:szCs w:val="28"/>
        </w:rPr>
        <w:t xml:space="preserve"> позичальника</w:t>
      </w:r>
      <w:r w:rsidR="00B533E6" w:rsidRPr="00830A33">
        <w:rPr>
          <w:rFonts w:ascii="Times New Roman" w:hAnsi="Times New Roman" w:cs="Times New Roman"/>
          <w:sz w:val="28"/>
          <w:szCs w:val="28"/>
        </w:rPr>
        <w:t>-фізичної особи</w:t>
      </w:r>
      <w:r w:rsidR="00A633E3" w:rsidRPr="00830A33">
        <w:rPr>
          <w:rFonts w:ascii="Times New Roman" w:hAnsi="Times New Roman" w:cs="Times New Roman"/>
          <w:sz w:val="28"/>
          <w:szCs w:val="28"/>
        </w:rPr>
        <w:t>/фізичної особи-підприємця</w:t>
      </w:r>
      <w:r w:rsidR="00B533E6" w:rsidRPr="00830A33">
        <w:rPr>
          <w:rFonts w:ascii="Times New Roman" w:hAnsi="Times New Roman" w:cs="Times New Roman"/>
          <w:sz w:val="28"/>
          <w:szCs w:val="28"/>
        </w:rPr>
        <w:t xml:space="preserve">. </w:t>
      </w:r>
      <w:r w:rsidR="006C1832" w:rsidRPr="00830A33">
        <w:rPr>
          <w:rFonts w:ascii="Times New Roman" w:hAnsi="Times New Roman" w:cs="Times New Roman"/>
          <w:sz w:val="28"/>
          <w:szCs w:val="28"/>
        </w:rPr>
        <w:t>Він</w:t>
      </w:r>
      <w:r w:rsidR="008A3272" w:rsidRPr="00830A33">
        <w:rPr>
          <w:rFonts w:ascii="Times New Roman" w:hAnsi="Times New Roman" w:cs="Times New Roman"/>
          <w:sz w:val="28"/>
          <w:szCs w:val="28"/>
        </w:rPr>
        <w:t xml:space="preserve"> визначається згідно з п.</w:t>
      </w:r>
      <w:r w:rsidR="00312138" w:rsidRPr="00830A33">
        <w:rPr>
          <w:rFonts w:ascii="Times New Roman" w:hAnsi="Times New Roman" w:cs="Times New Roman"/>
          <w:sz w:val="28"/>
          <w:szCs w:val="28"/>
        </w:rPr>
        <w:t xml:space="preserve"> </w:t>
      </w:r>
      <w:r w:rsidR="008A3272" w:rsidRPr="00830A33">
        <w:rPr>
          <w:rFonts w:ascii="Times New Roman" w:hAnsi="Times New Roman" w:cs="Times New Roman"/>
          <w:sz w:val="28"/>
          <w:szCs w:val="28"/>
        </w:rPr>
        <w:t xml:space="preserve">69 розділу V </w:t>
      </w:r>
      <w:r w:rsidR="006C1832" w:rsidRPr="00830A33">
        <w:rPr>
          <w:rFonts w:ascii="Times New Roman" w:hAnsi="Times New Roman" w:cs="Times New Roman"/>
          <w:sz w:val="28"/>
          <w:szCs w:val="28"/>
        </w:rPr>
        <w:t>Положення про визначення банками України розміру кредитного ризику за активними банківськими операціями, затвердженого постановою Правління Національного банку України від 30.06.2016 №351, зі змінами (далі за текстом – Положення №351)</w:t>
      </w:r>
      <w:r w:rsidR="00B533E6" w:rsidRPr="00830A33">
        <w:rPr>
          <w:rFonts w:ascii="Times New Roman" w:hAnsi="Times New Roman" w:cs="Times New Roman"/>
          <w:sz w:val="28"/>
          <w:szCs w:val="28"/>
        </w:rPr>
        <w:t xml:space="preserve"> </w:t>
      </w:r>
      <w:r w:rsidR="002D2246" w:rsidRPr="00830A33">
        <w:rPr>
          <w:rFonts w:ascii="Times New Roman" w:hAnsi="Times New Roman" w:cs="Times New Roman"/>
          <w:sz w:val="28"/>
          <w:szCs w:val="28"/>
        </w:rPr>
        <w:t xml:space="preserve">на основі офіційних джерел інформації про доходи, зазначених в п. 70 розділу V </w:t>
      </w:r>
      <w:r w:rsidR="006C1832" w:rsidRPr="00830A33">
        <w:rPr>
          <w:rFonts w:ascii="Times New Roman" w:hAnsi="Times New Roman" w:cs="Times New Roman"/>
          <w:sz w:val="28"/>
          <w:szCs w:val="28"/>
        </w:rPr>
        <w:t>Положення №351</w:t>
      </w:r>
      <w:r w:rsidR="002D2246" w:rsidRPr="00830A33">
        <w:rPr>
          <w:rFonts w:ascii="Times New Roman" w:hAnsi="Times New Roman" w:cs="Times New Roman"/>
          <w:sz w:val="28"/>
          <w:szCs w:val="28"/>
        </w:rPr>
        <w:t xml:space="preserve">. Для оцінки чистого доходу фізичних осіб-підприємців від діяльності потрібно використовувати документально підтверджені сукупні витрати, пов’язані з веденням господарської діяльності (податкова декларація, книги обліку витрат, виписки з рахунків тощо). В разі відсутності офіційної інформації про ці витрати, можливим є застосування непрямого методу – здійснення розрахунку їх обсягів шляхом множення загальних доходів від діяльності </w:t>
      </w:r>
      <w:r w:rsidR="00B533E6" w:rsidRPr="00830A33">
        <w:rPr>
          <w:rFonts w:ascii="Times New Roman" w:hAnsi="Times New Roman" w:cs="Times New Roman"/>
          <w:sz w:val="28"/>
          <w:szCs w:val="28"/>
        </w:rPr>
        <w:t xml:space="preserve">фізичних осіб-підприємців </w:t>
      </w:r>
      <w:r w:rsidR="002D2246" w:rsidRPr="00830A33">
        <w:rPr>
          <w:rFonts w:ascii="Times New Roman" w:hAnsi="Times New Roman" w:cs="Times New Roman"/>
          <w:sz w:val="28"/>
          <w:szCs w:val="28"/>
        </w:rPr>
        <w:t xml:space="preserve">на частку операційних витрат у чистому доході від реалізації (або загальних доходах), яка визначається за наявними даними фінансової звітності малого підприємства (або податкової декларації ФОП на загальній системі оподаткування) відповідного виду діяльності. </w:t>
      </w:r>
    </w:p>
    <w:p w14:paraId="19748A73" w14:textId="2E81EB0D" w:rsidR="002D2246" w:rsidRPr="00830A33" w:rsidRDefault="002D2246" w:rsidP="00AE1D54">
      <w:pPr>
        <w:tabs>
          <w:tab w:val="left" w:pos="1134"/>
        </w:tabs>
        <w:spacing w:after="0" w:line="240" w:lineRule="auto"/>
        <w:ind w:firstLine="709"/>
        <w:jc w:val="both"/>
        <w:rPr>
          <w:rFonts w:ascii="Times New Roman" w:hAnsi="Times New Roman" w:cs="Times New Roman"/>
          <w:sz w:val="28"/>
          <w:szCs w:val="28"/>
        </w:rPr>
      </w:pPr>
      <w:r w:rsidRPr="00830A33">
        <w:rPr>
          <w:rFonts w:ascii="Times New Roman" w:hAnsi="Times New Roman" w:cs="Times New Roman"/>
          <w:sz w:val="28"/>
          <w:szCs w:val="28"/>
        </w:rPr>
        <w:t>У випадку використання виписки (довідки) банку про надходження коштів на зарплатні, пенсійні рахунки тощо боржника-фізичної особи, розраховується середньомісячна сума цих надходжень за період (кількість місяців звітного року), протягом якого спостерігались зарахування на ці рахунки.</w:t>
      </w:r>
    </w:p>
    <w:p w14:paraId="26F025A3" w14:textId="7EA89EA8" w:rsidR="002D2246" w:rsidRPr="00830A33" w:rsidRDefault="002D2246" w:rsidP="00AE1D54">
      <w:pPr>
        <w:tabs>
          <w:tab w:val="left" w:pos="1134"/>
        </w:tabs>
        <w:spacing w:after="0" w:line="240" w:lineRule="auto"/>
        <w:ind w:firstLine="709"/>
        <w:jc w:val="both"/>
        <w:rPr>
          <w:rFonts w:ascii="Times New Roman" w:hAnsi="Times New Roman" w:cs="Times New Roman"/>
          <w:sz w:val="28"/>
          <w:szCs w:val="28"/>
        </w:rPr>
      </w:pPr>
      <w:r w:rsidRPr="00830A33">
        <w:rPr>
          <w:rFonts w:ascii="Times New Roman" w:hAnsi="Times New Roman" w:cs="Times New Roman"/>
          <w:sz w:val="28"/>
          <w:szCs w:val="28"/>
        </w:rPr>
        <w:t>Зазначені джерела інформації про доходи використовуються</w:t>
      </w:r>
      <w:r w:rsidR="00BC435D" w:rsidRPr="00830A33">
        <w:rPr>
          <w:rFonts w:ascii="Times New Roman" w:hAnsi="Times New Roman" w:cs="Times New Roman"/>
          <w:sz w:val="28"/>
          <w:szCs w:val="28"/>
        </w:rPr>
        <w:t xml:space="preserve"> для розподілу за групами</w:t>
      </w:r>
      <w:r w:rsidRPr="00830A33">
        <w:rPr>
          <w:rFonts w:ascii="Times New Roman" w:hAnsi="Times New Roman" w:cs="Times New Roman"/>
          <w:sz w:val="28"/>
          <w:szCs w:val="28"/>
        </w:rPr>
        <w:t>:</w:t>
      </w:r>
    </w:p>
    <w:p w14:paraId="65E0991B" w14:textId="224415C1" w:rsidR="002D2246" w:rsidRPr="00830A33" w:rsidRDefault="002D2246" w:rsidP="00AE1D54">
      <w:pPr>
        <w:tabs>
          <w:tab w:val="left" w:pos="1134"/>
        </w:tabs>
        <w:spacing w:after="0" w:line="240" w:lineRule="auto"/>
        <w:ind w:firstLine="709"/>
        <w:jc w:val="both"/>
        <w:rPr>
          <w:rFonts w:ascii="Times New Roman" w:hAnsi="Times New Roman" w:cs="Times New Roman"/>
          <w:sz w:val="28"/>
          <w:szCs w:val="28"/>
        </w:rPr>
      </w:pPr>
      <w:r w:rsidRPr="00830A33">
        <w:rPr>
          <w:rFonts w:ascii="Times New Roman" w:hAnsi="Times New Roman" w:cs="Times New Roman"/>
          <w:sz w:val="28"/>
          <w:szCs w:val="28"/>
        </w:rPr>
        <w:t xml:space="preserve">- </w:t>
      </w:r>
      <w:r w:rsidR="00BC435D" w:rsidRPr="00830A33">
        <w:rPr>
          <w:rFonts w:ascii="Times New Roman" w:hAnsi="Times New Roman" w:cs="Times New Roman"/>
          <w:sz w:val="28"/>
          <w:szCs w:val="28"/>
        </w:rPr>
        <w:t>н</w:t>
      </w:r>
      <w:r w:rsidRPr="00830A33">
        <w:rPr>
          <w:rFonts w:ascii="Times New Roman" w:hAnsi="Times New Roman" w:cs="Times New Roman"/>
          <w:sz w:val="28"/>
          <w:szCs w:val="28"/>
        </w:rPr>
        <w:t>епогашених кредитів</w:t>
      </w:r>
      <w:r w:rsidR="0066139F" w:rsidRPr="00830A33">
        <w:rPr>
          <w:rFonts w:ascii="Times New Roman" w:hAnsi="Times New Roman" w:cs="Times New Roman"/>
          <w:sz w:val="28"/>
          <w:szCs w:val="28"/>
          <w:lang w:val="ru-RU"/>
        </w:rPr>
        <w:t xml:space="preserve"> (залишок коштів на кінець звітного періоду) –</w:t>
      </w:r>
      <w:r w:rsidRPr="00830A33">
        <w:rPr>
          <w:rFonts w:ascii="Times New Roman" w:hAnsi="Times New Roman" w:cs="Times New Roman"/>
          <w:sz w:val="28"/>
          <w:szCs w:val="28"/>
        </w:rPr>
        <w:t xml:space="preserve"> в разі документального підтвердження доходу не більше ніж за 2 роки</w:t>
      </w:r>
      <w:r w:rsidR="002A61D9" w:rsidRPr="00830A33">
        <w:rPr>
          <w:rFonts w:ascii="Times New Roman" w:hAnsi="Times New Roman" w:cs="Times New Roman"/>
          <w:sz w:val="28"/>
          <w:szCs w:val="28"/>
        </w:rPr>
        <w:t xml:space="preserve"> </w:t>
      </w:r>
      <w:r w:rsidRPr="00830A33">
        <w:rPr>
          <w:rFonts w:ascii="Times New Roman" w:hAnsi="Times New Roman" w:cs="Times New Roman"/>
          <w:sz w:val="28"/>
          <w:szCs w:val="28"/>
        </w:rPr>
        <w:t>до звітної дати;</w:t>
      </w:r>
    </w:p>
    <w:p w14:paraId="47CF6BDE" w14:textId="679FD8E0" w:rsidR="000468FB" w:rsidRPr="00830A33" w:rsidRDefault="002D2246" w:rsidP="00AE1D54">
      <w:pPr>
        <w:tabs>
          <w:tab w:val="left" w:pos="1134"/>
        </w:tabs>
        <w:spacing w:after="0" w:line="240" w:lineRule="auto"/>
        <w:ind w:firstLine="709"/>
        <w:jc w:val="both"/>
        <w:rPr>
          <w:rFonts w:ascii="Times New Roman" w:eastAsia="Times New Roman" w:hAnsi="Times New Roman" w:cs="Times New Roman"/>
          <w:sz w:val="28"/>
          <w:szCs w:val="28"/>
          <w:lang w:val="ru-RU" w:eastAsia="uk-UA"/>
        </w:rPr>
      </w:pPr>
      <w:r w:rsidRPr="00830A33">
        <w:rPr>
          <w:rFonts w:ascii="Times New Roman" w:hAnsi="Times New Roman" w:cs="Times New Roman"/>
          <w:sz w:val="28"/>
          <w:szCs w:val="28"/>
        </w:rPr>
        <w:t>- нових кредитів</w:t>
      </w:r>
      <w:r w:rsidR="0066139F" w:rsidRPr="00830A33">
        <w:rPr>
          <w:rFonts w:ascii="Times New Roman" w:hAnsi="Times New Roman" w:cs="Times New Roman"/>
          <w:sz w:val="28"/>
          <w:szCs w:val="28"/>
        </w:rPr>
        <w:t xml:space="preserve"> (наданих протягом звітного періоду)</w:t>
      </w:r>
      <w:r w:rsidRPr="00830A33">
        <w:rPr>
          <w:rFonts w:ascii="Times New Roman" w:hAnsi="Times New Roman" w:cs="Times New Roman"/>
          <w:sz w:val="28"/>
          <w:szCs w:val="28"/>
        </w:rPr>
        <w:t xml:space="preserve"> – при отриманні банком в момент їх видачі.</w:t>
      </w:r>
    </w:p>
    <w:p w14:paraId="2E369CFD" w14:textId="69FAE91F" w:rsidR="00BC435D" w:rsidRPr="00830A33" w:rsidRDefault="00BC435D" w:rsidP="00AE1D54">
      <w:pPr>
        <w:spacing w:after="0" w:line="240" w:lineRule="auto"/>
        <w:ind w:firstLine="709"/>
        <w:jc w:val="both"/>
        <w:rPr>
          <w:rFonts w:ascii="Times New Roman" w:hAnsi="Times New Roman" w:cs="Times New Roman"/>
          <w:sz w:val="28"/>
          <w:szCs w:val="28"/>
        </w:rPr>
      </w:pPr>
      <w:r w:rsidRPr="00830A33">
        <w:rPr>
          <w:rFonts w:ascii="Times New Roman" w:hAnsi="Times New Roman" w:cs="Times New Roman"/>
          <w:sz w:val="28"/>
          <w:szCs w:val="28"/>
        </w:rPr>
        <w:t xml:space="preserve">За відсутності офіційної інформації про доходи, дані по таких позичальниках показуються </w:t>
      </w:r>
      <w:r w:rsidR="000531A4" w:rsidRPr="00830A33">
        <w:rPr>
          <w:rFonts w:ascii="Times New Roman" w:hAnsi="Times New Roman" w:cs="Times New Roman"/>
          <w:sz w:val="28"/>
          <w:szCs w:val="28"/>
        </w:rPr>
        <w:t xml:space="preserve">за кодом 7 параметру N140. </w:t>
      </w:r>
    </w:p>
    <w:p w14:paraId="26B35926" w14:textId="3EFDC581" w:rsidR="00E61065" w:rsidRPr="00830A33" w:rsidRDefault="00395E2E" w:rsidP="00AE1D54">
      <w:pPr>
        <w:tabs>
          <w:tab w:val="left" w:pos="1134"/>
        </w:tabs>
        <w:spacing w:after="0" w:line="240" w:lineRule="auto"/>
        <w:ind w:firstLine="709"/>
        <w:jc w:val="both"/>
        <w:rPr>
          <w:rFonts w:ascii="Times New Roman" w:eastAsia="Times New Roman" w:hAnsi="Times New Roman" w:cs="Times New Roman"/>
          <w:sz w:val="28"/>
          <w:szCs w:val="28"/>
          <w:lang w:eastAsia="uk-UA"/>
        </w:rPr>
      </w:pPr>
      <w:r w:rsidRPr="00830A33">
        <w:rPr>
          <w:rFonts w:ascii="Times New Roman" w:eastAsia="Times New Roman" w:hAnsi="Times New Roman" w:cs="Times New Roman"/>
          <w:sz w:val="28"/>
          <w:szCs w:val="28"/>
          <w:lang w:eastAsia="uk-UA"/>
        </w:rPr>
        <w:t>6</w:t>
      </w:r>
      <w:r w:rsidR="00E61065" w:rsidRPr="00830A33">
        <w:rPr>
          <w:rFonts w:ascii="Times New Roman" w:eastAsia="Times New Roman" w:hAnsi="Times New Roman" w:cs="Times New Roman"/>
          <w:sz w:val="28"/>
          <w:szCs w:val="28"/>
          <w:lang w:eastAsia="uk-UA"/>
        </w:rPr>
        <w:t>.</w:t>
      </w:r>
      <w:r w:rsidR="00DA64C6" w:rsidRPr="00830A33">
        <w:rPr>
          <w:rFonts w:ascii="Times New Roman" w:eastAsia="Times New Roman" w:hAnsi="Times New Roman" w:cs="Times New Roman"/>
          <w:sz w:val="28"/>
          <w:szCs w:val="28"/>
          <w:lang w:eastAsia="uk-UA"/>
        </w:rPr>
        <w:t>2</w:t>
      </w:r>
      <w:r w:rsidR="00E61065" w:rsidRPr="00830A33">
        <w:rPr>
          <w:rFonts w:ascii="Times New Roman" w:eastAsia="Times New Roman" w:hAnsi="Times New Roman" w:cs="Times New Roman"/>
          <w:sz w:val="28"/>
          <w:szCs w:val="28"/>
          <w:lang w:eastAsia="uk-UA"/>
        </w:rPr>
        <w:t xml:space="preserve">. Параметр </w:t>
      </w:r>
      <w:r w:rsidR="00E61065" w:rsidRPr="00830A33">
        <w:rPr>
          <w:rFonts w:ascii="Times New Roman" w:eastAsia="Times New Roman" w:hAnsi="Times New Roman" w:cs="Times New Roman"/>
          <w:sz w:val="28"/>
          <w:szCs w:val="28"/>
          <w:lang w:val="ru-RU" w:eastAsia="uk-UA"/>
        </w:rPr>
        <w:t>DSTI</w:t>
      </w:r>
      <w:r w:rsidR="00E61065" w:rsidRPr="00830A33">
        <w:rPr>
          <w:rFonts w:ascii="Times New Roman" w:eastAsia="Times New Roman" w:hAnsi="Times New Roman" w:cs="Times New Roman"/>
          <w:sz w:val="28"/>
          <w:szCs w:val="28"/>
          <w:lang w:eastAsia="uk-UA"/>
        </w:rPr>
        <w:t xml:space="preserve"> (</w:t>
      </w:r>
      <w:r w:rsidR="00E61065" w:rsidRPr="00830A33">
        <w:rPr>
          <w:rFonts w:ascii="Times New Roman" w:eastAsia="Times New Roman" w:hAnsi="Times New Roman" w:cs="Times New Roman"/>
          <w:sz w:val="28"/>
          <w:szCs w:val="28"/>
          <w:lang w:val="ru-RU" w:eastAsia="uk-UA"/>
        </w:rPr>
        <w:t>debt</w:t>
      </w:r>
      <w:r w:rsidR="00E61065" w:rsidRPr="00830A33">
        <w:rPr>
          <w:rFonts w:ascii="Times New Roman" w:eastAsia="Times New Roman" w:hAnsi="Times New Roman" w:cs="Times New Roman"/>
          <w:sz w:val="28"/>
          <w:szCs w:val="28"/>
          <w:lang w:eastAsia="uk-UA"/>
        </w:rPr>
        <w:t xml:space="preserve"> </w:t>
      </w:r>
      <w:r w:rsidR="00E61065" w:rsidRPr="00830A33">
        <w:rPr>
          <w:rFonts w:ascii="Times New Roman" w:eastAsia="Times New Roman" w:hAnsi="Times New Roman" w:cs="Times New Roman"/>
          <w:sz w:val="28"/>
          <w:szCs w:val="28"/>
          <w:lang w:val="ru-RU" w:eastAsia="uk-UA"/>
        </w:rPr>
        <w:t>service</w:t>
      </w:r>
      <w:r w:rsidR="00E61065" w:rsidRPr="00830A33">
        <w:rPr>
          <w:rFonts w:ascii="Times New Roman" w:eastAsia="Times New Roman" w:hAnsi="Times New Roman" w:cs="Times New Roman"/>
          <w:sz w:val="28"/>
          <w:szCs w:val="28"/>
          <w:lang w:eastAsia="uk-UA"/>
        </w:rPr>
        <w:t>-</w:t>
      </w:r>
      <w:r w:rsidR="00E61065" w:rsidRPr="00830A33">
        <w:rPr>
          <w:rFonts w:ascii="Times New Roman" w:eastAsia="Times New Roman" w:hAnsi="Times New Roman" w:cs="Times New Roman"/>
          <w:sz w:val="28"/>
          <w:szCs w:val="28"/>
          <w:lang w:val="ru-RU" w:eastAsia="uk-UA"/>
        </w:rPr>
        <w:t>to</w:t>
      </w:r>
      <w:r w:rsidR="00E61065" w:rsidRPr="00830A33">
        <w:rPr>
          <w:rFonts w:ascii="Times New Roman" w:eastAsia="Times New Roman" w:hAnsi="Times New Roman" w:cs="Times New Roman"/>
          <w:sz w:val="28"/>
          <w:szCs w:val="28"/>
          <w:lang w:eastAsia="uk-UA"/>
        </w:rPr>
        <w:t>-</w:t>
      </w:r>
      <w:r w:rsidR="00E61065" w:rsidRPr="00830A33">
        <w:rPr>
          <w:rFonts w:ascii="Times New Roman" w:eastAsia="Times New Roman" w:hAnsi="Times New Roman" w:cs="Times New Roman"/>
          <w:sz w:val="28"/>
          <w:szCs w:val="28"/>
          <w:lang w:val="ru-RU" w:eastAsia="uk-UA"/>
        </w:rPr>
        <w:t>income</w:t>
      </w:r>
      <w:r w:rsidR="00E61065" w:rsidRPr="00830A33">
        <w:rPr>
          <w:rFonts w:ascii="Times New Roman" w:eastAsia="Times New Roman" w:hAnsi="Times New Roman" w:cs="Times New Roman"/>
          <w:sz w:val="28"/>
          <w:szCs w:val="28"/>
          <w:lang w:eastAsia="uk-UA"/>
        </w:rPr>
        <w:t xml:space="preserve">) відображає співвідношення щомісячних сукупних витрат боржника на обслуговування боргу (крім несанкціонованого овердрафту та карток в </w:t>
      </w:r>
      <w:r w:rsidR="00EA65CB" w:rsidRPr="00830A33">
        <w:rPr>
          <w:rFonts w:ascii="Times New Roman" w:eastAsia="Times New Roman" w:hAnsi="Times New Roman" w:cs="Times New Roman"/>
          <w:sz w:val="28"/>
          <w:szCs w:val="28"/>
          <w:lang w:eastAsia="uk-UA"/>
        </w:rPr>
        <w:t>пільговий</w:t>
      </w:r>
      <w:r w:rsidR="00E55A7C" w:rsidRPr="00830A33">
        <w:rPr>
          <w:rFonts w:ascii="Times New Roman" w:eastAsia="Times New Roman" w:hAnsi="Times New Roman" w:cs="Times New Roman"/>
          <w:sz w:val="28"/>
          <w:szCs w:val="28"/>
          <w:lang w:eastAsia="uk-UA"/>
        </w:rPr>
        <w:t xml:space="preserve"> </w:t>
      </w:r>
      <w:r w:rsidR="00E61065" w:rsidRPr="00830A33">
        <w:rPr>
          <w:rFonts w:ascii="Times New Roman" w:eastAsia="Times New Roman" w:hAnsi="Times New Roman" w:cs="Times New Roman"/>
          <w:sz w:val="28"/>
          <w:szCs w:val="28"/>
          <w:lang w:eastAsia="uk-UA"/>
        </w:rPr>
        <w:t>період) до обсягу його щомісячного сукупного чистого доходу (п.</w:t>
      </w:r>
      <w:r w:rsidR="006C1832" w:rsidRPr="00830A33">
        <w:rPr>
          <w:rFonts w:ascii="Times New Roman" w:eastAsia="Times New Roman" w:hAnsi="Times New Roman" w:cs="Times New Roman"/>
          <w:sz w:val="28"/>
          <w:szCs w:val="28"/>
          <w:lang w:eastAsia="uk-UA"/>
        </w:rPr>
        <w:t xml:space="preserve"> </w:t>
      </w:r>
      <w:r w:rsidR="00E61065" w:rsidRPr="00830A33">
        <w:rPr>
          <w:rFonts w:ascii="Times New Roman" w:eastAsia="Times New Roman" w:hAnsi="Times New Roman" w:cs="Times New Roman"/>
          <w:sz w:val="28"/>
          <w:szCs w:val="28"/>
          <w:lang w:eastAsia="uk-UA"/>
        </w:rPr>
        <w:t>76</w:t>
      </w:r>
      <w:r w:rsidR="006C1832" w:rsidRPr="00830A33">
        <w:rPr>
          <w:rFonts w:ascii="Times New Roman" w:eastAsia="Times New Roman" w:hAnsi="Times New Roman" w:cs="Times New Roman"/>
          <w:sz w:val="28"/>
          <w:szCs w:val="28"/>
          <w:lang w:eastAsia="uk-UA"/>
        </w:rPr>
        <w:t xml:space="preserve"> Положення №351</w:t>
      </w:r>
      <w:r w:rsidR="00E61065" w:rsidRPr="00830A33">
        <w:rPr>
          <w:rFonts w:ascii="Times New Roman" w:eastAsia="Times New Roman" w:hAnsi="Times New Roman" w:cs="Times New Roman"/>
          <w:sz w:val="28"/>
          <w:szCs w:val="28"/>
          <w:lang w:eastAsia="uk-UA"/>
        </w:rPr>
        <w:t xml:space="preserve">) та використовується для оцінки платоспроможності боржників. Відповідно до вимог п. 69 </w:t>
      </w:r>
      <w:r w:rsidR="006C1832" w:rsidRPr="00830A33">
        <w:rPr>
          <w:rFonts w:ascii="Times New Roman" w:eastAsia="Times New Roman" w:hAnsi="Times New Roman" w:cs="Times New Roman"/>
          <w:sz w:val="28"/>
          <w:szCs w:val="28"/>
          <w:lang w:eastAsia="uk-UA"/>
        </w:rPr>
        <w:t>Положення №351</w:t>
      </w:r>
      <w:r w:rsidR="00E61065" w:rsidRPr="00830A33">
        <w:rPr>
          <w:rFonts w:ascii="Times New Roman" w:eastAsia="Times New Roman" w:hAnsi="Times New Roman" w:cs="Times New Roman"/>
          <w:sz w:val="28"/>
          <w:szCs w:val="28"/>
          <w:lang w:eastAsia="uk-UA"/>
        </w:rPr>
        <w:t xml:space="preserve"> при визначенні сукупних витрат боржника на обслуговування боргу має враховуватись заборгованість клієнта у всіх банках та </w:t>
      </w:r>
      <w:r w:rsidR="00E61065" w:rsidRPr="00830A33">
        <w:rPr>
          <w:rFonts w:ascii="Times New Roman" w:eastAsia="Times New Roman" w:hAnsi="Times New Roman" w:cs="Times New Roman"/>
          <w:sz w:val="28"/>
          <w:szCs w:val="28"/>
          <w:lang w:eastAsia="uk-UA"/>
        </w:rPr>
        <w:lastRenderedPageBreak/>
        <w:t xml:space="preserve">інших фінансових установах. </w:t>
      </w:r>
      <w:r w:rsidR="00E26D53" w:rsidRPr="00830A33">
        <w:rPr>
          <w:rFonts w:ascii="Times New Roman" w:eastAsia="Times New Roman" w:hAnsi="Times New Roman" w:cs="Times New Roman"/>
          <w:sz w:val="28"/>
          <w:szCs w:val="28"/>
          <w:lang w:eastAsia="uk-UA"/>
        </w:rPr>
        <w:t>З цією метою б</w:t>
      </w:r>
      <w:r w:rsidR="00E61065" w:rsidRPr="00830A33">
        <w:rPr>
          <w:rFonts w:ascii="Times New Roman" w:eastAsia="Times New Roman" w:hAnsi="Times New Roman" w:cs="Times New Roman"/>
          <w:sz w:val="28"/>
          <w:szCs w:val="28"/>
          <w:lang w:eastAsia="uk-UA"/>
        </w:rPr>
        <w:t>анка</w:t>
      </w:r>
      <w:r w:rsidR="00E26D53" w:rsidRPr="00830A33">
        <w:rPr>
          <w:rFonts w:ascii="Times New Roman" w:eastAsia="Times New Roman" w:hAnsi="Times New Roman" w:cs="Times New Roman"/>
          <w:sz w:val="28"/>
          <w:szCs w:val="28"/>
          <w:lang w:eastAsia="uk-UA"/>
        </w:rPr>
        <w:t>м</w:t>
      </w:r>
      <w:r w:rsidR="00E61065" w:rsidRPr="00830A33">
        <w:rPr>
          <w:rFonts w:ascii="Times New Roman" w:eastAsia="Times New Roman" w:hAnsi="Times New Roman" w:cs="Times New Roman"/>
          <w:sz w:val="28"/>
          <w:szCs w:val="28"/>
          <w:lang w:eastAsia="uk-UA"/>
        </w:rPr>
        <w:t xml:space="preserve"> потрібно використовувати дані Кредитного реєстру та Бюро кредитних історій.</w:t>
      </w:r>
    </w:p>
    <w:p w14:paraId="784F4C02" w14:textId="373EA8BE" w:rsidR="00DA64C6" w:rsidRPr="00830A33" w:rsidRDefault="00195644" w:rsidP="00DA64C6">
      <w:pPr>
        <w:tabs>
          <w:tab w:val="left" w:pos="1134"/>
        </w:tabs>
        <w:spacing w:after="0" w:line="240" w:lineRule="auto"/>
        <w:ind w:firstLine="709"/>
        <w:jc w:val="both"/>
        <w:rPr>
          <w:rFonts w:ascii="Times New Roman" w:eastAsia="Times New Roman" w:hAnsi="Times New Roman" w:cs="Times New Roman"/>
          <w:sz w:val="28"/>
          <w:szCs w:val="28"/>
          <w:lang w:eastAsia="uk-UA"/>
        </w:rPr>
      </w:pPr>
      <w:r w:rsidRPr="00830A33">
        <w:rPr>
          <w:rFonts w:ascii="Times New Roman" w:eastAsia="Times New Roman" w:hAnsi="Times New Roman" w:cs="Times New Roman"/>
          <w:sz w:val="28"/>
          <w:szCs w:val="28"/>
          <w:lang w:eastAsia="uk-UA"/>
        </w:rPr>
        <w:t xml:space="preserve">Для цілей  </w:t>
      </w:r>
      <w:r w:rsidRPr="00830A33">
        <w:rPr>
          <w:rFonts w:ascii="Times New Roman" w:hAnsi="Times New Roman" w:cs="Times New Roman"/>
          <w:sz w:val="28"/>
          <w:szCs w:val="28"/>
        </w:rPr>
        <w:t>файла N2X щ</w:t>
      </w:r>
      <w:r w:rsidR="00DA64C6" w:rsidRPr="00830A33">
        <w:rPr>
          <w:rFonts w:ascii="Times New Roman" w:eastAsia="Times New Roman" w:hAnsi="Times New Roman" w:cs="Times New Roman"/>
          <w:sz w:val="28"/>
          <w:szCs w:val="28"/>
          <w:lang w:eastAsia="uk-UA"/>
        </w:rPr>
        <w:t xml:space="preserve">омісячні сукупні витрати (у розрахунку на 1 позичальника) на сплату основної суми боргу, процентів за кредитами, комісії, страхових платежів визначаються </w:t>
      </w:r>
      <w:r w:rsidRPr="00830A33">
        <w:rPr>
          <w:rFonts w:ascii="Times New Roman" w:eastAsia="Times New Roman" w:hAnsi="Times New Roman" w:cs="Times New Roman"/>
          <w:sz w:val="28"/>
          <w:szCs w:val="28"/>
          <w:lang w:eastAsia="uk-UA"/>
        </w:rPr>
        <w:t xml:space="preserve">як плановий платіж </w:t>
      </w:r>
      <w:r w:rsidR="00DA64C6" w:rsidRPr="00830A33">
        <w:rPr>
          <w:rFonts w:ascii="Times New Roman" w:eastAsia="Times New Roman" w:hAnsi="Times New Roman" w:cs="Times New Roman"/>
          <w:sz w:val="28"/>
          <w:szCs w:val="28"/>
          <w:lang w:eastAsia="uk-UA"/>
        </w:rPr>
        <w:t>по всіх договорах банку-респондента та інших кредиторів для кожного боржника-фізичної особи/фізичної особи-підприємця, підсумовуються та діляться на загальну кількість цих позичальників. При цьому враховується обслуговування усіх кредитів боржником (на споживчі цілі, нерухомість та підприємницьку діяльність). Розрахунок здійснюється для двох типів кредитів окремо, враховуючи їх специфіку:</w:t>
      </w:r>
    </w:p>
    <w:p w14:paraId="1523E2F0" w14:textId="322C85B3" w:rsidR="00DA64C6" w:rsidRPr="00830A33" w:rsidRDefault="00DA64C6" w:rsidP="00DA64C6">
      <w:pPr>
        <w:pStyle w:val="a3"/>
        <w:numPr>
          <w:ilvl w:val="0"/>
          <w:numId w:val="37"/>
        </w:numPr>
        <w:tabs>
          <w:tab w:val="left" w:pos="709"/>
          <w:tab w:val="left" w:pos="993"/>
        </w:tabs>
        <w:spacing w:after="0" w:line="240" w:lineRule="auto"/>
        <w:ind w:left="0" w:firstLine="709"/>
        <w:jc w:val="both"/>
        <w:rPr>
          <w:rFonts w:ascii="Times New Roman" w:eastAsia="Times New Roman" w:hAnsi="Times New Roman" w:cs="Times New Roman"/>
          <w:sz w:val="28"/>
          <w:szCs w:val="28"/>
          <w:lang w:eastAsia="uk-UA"/>
        </w:rPr>
      </w:pPr>
      <w:r w:rsidRPr="00830A33">
        <w:rPr>
          <w:rFonts w:ascii="Times New Roman" w:hAnsi="Times New Roman" w:cs="Times New Roman"/>
          <w:sz w:val="28"/>
          <w:szCs w:val="28"/>
        </w:rPr>
        <w:t xml:space="preserve">кредити овердрафт та кредити у вигляді поновлюваної кредитної лінії (на споживчі цілі, підприємницьку діяльність) </w:t>
      </w:r>
      <w:r w:rsidRPr="00830A33">
        <w:rPr>
          <w:rFonts w:ascii="Times New Roman" w:eastAsia="Times New Roman" w:hAnsi="Times New Roman" w:cs="Times New Roman"/>
          <w:sz w:val="28"/>
          <w:szCs w:val="28"/>
          <w:lang w:eastAsia="uk-UA"/>
        </w:rPr>
        <w:t xml:space="preserve">- використовується встановлений кожним банком процент мінімальних щомісячних платежів для </w:t>
      </w:r>
      <w:r w:rsidRPr="00830A33">
        <w:rPr>
          <w:rFonts w:ascii="Times New Roman" w:eastAsia="Times New Roman" w:hAnsi="Times New Roman" w:cs="Times New Roman"/>
          <w:sz w:val="28"/>
          <w:szCs w:val="28"/>
          <w:lang w:val="ru-RU" w:eastAsia="uk-UA"/>
        </w:rPr>
        <w:t>залишк</w:t>
      </w:r>
      <w:r w:rsidR="0046744A" w:rsidRPr="00830A33">
        <w:rPr>
          <w:rFonts w:ascii="Times New Roman" w:eastAsia="Times New Roman" w:hAnsi="Times New Roman" w:cs="Times New Roman"/>
          <w:sz w:val="28"/>
          <w:szCs w:val="28"/>
          <w:lang w:val="ru-RU" w:eastAsia="uk-UA"/>
        </w:rPr>
        <w:t>а</w:t>
      </w:r>
      <w:r w:rsidRPr="00830A33">
        <w:rPr>
          <w:rFonts w:ascii="Times New Roman" w:eastAsia="Times New Roman" w:hAnsi="Times New Roman" w:cs="Times New Roman"/>
          <w:sz w:val="28"/>
          <w:szCs w:val="28"/>
          <w:lang w:val="ru-RU" w:eastAsia="uk-UA"/>
        </w:rPr>
        <w:t xml:space="preserve"> </w:t>
      </w:r>
      <w:r w:rsidRPr="00830A33">
        <w:rPr>
          <w:rFonts w:ascii="Times New Roman" w:eastAsia="Times New Roman" w:hAnsi="Times New Roman" w:cs="Times New Roman"/>
          <w:sz w:val="28"/>
          <w:szCs w:val="28"/>
          <w:lang w:eastAsia="uk-UA"/>
        </w:rPr>
        <w:t>основної суми боргу, ставка для визначення процентних доходів та, в разі наявності, комісія і страховка; при цьому не враховуються витрати за несанкціонованими овердрафтами та кредитами, що знаходяться на звітну дату в пільговому періоді;</w:t>
      </w:r>
    </w:p>
    <w:p w14:paraId="1CC5CE8E" w14:textId="77777777" w:rsidR="00DA64C6" w:rsidRPr="00830A33" w:rsidRDefault="00DA64C6" w:rsidP="00DA64C6">
      <w:pPr>
        <w:pStyle w:val="a3"/>
        <w:numPr>
          <w:ilvl w:val="0"/>
          <w:numId w:val="37"/>
        </w:numPr>
        <w:tabs>
          <w:tab w:val="left" w:pos="709"/>
          <w:tab w:val="left" w:pos="993"/>
        </w:tabs>
        <w:spacing w:after="0" w:line="240" w:lineRule="auto"/>
        <w:ind w:left="0" w:firstLine="709"/>
        <w:jc w:val="both"/>
        <w:rPr>
          <w:rFonts w:ascii="Times New Roman" w:eastAsia="Times New Roman" w:hAnsi="Times New Roman" w:cs="Times New Roman"/>
          <w:sz w:val="28"/>
          <w:szCs w:val="28"/>
          <w:lang w:eastAsia="uk-UA"/>
        </w:rPr>
      </w:pPr>
      <w:r w:rsidRPr="00830A33">
        <w:rPr>
          <w:rFonts w:ascii="Times New Roman" w:hAnsi="Times New Roman" w:cs="Times New Roman"/>
          <w:sz w:val="28"/>
          <w:szCs w:val="28"/>
        </w:rPr>
        <w:t xml:space="preserve">інші </w:t>
      </w:r>
      <w:r w:rsidRPr="00830A33">
        <w:rPr>
          <w:rFonts w:ascii="Times New Roman" w:eastAsia="Times New Roman" w:hAnsi="Times New Roman" w:cs="Times New Roman"/>
          <w:sz w:val="28"/>
          <w:szCs w:val="28"/>
          <w:lang w:eastAsia="uk-UA"/>
        </w:rPr>
        <w:t>кредити, крім кредитів овердрафт та кредитів, наданих банком клієнтам у вигляді поновлюваної кредитної лінії, – враховуються умови кредитування на споживчі цілі, нерухомість та підприємницьку діяльність зазначені в договорі.</w:t>
      </w:r>
    </w:p>
    <w:p w14:paraId="45E06782" w14:textId="77777777" w:rsidR="00A82EB7" w:rsidRPr="00830A33" w:rsidRDefault="00A82EB7" w:rsidP="00A82EB7">
      <w:pPr>
        <w:pStyle w:val="a3"/>
        <w:tabs>
          <w:tab w:val="left" w:pos="993"/>
        </w:tabs>
        <w:spacing w:after="0" w:line="240" w:lineRule="auto"/>
        <w:ind w:left="0" w:firstLine="709"/>
        <w:jc w:val="both"/>
        <w:rPr>
          <w:rFonts w:ascii="Times New Roman" w:eastAsia="Times New Roman" w:hAnsi="Times New Roman" w:cs="Times New Roman"/>
          <w:sz w:val="28"/>
          <w:szCs w:val="28"/>
          <w:lang w:val="ru-RU" w:eastAsia="uk-UA"/>
        </w:rPr>
      </w:pPr>
      <w:r w:rsidRPr="00830A33">
        <w:rPr>
          <w:rFonts w:ascii="Times New Roman" w:eastAsia="Times New Roman" w:hAnsi="Times New Roman" w:cs="Times New Roman"/>
          <w:sz w:val="28"/>
          <w:szCs w:val="28"/>
          <w:lang w:eastAsia="uk-UA"/>
        </w:rPr>
        <w:t xml:space="preserve">На основі отриманих середніх щомісячних сукупних витрат на обслуговування боргу 1 боржника та його щомісячного сукупного чистого доходу в рамках кожної групи доходу розраховується </w:t>
      </w:r>
      <w:r w:rsidRPr="00830A33">
        <w:rPr>
          <w:rFonts w:ascii="Times New Roman" w:eastAsia="Times New Roman" w:hAnsi="Times New Roman" w:cs="Times New Roman"/>
          <w:color w:val="FF0000"/>
          <w:sz w:val="28"/>
          <w:szCs w:val="28"/>
          <w:lang w:eastAsia="uk-UA"/>
        </w:rPr>
        <w:t xml:space="preserve">середнє </w:t>
      </w:r>
      <w:r w:rsidRPr="00830A33">
        <w:rPr>
          <w:rFonts w:ascii="Times New Roman" w:eastAsia="Times New Roman" w:hAnsi="Times New Roman" w:cs="Times New Roman"/>
          <w:sz w:val="28"/>
          <w:szCs w:val="28"/>
          <w:lang w:eastAsia="uk-UA"/>
        </w:rPr>
        <w:t xml:space="preserve">значення DSTI (значень від 1 до 6 параметру </w:t>
      </w:r>
      <w:r w:rsidRPr="00830A33">
        <w:rPr>
          <w:rFonts w:ascii="Times New Roman" w:eastAsia="Times New Roman" w:hAnsi="Times New Roman" w:cs="Times New Roman"/>
          <w:sz w:val="28"/>
          <w:szCs w:val="28"/>
          <w:lang w:val="en-US" w:eastAsia="uk-UA"/>
        </w:rPr>
        <w:t>N</w:t>
      </w:r>
      <w:r w:rsidRPr="00830A33">
        <w:rPr>
          <w:rFonts w:ascii="Times New Roman" w:eastAsia="Times New Roman" w:hAnsi="Times New Roman" w:cs="Times New Roman"/>
          <w:sz w:val="28"/>
          <w:szCs w:val="28"/>
          <w:lang w:eastAsia="uk-UA"/>
        </w:rPr>
        <w:t>140).</w:t>
      </w:r>
      <w:r w:rsidRPr="00830A33">
        <w:rPr>
          <w:rFonts w:ascii="Times New Roman" w:eastAsia="Times New Roman" w:hAnsi="Times New Roman" w:cs="Times New Roman"/>
          <w:sz w:val="28"/>
          <w:szCs w:val="28"/>
          <w:lang w:val="ru-RU" w:eastAsia="uk-UA"/>
        </w:rPr>
        <w:t xml:space="preserve"> </w:t>
      </w:r>
      <w:r w:rsidRPr="00830A33">
        <w:rPr>
          <w:rFonts w:ascii="Times New Roman" w:eastAsia="Times New Roman" w:hAnsi="Times New Roman" w:cs="Times New Roman"/>
          <w:color w:val="FF0000"/>
          <w:sz w:val="28"/>
          <w:szCs w:val="28"/>
          <w:lang w:val="ru-RU" w:eastAsia="uk-UA"/>
        </w:rPr>
        <w:t>Розраховується середньозважене значення DSTI по банку в цілому за всіма домашніми господарствами – боржниками банку з офіційно підтвердженими доходами, як співвідношення загальної суми щомісячних сукупних витрат боржників на обслуговування сукупної суми боргу до загальної суми щомісячних сукупних чистих доходів боржників банку.</w:t>
      </w:r>
    </w:p>
    <w:p w14:paraId="587211EB" w14:textId="4CEFCD41" w:rsidR="00DA64C6" w:rsidRPr="00830A33" w:rsidRDefault="00A82EB7" w:rsidP="00A82EB7">
      <w:pPr>
        <w:pStyle w:val="a3"/>
        <w:spacing w:after="120" w:line="240" w:lineRule="auto"/>
        <w:ind w:left="0" w:firstLine="708"/>
        <w:jc w:val="both"/>
        <w:rPr>
          <w:rFonts w:ascii="Times New Roman" w:eastAsia="Times New Roman" w:hAnsi="Times New Roman" w:cs="Times New Roman"/>
          <w:sz w:val="28"/>
          <w:szCs w:val="28"/>
          <w:lang w:val="ru-RU" w:eastAsia="uk-UA"/>
        </w:rPr>
      </w:pPr>
      <w:r w:rsidRPr="00830A33">
        <w:rPr>
          <w:rFonts w:ascii="Times New Roman" w:eastAsia="Times New Roman" w:hAnsi="Times New Roman" w:cs="Times New Roman"/>
          <w:sz w:val="28"/>
          <w:szCs w:val="28"/>
          <w:lang w:eastAsia="uk-UA"/>
        </w:rPr>
        <w:t xml:space="preserve">Розподіл кількості позичальників за значеннями Debt service-to-income – в кожній групі доходу враховується DSTI за всіма договорами в усіх фінансових установах за 1 боржником. Середньозважене значення DSTI </w:t>
      </w:r>
      <w:r w:rsidRPr="00830A33">
        <w:rPr>
          <w:rFonts w:ascii="Times New Roman" w:eastAsia="Times New Roman" w:hAnsi="Times New Roman" w:cs="Times New Roman"/>
          <w:color w:val="FF0000"/>
          <w:sz w:val="28"/>
          <w:szCs w:val="28"/>
          <w:lang w:eastAsia="uk-UA"/>
        </w:rPr>
        <w:t xml:space="preserve">по банку в цілому </w:t>
      </w:r>
      <w:r w:rsidRPr="00830A33">
        <w:rPr>
          <w:rFonts w:ascii="Times New Roman" w:eastAsia="Times New Roman" w:hAnsi="Times New Roman" w:cs="Times New Roman"/>
          <w:sz w:val="28"/>
          <w:szCs w:val="28"/>
          <w:lang w:eastAsia="uk-UA"/>
        </w:rPr>
        <w:t>за всіма боржниками-домашніми господарствами банку з офіційно підтвердженими доходами відображається за кодом «# Розріз відсутній» довідника N140.</w:t>
      </w:r>
    </w:p>
    <w:p w14:paraId="5E650F83" w14:textId="7ECE41BC" w:rsidR="00A1550A" w:rsidRPr="00830A33" w:rsidRDefault="00A1550A" w:rsidP="00AE1D54">
      <w:pPr>
        <w:pStyle w:val="a3"/>
        <w:tabs>
          <w:tab w:val="left" w:pos="993"/>
        </w:tabs>
        <w:spacing w:after="120" w:line="240" w:lineRule="auto"/>
        <w:ind w:left="0" w:firstLine="709"/>
        <w:jc w:val="both"/>
        <w:rPr>
          <w:rFonts w:ascii="Times New Roman" w:eastAsia="Times New Roman" w:hAnsi="Times New Roman" w:cs="Times New Roman"/>
          <w:sz w:val="28"/>
          <w:szCs w:val="28"/>
          <w:lang w:eastAsia="uk-UA"/>
        </w:rPr>
      </w:pPr>
    </w:p>
    <w:p w14:paraId="12F0F224" w14:textId="0D159C8B" w:rsidR="009B2AE9" w:rsidRPr="00830A33" w:rsidRDefault="009B2AE9" w:rsidP="009B2AE9">
      <w:pPr>
        <w:pStyle w:val="a3"/>
        <w:numPr>
          <w:ilvl w:val="0"/>
          <w:numId w:val="14"/>
        </w:numPr>
        <w:tabs>
          <w:tab w:val="left" w:pos="993"/>
        </w:tabs>
        <w:spacing w:after="0" w:line="240" w:lineRule="auto"/>
        <w:ind w:left="0" w:firstLine="709"/>
        <w:jc w:val="both"/>
        <w:rPr>
          <w:rFonts w:ascii="Times New Roman" w:hAnsi="Times New Roman" w:cs="Times New Roman"/>
          <w:sz w:val="28"/>
          <w:szCs w:val="28"/>
        </w:rPr>
      </w:pPr>
      <w:r w:rsidRPr="00830A33">
        <w:rPr>
          <w:rFonts w:ascii="Times New Roman" w:hAnsi="Times New Roman" w:cs="Times New Roman"/>
          <w:sz w:val="28"/>
          <w:szCs w:val="28"/>
        </w:rPr>
        <w:t>Правила формування окремих показників файл</w:t>
      </w:r>
      <w:r w:rsidR="009F0C90" w:rsidRPr="00830A33">
        <w:rPr>
          <w:rFonts w:ascii="Times New Roman" w:hAnsi="Times New Roman" w:cs="Times New Roman"/>
          <w:sz w:val="28"/>
          <w:szCs w:val="28"/>
        </w:rPr>
        <w:t>а</w:t>
      </w:r>
      <w:r w:rsidRPr="00830A33">
        <w:rPr>
          <w:rFonts w:ascii="Times New Roman" w:hAnsi="Times New Roman" w:cs="Times New Roman"/>
          <w:sz w:val="28"/>
          <w:szCs w:val="28"/>
        </w:rPr>
        <w:t xml:space="preserve"> </w:t>
      </w:r>
      <w:r w:rsidR="000F7973" w:rsidRPr="00830A33">
        <w:rPr>
          <w:rFonts w:ascii="Times New Roman" w:hAnsi="Times New Roman" w:cs="Times New Roman"/>
          <w:sz w:val="28"/>
          <w:szCs w:val="28"/>
          <w:lang w:val="en-US"/>
        </w:rPr>
        <w:t>N</w:t>
      </w:r>
      <w:r w:rsidR="000F7973" w:rsidRPr="00830A33">
        <w:rPr>
          <w:rFonts w:ascii="Times New Roman" w:hAnsi="Times New Roman" w:cs="Times New Roman"/>
          <w:sz w:val="28"/>
          <w:szCs w:val="28"/>
          <w:lang w:val="ru-RU"/>
        </w:rPr>
        <w:t>2</w:t>
      </w:r>
      <w:r w:rsidR="000F7973" w:rsidRPr="00830A33">
        <w:rPr>
          <w:rFonts w:ascii="Times New Roman" w:hAnsi="Times New Roman" w:cs="Times New Roman"/>
          <w:sz w:val="28"/>
          <w:szCs w:val="28"/>
          <w:lang w:val="en-US"/>
        </w:rPr>
        <w:t>X</w:t>
      </w:r>
      <w:r w:rsidRPr="00830A33">
        <w:rPr>
          <w:rFonts w:ascii="Times New Roman" w:hAnsi="Times New Roman" w:cs="Times New Roman"/>
          <w:sz w:val="28"/>
          <w:szCs w:val="28"/>
        </w:rPr>
        <w:t>:</w:t>
      </w:r>
    </w:p>
    <w:p w14:paraId="56640531" w14:textId="77777777" w:rsidR="007D56E0" w:rsidRPr="00830A33" w:rsidRDefault="007D56E0" w:rsidP="007D56E0">
      <w:pPr>
        <w:pStyle w:val="a3"/>
        <w:numPr>
          <w:ilvl w:val="1"/>
          <w:numId w:val="14"/>
        </w:numPr>
        <w:spacing w:after="0" w:line="240" w:lineRule="atLeast"/>
        <w:ind w:left="0" w:firstLine="709"/>
        <w:jc w:val="both"/>
        <w:rPr>
          <w:rFonts w:ascii="Times New Roman" w:hAnsi="Times New Roman" w:cs="Times New Roman"/>
          <w:sz w:val="28"/>
          <w:szCs w:val="28"/>
        </w:rPr>
      </w:pPr>
      <w:r w:rsidRPr="00830A33">
        <w:rPr>
          <w:rFonts w:ascii="Times New Roman" w:eastAsia="Times New Roman" w:hAnsi="Times New Roman" w:cs="Times New Roman"/>
          <w:sz w:val="28"/>
          <w:szCs w:val="28"/>
          <w:lang w:eastAsia="uk-UA"/>
        </w:rPr>
        <w:t xml:space="preserve">За показником </w:t>
      </w:r>
      <w:r w:rsidRPr="00830A33">
        <w:rPr>
          <w:rFonts w:ascii="Times New Roman" w:hAnsi="Times New Roman" w:cs="Times New Roman"/>
          <w:sz w:val="28"/>
          <w:szCs w:val="28"/>
        </w:rPr>
        <w:t>AN2005 «Кредити, надані клієнтам (основна сума та нараховані доходи), залишок коштів на кінець періоду» відображається загальна заборгованість за усіма видами кредитів (на споживчі цілі, придбання, реконструкцію, будівництво нерухомості та підприємницьку діяльність) боржників-домашніх господарств.</w:t>
      </w:r>
    </w:p>
    <w:p w14:paraId="56281226" w14:textId="77777777" w:rsidR="007D56E0" w:rsidRPr="00830A33" w:rsidRDefault="007D56E0" w:rsidP="007D56E0">
      <w:pPr>
        <w:pStyle w:val="a3"/>
        <w:numPr>
          <w:ilvl w:val="1"/>
          <w:numId w:val="14"/>
        </w:numPr>
        <w:spacing w:after="0" w:line="240" w:lineRule="atLeast"/>
        <w:ind w:left="0" w:firstLine="709"/>
        <w:jc w:val="both"/>
        <w:rPr>
          <w:rFonts w:ascii="Times New Roman" w:hAnsi="Times New Roman" w:cs="Times New Roman"/>
          <w:sz w:val="28"/>
          <w:szCs w:val="28"/>
        </w:rPr>
      </w:pPr>
      <w:r w:rsidRPr="00830A33">
        <w:rPr>
          <w:rFonts w:ascii="Times New Roman" w:hAnsi="Times New Roman" w:cs="Times New Roman"/>
          <w:sz w:val="28"/>
          <w:szCs w:val="28"/>
        </w:rPr>
        <w:t xml:space="preserve">За показником AN2006 «Непрацюючі кредити, надані клієнтам (основна сума та нараховані доходи), залишок коштів на кінець періоду» відображається загальна заборгованість за усіма видами кредитів (на споживчі </w:t>
      </w:r>
      <w:r w:rsidRPr="00830A33">
        <w:rPr>
          <w:rFonts w:ascii="Times New Roman" w:hAnsi="Times New Roman" w:cs="Times New Roman"/>
          <w:sz w:val="28"/>
          <w:szCs w:val="28"/>
        </w:rPr>
        <w:lastRenderedPageBreak/>
        <w:t>цілі, придбання, реконструкцію, будівництво нерухомості та підприємницьку діяльність) боржників-домашніх господарств, що мають критичний фінансовий стан (пп.5 пункту 76 постанови №351 НБУ (зі змінами))».</w:t>
      </w:r>
    </w:p>
    <w:p w14:paraId="5A4D247A" w14:textId="5655C64A" w:rsidR="007D56E0" w:rsidRPr="00830A33" w:rsidRDefault="007D56E0" w:rsidP="00DE3F0D">
      <w:pPr>
        <w:pStyle w:val="a3"/>
        <w:numPr>
          <w:ilvl w:val="1"/>
          <w:numId w:val="14"/>
        </w:numPr>
        <w:spacing w:after="0" w:line="240" w:lineRule="auto"/>
        <w:ind w:left="0" w:firstLine="709"/>
        <w:jc w:val="both"/>
        <w:rPr>
          <w:rFonts w:ascii="Times New Roman" w:hAnsi="Times New Roman" w:cs="Times New Roman"/>
          <w:sz w:val="28"/>
          <w:szCs w:val="28"/>
        </w:rPr>
      </w:pPr>
      <w:r w:rsidRPr="00830A33">
        <w:rPr>
          <w:rFonts w:ascii="Times New Roman" w:hAnsi="Times New Roman" w:cs="Times New Roman"/>
          <w:sz w:val="28"/>
          <w:szCs w:val="28"/>
        </w:rPr>
        <w:t>За показником AN2007 «Кредити овердрафт та кредити, надані клієнтам у вигляді поновлюваної кредитної лінії, залишок коштів на кінець періоду» відображається заборгованість за поновлювальними кредитами</w:t>
      </w:r>
      <w:r w:rsidR="002A61D9" w:rsidRPr="00830A33">
        <w:rPr>
          <w:rFonts w:ascii="Times New Roman" w:hAnsi="Times New Roman" w:cs="Times New Roman"/>
          <w:sz w:val="28"/>
          <w:szCs w:val="28"/>
        </w:rPr>
        <w:t xml:space="preserve"> </w:t>
      </w:r>
      <w:r w:rsidRPr="00830A33">
        <w:rPr>
          <w:rFonts w:ascii="Times New Roman" w:hAnsi="Times New Roman" w:cs="Times New Roman"/>
          <w:sz w:val="28"/>
          <w:szCs w:val="28"/>
        </w:rPr>
        <w:t>(основною сумою боргу та нарахованими доходами) на споживчі цілі та підприємницьку діяльність боржників</w:t>
      </w:r>
      <w:r w:rsidR="002C3666" w:rsidRPr="00830A33">
        <w:rPr>
          <w:rFonts w:ascii="Times New Roman" w:hAnsi="Times New Roman" w:cs="Times New Roman"/>
          <w:sz w:val="28"/>
          <w:szCs w:val="28"/>
        </w:rPr>
        <w:t xml:space="preserve"> </w:t>
      </w:r>
      <w:r w:rsidRPr="00830A33">
        <w:rPr>
          <w:rFonts w:ascii="Times New Roman" w:hAnsi="Times New Roman" w:cs="Times New Roman"/>
          <w:sz w:val="28"/>
          <w:szCs w:val="28"/>
        </w:rPr>
        <w:t>-</w:t>
      </w:r>
      <w:r w:rsidR="002C3666" w:rsidRPr="00830A33">
        <w:rPr>
          <w:rFonts w:ascii="Times New Roman" w:hAnsi="Times New Roman" w:cs="Times New Roman"/>
          <w:sz w:val="28"/>
          <w:szCs w:val="28"/>
        </w:rPr>
        <w:t xml:space="preserve"> </w:t>
      </w:r>
      <w:r w:rsidRPr="00830A33">
        <w:rPr>
          <w:rFonts w:ascii="Times New Roman" w:hAnsi="Times New Roman" w:cs="Times New Roman"/>
          <w:sz w:val="28"/>
          <w:szCs w:val="28"/>
        </w:rPr>
        <w:t>дом</w:t>
      </w:r>
      <w:r w:rsidR="002C3666" w:rsidRPr="00830A33">
        <w:rPr>
          <w:rFonts w:ascii="Times New Roman" w:hAnsi="Times New Roman" w:cs="Times New Roman"/>
          <w:sz w:val="28"/>
          <w:szCs w:val="28"/>
        </w:rPr>
        <w:t xml:space="preserve">ашніх </w:t>
      </w:r>
      <w:r w:rsidRPr="00830A33">
        <w:rPr>
          <w:rFonts w:ascii="Times New Roman" w:hAnsi="Times New Roman" w:cs="Times New Roman"/>
          <w:sz w:val="28"/>
          <w:szCs w:val="28"/>
        </w:rPr>
        <w:t>господарств незалежно від статусу зайнятості.</w:t>
      </w:r>
    </w:p>
    <w:p w14:paraId="5C7D5301" w14:textId="3E8C3BD1" w:rsidR="007D56E0" w:rsidRPr="00830A33" w:rsidRDefault="007D56E0" w:rsidP="00DE3F0D">
      <w:pPr>
        <w:pStyle w:val="a3"/>
        <w:numPr>
          <w:ilvl w:val="1"/>
          <w:numId w:val="14"/>
        </w:numPr>
        <w:spacing w:after="0" w:line="240" w:lineRule="auto"/>
        <w:ind w:left="0" w:firstLine="709"/>
        <w:jc w:val="both"/>
        <w:rPr>
          <w:rFonts w:ascii="Times New Roman" w:hAnsi="Times New Roman" w:cs="Times New Roman"/>
          <w:sz w:val="28"/>
          <w:szCs w:val="28"/>
        </w:rPr>
      </w:pPr>
      <w:r w:rsidRPr="00830A33">
        <w:rPr>
          <w:rFonts w:ascii="Times New Roman" w:hAnsi="Times New Roman" w:cs="Times New Roman"/>
          <w:sz w:val="28"/>
          <w:szCs w:val="28"/>
        </w:rPr>
        <w:t xml:space="preserve"> За показником AN2008 «Кредити овердрафт та кредити, надані клієнтам у вигляді поновлюваної кредитної лінії в межах пільгового періоду, залишок коштів на кінець періоду» відображається заборгованість за поновлювальними кредитами</w:t>
      </w:r>
      <w:r w:rsidR="002A61D9" w:rsidRPr="00830A33">
        <w:rPr>
          <w:rFonts w:ascii="Times New Roman" w:hAnsi="Times New Roman" w:cs="Times New Roman"/>
          <w:sz w:val="28"/>
          <w:szCs w:val="28"/>
        </w:rPr>
        <w:t xml:space="preserve"> </w:t>
      </w:r>
      <w:r w:rsidRPr="00830A33">
        <w:rPr>
          <w:rFonts w:ascii="Times New Roman" w:hAnsi="Times New Roman" w:cs="Times New Roman"/>
          <w:sz w:val="28"/>
          <w:szCs w:val="28"/>
        </w:rPr>
        <w:t>(основною сумою боргу та нарахованими доходами) на споживчі цілі та підприємницьку діяльність боржників-дом</w:t>
      </w:r>
      <w:r w:rsidR="00CF0156" w:rsidRPr="00830A33">
        <w:rPr>
          <w:rFonts w:ascii="Times New Roman" w:hAnsi="Times New Roman" w:cs="Times New Roman"/>
          <w:sz w:val="28"/>
          <w:szCs w:val="28"/>
        </w:rPr>
        <w:t xml:space="preserve">ашніх </w:t>
      </w:r>
      <w:r w:rsidRPr="00830A33">
        <w:rPr>
          <w:rFonts w:ascii="Times New Roman" w:hAnsi="Times New Roman" w:cs="Times New Roman"/>
          <w:sz w:val="28"/>
          <w:szCs w:val="28"/>
        </w:rPr>
        <w:t xml:space="preserve">господарств в межах періоду, протягом якого клієнт </w:t>
      </w:r>
      <w:r w:rsidR="008E6197" w:rsidRPr="00830A33">
        <w:rPr>
          <w:rFonts w:ascii="Times New Roman" w:hAnsi="Times New Roman" w:cs="Times New Roman"/>
          <w:sz w:val="28"/>
          <w:szCs w:val="28"/>
        </w:rPr>
        <w:t xml:space="preserve">користується кредитними коштами безкоштовно або за </w:t>
      </w:r>
      <w:r w:rsidR="00FD38DF" w:rsidRPr="00830A33">
        <w:rPr>
          <w:rFonts w:ascii="Times New Roman" w:hAnsi="Times New Roman" w:cs="Times New Roman"/>
          <w:sz w:val="28"/>
          <w:szCs w:val="28"/>
        </w:rPr>
        <w:t xml:space="preserve">значно </w:t>
      </w:r>
      <w:r w:rsidR="008E6197" w:rsidRPr="00830A33">
        <w:rPr>
          <w:rFonts w:ascii="Times New Roman" w:hAnsi="Times New Roman" w:cs="Times New Roman"/>
          <w:sz w:val="28"/>
          <w:szCs w:val="28"/>
        </w:rPr>
        <w:t>зниженою відсотковою ставкою за умови повного погашення боргу до закінчення строку дії пільгового періоду</w:t>
      </w:r>
      <w:r w:rsidR="00B31DC0" w:rsidRPr="00830A33">
        <w:rPr>
          <w:rFonts w:ascii="Times New Roman" w:hAnsi="Times New Roman" w:cs="Times New Roman"/>
          <w:sz w:val="28"/>
          <w:szCs w:val="28"/>
        </w:rPr>
        <w:t>.</w:t>
      </w:r>
    </w:p>
    <w:p w14:paraId="4EE642C6" w14:textId="4FF79547" w:rsidR="007D56E0" w:rsidRPr="00830A33" w:rsidRDefault="007D56E0" w:rsidP="00DE3F0D">
      <w:pPr>
        <w:pStyle w:val="a3"/>
        <w:numPr>
          <w:ilvl w:val="1"/>
          <w:numId w:val="14"/>
        </w:numPr>
        <w:spacing w:after="0" w:line="240" w:lineRule="auto"/>
        <w:ind w:left="0" w:firstLine="709"/>
        <w:jc w:val="both"/>
        <w:rPr>
          <w:rFonts w:ascii="Times New Roman" w:hAnsi="Times New Roman" w:cs="Times New Roman"/>
          <w:sz w:val="28"/>
          <w:szCs w:val="28"/>
        </w:rPr>
      </w:pPr>
      <w:r w:rsidRPr="00830A33">
        <w:rPr>
          <w:rFonts w:ascii="Times New Roman" w:hAnsi="Times New Roman" w:cs="Times New Roman"/>
          <w:sz w:val="28"/>
          <w:szCs w:val="28"/>
        </w:rPr>
        <w:t>За показником AN2009 «Кредити на поточні потреби, надані клієнтам протягом звітного періоду» відображається інформація щодо нових кредитів, наданих у звітному періоді на споживчі цілі домашнім господарствам, незалежно від дати укладання договору/встановлення ліміту.</w:t>
      </w:r>
      <w:r w:rsidR="002A61D9" w:rsidRPr="00830A33">
        <w:rPr>
          <w:rFonts w:ascii="Times New Roman" w:hAnsi="Times New Roman" w:cs="Times New Roman"/>
          <w:sz w:val="28"/>
          <w:szCs w:val="28"/>
        </w:rPr>
        <w:t xml:space="preserve"> </w:t>
      </w:r>
      <w:r w:rsidRPr="00830A33">
        <w:rPr>
          <w:rFonts w:ascii="Times New Roman" w:hAnsi="Times New Roman" w:cs="Times New Roman"/>
          <w:sz w:val="28"/>
          <w:szCs w:val="28"/>
        </w:rPr>
        <w:t>Вони включають кредити в розстрочку з врахуванням значень</w:t>
      </w:r>
      <w:r w:rsidR="002A61D9" w:rsidRPr="00830A33">
        <w:rPr>
          <w:rFonts w:ascii="Times New Roman" w:hAnsi="Times New Roman" w:cs="Times New Roman"/>
          <w:sz w:val="28"/>
          <w:szCs w:val="28"/>
        </w:rPr>
        <w:t xml:space="preserve"> </w:t>
      </w:r>
      <w:r w:rsidRPr="00830A33">
        <w:rPr>
          <w:rFonts w:ascii="Times New Roman" w:hAnsi="Times New Roman" w:cs="Times New Roman"/>
          <w:sz w:val="28"/>
          <w:szCs w:val="28"/>
        </w:rPr>
        <w:t>01-05 та частково 06 і 08 (без капітальних витрат на придбання будівельних матеріалів/конструкцій, «теплих кредитів» тощо) параметру S260.</w:t>
      </w:r>
      <w:r w:rsidR="002A61D9" w:rsidRPr="00830A33">
        <w:rPr>
          <w:rFonts w:ascii="Times New Roman" w:hAnsi="Times New Roman" w:cs="Times New Roman"/>
          <w:sz w:val="28"/>
          <w:szCs w:val="28"/>
        </w:rPr>
        <w:t xml:space="preserve"> </w:t>
      </w:r>
      <w:r w:rsidRPr="00830A33">
        <w:rPr>
          <w:rFonts w:ascii="Times New Roman" w:hAnsi="Times New Roman" w:cs="Times New Roman"/>
          <w:sz w:val="28"/>
          <w:szCs w:val="28"/>
        </w:rPr>
        <w:t>До цієї інформації додаються також позитивні значення приросту рахунків поновлювальних кредитів 2 класу: овердрафтів за поточними рахунками та карткових кредитів.</w:t>
      </w:r>
    </w:p>
    <w:p w14:paraId="729C97F8" w14:textId="18D26105" w:rsidR="007D56E0" w:rsidRPr="00830A33" w:rsidRDefault="007D56E0" w:rsidP="00DE3F0D">
      <w:pPr>
        <w:pStyle w:val="a3"/>
        <w:numPr>
          <w:ilvl w:val="1"/>
          <w:numId w:val="14"/>
        </w:numPr>
        <w:spacing w:after="0" w:line="240" w:lineRule="auto"/>
        <w:ind w:left="0" w:firstLine="709"/>
        <w:jc w:val="both"/>
        <w:rPr>
          <w:rFonts w:ascii="Times New Roman" w:hAnsi="Times New Roman" w:cs="Times New Roman"/>
          <w:sz w:val="28"/>
          <w:szCs w:val="28"/>
        </w:rPr>
      </w:pPr>
      <w:r w:rsidRPr="00830A33">
        <w:rPr>
          <w:rFonts w:ascii="Times New Roman" w:hAnsi="Times New Roman" w:cs="Times New Roman"/>
          <w:sz w:val="28"/>
          <w:szCs w:val="28"/>
        </w:rPr>
        <w:t>За показником AN2010 «Кредити овердрафт та кредити, надані клієнтам у вигляді поновлюваної кредитної лінії протягом звітного періоду» відображається інформація щодо нових кредитів овердрафт та карткових кредитів, наданих у звітному періоді на споживчі цілі домашнім господарствам, незалежно від дати укладання договору/встановлення ліміту. Розраховуються як позитивне значення приросту по рахунках 2620, 2621, рахунках з обліку кредитів, наданих клієнтам у вигляді поновлюваної кредитної лінії (карткових кредитів)</w:t>
      </w:r>
      <w:r w:rsidR="00026FEE" w:rsidRPr="00830A33">
        <w:rPr>
          <w:rFonts w:ascii="Times New Roman" w:hAnsi="Times New Roman" w:cs="Times New Roman"/>
          <w:sz w:val="28"/>
          <w:szCs w:val="28"/>
        </w:rPr>
        <w:t xml:space="preserve"> з врахуванням значень 41-45 параметру S130</w:t>
      </w:r>
      <w:r w:rsidRPr="00830A33">
        <w:rPr>
          <w:rFonts w:ascii="Times New Roman" w:hAnsi="Times New Roman" w:cs="Times New Roman"/>
          <w:sz w:val="28"/>
          <w:szCs w:val="28"/>
        </w:rPr>
        <w:t>;</w:t>
      </w:r>
    </w:p>
    <w:p w14:paraId="7C7EF076" w14:textId="3E7811BA" w:rsidR="007D56E0" w:rsidRPr="00830A33" w:rsidRDefault="007D56E0" w:rsidP="00DE3F0D">
      <w:pPr>
        <w:pStyle w:val="a3"/>
        <w:numPr>
          <w:ilvl w:val="1"/>
          <w:numId w:val="14"/>
        </w:numPr>
        <w:spacing w:after="0" w:line="240" w:lineRule="auto"/>
        <w:ind w:left="0" w:firstLine="709"/>
        <w:jc w:val="both"/>
        <w:rPr>
          <w:rFonts w:ascii="Times New Roman" w:hAnsi="Times New Roman" w:cs="Times New Roman"/>
          <w:sz w:val="28"/>
          <w:szCs w:val="28"/>
        </w:rPr>
      </w:pPr>
      <w:r w:rsidRPr="00830A33">
        <w:rPr>
          <w:rFonts w:ascii="Times New Roman" w:hAnsi="Times New Roman" w:cs="Times New Roman"/>
          <w:sz w:val="28"/>
          <w:szCs w:val="28"/>
        </w:rPr>
        <w:t>За показником AN2011 «Кредити овердрафт та кредити, надані клієнтам у вигляді поновлюваної кредитної лінії в межах пільгового періоду протягом звітного періоду» відображається інформація щодо нових кредитів овердрафт та карткових кредитів, наданих у звітному періоді на споживчі цілі домашнім господарствам, за якими клієнт до кінця цього звітного періоду мав можливість погасити свою заборгованість без нарахування відсотків</w:t>
      </w:r>
      <w:r w:rsidR="00690A13" w:rsidRPr="00830A33">
        <w:rPr>
          <w:rFonts w:ascii="Times New Roman" w:hAnsi="Times New Roman" w:cs="Times New Roman"/>
          <w:sz w:val="28"/>
          <w:szCs w:val="28"/>
        </w:rPr>
        <w:t xml:space="preserve"> або </w:t>
      </w:r>
      <w:r w:rsidR="00007CD5" w:rsidRPr="00830A33">
        <w:rPr>
          <w:rFonts w:ascii="Times New Roman" w:hAnsi="Times New Roman" w:cs="Times New Roman"/>
          <w:sz w:val="28"/>
          <w:szCs w:val="28"/>
        </w:rPr>
        <w:t xml:space="preserve">з урахуванням відсоткових платежів </w:t>
      </w:r>
      <w:r w:rsidR="00690A13" w:rsidRPr="00830A33">
        <w:rPr>
          <w:rFonts w:ascii="Times New Roman" w:hAnsi="Times New Roman" w:cs="Times New Roman"/>
          <w:sz w:val="28"/>
          <w:szCs w:val="28"/>
        </w:rPr>
        <w:t>з</w:t>
      </w:r>
      <w:r w:rsidR="00B31DC0" w:rsidRPr="00830A33">
        <w:rPr>
          <w:rFonts w:ascii="Times New Roman" w:hAnsi="Times New Roman" w:cs="Times New Roman"/>
          <w:sz w:val="28"/>
          <w:szCs w:val="28"/>
        </w:rPr>
        <w:t>а</w:t>
      </w:r>
      <w:r w:rsidR="00690A13" w:rsidRPr="00830A33">
        <w:rPr>
          <w:rFonts w:ascii="Times New Roman" w:hAnsi="Times New Roman" w:cs="Times New Roman"/>
          <w:sz w:val="28"/>
          <w:szCs w:val="28"/>
        </w:rPr>
        <w:t xml:space="preserve"> </w:t>
      </w:r>
      <w:r w:rsidR="00FD38DF" w:rsidRPr="00830A33">
        <w:rPr>
          <w:rFonts w:ascii="Times New Roman" w:hAnsi="Times New Roman" w:cs="Times New Roman"/>
          <w:sz w:val="28"/>
          <w:szCs w:val="28"/>
        </w:rPr>
        <w:t xml:space="preserve">значно </w:t>
      </w:r>
      <w:r w:rsidR="00690A13" w:rsidRPr="00830A33">
        <w:rPr>
          <w:rFonts w:ascii="Times New Roman" w:hAnsi="Times New Roman" w:cs="Times New Roman"/>
          <w:sz w:val="28"/>
          <w:szCs w:val="28"/>
        </w:rPr>
        <w:t>зниженою відсотковою ставкою за умови повного погашення боргу до закінчення строку дії пільгового періоду</w:t>
      </w:r>
      <w:r w:rsidRPr="00830A33">
        <w:rPr>
          <w:rFonts w:ascii="Times New Roman" w:hAnsi="Times New Roman" w:cs="Times New Roman"/>
          <w:sz w:val="28"/>
          <w:szCs w:val="28"/>
        </w:rPr>
        <w:t xml:space="preserve">. Розраховуються як позитивне значення приросту по рахунках 2620, 2621, рахунках з обліку кредитів, наданих клієнтам у вигляді поновлюваної кредитної лінії (карткових кредитів) з врахуванням значень 41 і 44 параметру S130. </w:t>
      </w:r>
    </w:p>
    <w:p w14:paraId="2CDBEA4F" w14:textId="331786F8" w:rsidR="007D56E0" w:rsidRPr="00830A33" w:rsidRDefault="0027281F" w:rsidP="00DE3F0D">
      <w:pPr>
        <w:pStyle w:val="a3"/>
        <w:numPr>
          <w:ilvl w:val="1"/>
          <w:numId w:val="14"/>
        </w:numPr>
        <w:tabs>
          <w:tab w:val="left" w:pos="993"/>
        </w:tabs>
        <w:spacing w:after="0" w:line="240" w:lineRule="auto"/>
        <w:ind w:left="0" w:firstLine="709"/>
        <w:jc w:val="both"/>
        <w:rPr>
          <w:rFonts w:ascii="Times New Roman" w:hAnsi="Times New Roman" w:cs="Times New Roman"/>
          <w:sz w:val="28"/>
          <w:szCs w:val="28"/>
        </w:rPr>
      </w:pPr>
      <w:r w:rsidRPr="00830A33">
        <w:rPr>
          <w:rFonts w:ascii="Times New Roman" w:hAnsi="Times New Roman" w:cs="Times New Roman"/>
          <w:sz w:val="28"/>
          <w:szCs w:val="28"/>
        </w:rPr>
        <w:lastRenderedPageBreak/>
        <w:t xml:space="preserve">У файлі </w:t>
      </w:r>
      <w:r w:rsidR="007D56E0" w:rsidRPr="00830A33">
        <w:rPr>
          <w:rFonts w:ascii="Times New Roman" w:hAnsi="Times New Roman" w:cs="Times New Roman"/>
          <w:sz w:val="28"/>
          <w:szCs w:val="28"/>
        </w:rPr>
        <w:t>не враховуються клієнти з встановленим кредитним лімітом за картковими рахунками, а також з відкритою кредитною лінією для фізичних осіб-підприємців, які не мають боргу (рахунки 9 класу). В цьому випадку у файлі не зазначається ані сума ліміту, ані кількість таких договорів та клієнтів.</w:t>
      </w:r>
    </w:p>
    <w:p w14:paraId="59956F0D" w14:textId="77777777" w:rsidR="009B2AE9" w:rsidRPr="00830A33" w:rsidRDefault="009B2AE9" w:rsidP="00AE1D54">
      <w:pPr>
        <w:pStyle w:val="a3"/>
        <w:tabs>
          <w:tab w:val="left" w:pos="993"/>
        </w:tabs>
        <w:spacing w:after="120" w:line="240" w:lineRule="auto"/>
        <w:ind w:left="0" w:firstLine="709"/>
        <w:jc w:val="both"/>
        <w:rPr>
          <w:rFonts w:ascii="Times New Roman" w:eastAsia="Times New Roman" w:hAnsi="Times New Roman" w:cs="Times New Roman"/>
          <w:sz w:val="28"/>
          <w:szCs w:val="28"/>
          <w:lang w:eastAsia="uk-UA"/>
        </w:rPr>
      </w:pPr>
    </w:p>
    <w:p w14:paraId="11B7063D" w14:textId="11293D82" w:rsidR="001140A9" w:rsidRPr="00830A33" w:rsidRDefault="00A1550A" w:rsidP="007D56E0">
      <w:pPr>
        <w:pStyle w:val="a3"/>
        <w:numPr>
          <w:ilvl w:val="0"/>
          <w:numId w:val="14"/>
        </w:numPr>
        <w:tabs>
          <w:tab w:val="left" w:pos="851"/>
          <w:tab w:val="left" w:pos="1134"/>
        </w:tabs>
        <w:spacing w:after="0" w:line="240" w:lineRule="auto"/>
        <w:ind w:left="0" w:firstLine="709"/>
        <w:jc w:val="both"/>
        <w:rPr>
          <w:rFonts w:ascii="Times New Roman" w:eastAsia="Times New Roman" w:hAnsi="Times New Roman" w:cs="Times New Roman"/>
          <w:sz w:val="28"/>
          <w:szCs w:val="28"/>
          <w:lang w:eastAsia="uk-UA"/>
        </w:rPr>
      </w:pPr>
      <w:r w:rsidRPr="00830A33">
        <w:rPr>
          <w:rFonts w:ascii="Times New Roman" w:hAnsi="Times New Roman" w:cs="Times New Roman"/>
          <w:sz w:val="28"/>
          <w:szCs w:val="28"/>
        </w:rPr>
        <w:t xml:space="preserve">У файлі </w:t>
      </w:r>
      <w:r w:rsidRPr="00830A33">
        <w:rPr>
          <w:rFonts w:ascii="Times New Roman" w:hAnsi="Times New Roman" w:cs="Times New Roman"/>
          <w:sz w:val="28"/>
          <w:szCs w:val="28"/>
          <w:lang w:val="en-US"/>
        </w:rPr>
        <w:t>N</w:t>
      </w:r>
      <w:r w:rsidRPr="00830A33">
        <w:rPr>
          <w:rFonts w:ascii="Times New Roman" w:hAnsi="Times New Roman" w:cs="Times New Roman"/>
          <w:sz w:val="28"/>
          <w:szCs w:val="28"/>
          <w:lang w:val="ru-RU"/>
        </w:rPr>
        <w:t>2</w:t>
      </w:r>
      <w:r w:rsidRPr="00830A33">
        <w:rPr>
          <w:rFonts w:ascii="Times New Roman" w:hAnsi="Times New Roman" w:cs="Times New Roman"/>
          <w:sz w:val="28"/>
          <w:szCs w:val="28"/>
        </w:rPr>
        <w:t xml:space="preserve">X cуми в іноземній валюті надаються перерахованими в гривневий еквівалент за офіційним курсом гривні до іноземних валют, установленим Національним банком </w:t>
      </w:r>
      <w:r w:rsidR="003A01E2" w:rsidRPr="00830A33">
        <w:rPr>
          <w:rFonts w:ascii="Times New Roman" w:hAnsi="Times New Roman" w:cs="Times New Roman"/>
          <w:sz w:val="28"/>
          <w:szCs w:val="28"/>
        </w:rPr>
        <w:t xml:space="preserve">на звітну дату для залишків за кредитами та </w:t>
      </w:r>
      <w:r w:rsidR="00E528C1" w:rsidRPr="00830A33">
        <w:rPr>
          <w:rFonts w:ascii="Times New Roman" w:hAnsi="Times New Roman" w:cs="Times New Roman"/>
          <w:sz w:val="28"/>
          <w:szCs w:val="28"/>
        </w:rPr>
        <w:t>за кожний операційний день</w:t>
      </w:r>
      <w:r w:rsidR="003A01E2" w:rsidRPr="00830A33">
        <w:rPr>
          <w:rFonts w:ascii="Times New Roman" w:hAnsi="Times New Roman" w:cs="Times New Roman"/>
          <w:sz w:val="28"/>
          <w:szCs w:val="28"/>
        </w:rPr>
        <w:t xml:space="preserve"> для наданих кредитів (оборотів)</w:t>
      </w:r>
      <w:r w:rsidRPr="00830A33">
        <w:rPr>
          <w:rFonts w:ascii="Times New Roman" w:hAnsi="Times New Roman" w:cs="Times New Roman"/>
          <w:sz w:val="28"/>
          <w:szCs w:val="28"/>
        </w:rPr>
        <w:t>.</w:t>
      </w:r>
    </w:p>
    <w:sectPr w:rsidR="001140A9" w:rsidRPr="00830A33" w:rsidSect="00026B50">
      <w:headerReference w:type="default" r:id="rId9"/>
      <w:pgSz w:w="11906" w:h="16838" w:code="9"/>
      <w:pgMar w:top="1134" w:right="851" w:bottom="85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392F4" w14:textId="77777777" w:rsidR="002C1932" w:rsidRDefault="002C1932" w:rsidP="00157128">
      <w:pPr>
        <w:spacing w:after="0" w:line="240" w:lineRule="auto"/>
      </w:pPr>
      <w:r>
        <w:separator/>
      </w:r>
    </w:p>
  </w:endnote>
  <w:endnote w:type="continuationSeparator" w:id="0">
    <w:p w14:paraId="0EA4412F" w14:textId="77777777" w:rsidR="002C1932" w:rsidRDefault="002C1932" w:rsidP="0015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B89F3" w14:textId="77777777" w:rsidR="002C1932" w:rsidRDefault="002C1932" w:rsidP="00157128">
      <w:pPr>
        <w:spacing w:after="0" w:line="240" w:lineRule="auto"/>
      </w:pPr>
      <w:r>
        <w:separator/>
      </w:r>
    </w:p>
  </w:footnote>
  <w:footnote w:type="continuationSeparator" w:id="0">
    <w:p w14:paraId="211943AB" w14:textId="77777777" w:rsidR="002C1932" w:rsidRDefault="002C1932" w:rsidP="00157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44488673"/>
      <w:docPartObj>
        <w:docPartGallery w:val="Page Numbers (Top of Page)"/>
        <w:docPartUnique/>
      </w:docPartObj>
    </w:sdtPr>
    <w:sdtEndPr/>
    <w:sdtContent>
      <w:p w14:paraId="296D2A06" w14:textId="66D6005B" w:rsidR="00362602" w:rsidRPr="004D444E" w:rsidRDefault="00362602">
        <w:pPr>
          <w:pStyle w:val="a4"/>
          <w:jc w:val="center"/>
          <w:rPr>
            <w:rFonts w:ascii="Times New Roman" w:hAnsi="Times New Roman" w:cs="Times New Roman"/>
            <w:sz w:val="24"/>
            <w:szCs w:val="24"/>
          </w:rPr>
        </w:pPr>
        <w:r w:rsidRPr="004D444E">
          <w:rPr>
            <w:rFonts w:ascii="Times New Roman" w:hAnsi="Times New Roman" w:cs="Times New Roman"/>
            <w:sz w:val="24"/>
            <w:szCs w:val="24"/>
          </w:rPr>
          <w:fldChar w:fldCharType="begin"/>
        </w:r>
        <w:r w:rsidRPr="004D444E">
          <w:rPr>
            <w:rFonts w:ascii="Times New Roman" w:hAnsi="Times New Roman" w:cs="Times New Roman"/>
            <w:sz w:val="24"/>
            <w:szCs w:val="24"/>
          </w:rPr>
          <w:instrText>PAGE   \* MERGEFORMAT</w:instrText>
        </w:r>
        <w:r w:rsidRPr="004D444E">
          <w:rPr>
            <w:rFonts w:ascii="Times New Roman" w:hAnsi="Times New Roman" w:cs="Times New Roman"/>
            <w:sz w:val="24"/>
            <w:szCs w:val="24"/>
          </w:rPr>
          <w:fldChar w:fldCharType="separate"/>
        </w:r>
        <w:r w:rsidR="002E2592" w:rsidRPr="002E2592">
          <w:rPr>
            <w:rFonts w:ascii="Times New Roman" w:hAnsi="Times New Roman" w:cs="Times New Roman"/>
            <w:noProof/>
            <w:sz w:val="24"/>
            <w:szCs w:val="24"/>
            <w:lang w:val="ru-RU"/>
          </w:rPr>
          <w:t>2</w:t>
        </w:r>
        <w:r w:rsidRPr="004D444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E92"/>
    <w:multiLevelType w:val="hybridMultilevel"/>
    <w:tmpl w:val="B1A21DCA"/>
    <w:lvl w:ilvl="0" w:tplc="EE700326">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5135904"/>
    <w:multiLevelType w:val="hybridMultilevel"/>
    <w:tmpl w:val="7BA27C4A"/>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4266A4"/>
    <w:multiLevelType w:val="hybridMultilevel"/>
    <w:tmpl w:val="5A527E2C"/>
    <w:lvl w:ilvl="0" w:tplc="F8A6B6AC">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0AC31AF7"/>
    <w:multiLevelType w:val="hybridMultilevel"/>
    <w:tmpl w:val="FA4607E2"/>
    <w:lvl w:ilvl="0" w:tplc="14D0E65C">
      <w:start w:val="15"/>
      <w:numFmt w:val="decimal"/>
      <w:lvlText w:val="%1."/>
      <w:lvlJc w:val="left"/>
      <w:pPr>
        <w:ind w:left="1084" w:hanging="375"/>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B2113E7"/>
    <w:multiLevelType w:val="hybridMultilevel"/>
    <w:tmpl w:val="F9EA4FF8"/>
    <w:lvl w:ilvl="0" w:tplc="FCEC7960">
      <w:start w:val="1"/>
      <w:numFmt w:val="decimal"/>
      <w:lvlText w:val="%1)"/>
      <w:lvlJc w:val="left"/>
      <w:pPr>
        <w:ind w:left="1068" w:hanging="360"/>
      </w:pPr>
      <w:rPr>
        <w:rFonts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0D0D5B19"/>
    <w:multiLevelType w:val="hybridMultilevel"/>
    <w:tmpl w:val="D006EFEA"/>
    <w:lvl w:ilvl="0" w:tplc="851638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0EAB5F9A"/>
    <w:multiLevelType w:val="hybridMultilevel"/>
    <w:tmpl w:val="411E99A0"/>
    <w:lvl w:ilvl="0" w:tplc="B412A7D6">
      <w:start w:val="1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108451A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9946FF"/>
    <w:multiLevelType w:val="hybridMultilevel"/>
    <w:tmpl w:val="BE205558"/>
    <w:lvl w:ilvl="0" w:tplc="95FEC33A">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B8C074B"/>
    <w:multiLevelType w:val="hybridMultilevel"/>
    <w:tmpl w:val="1CD697B6"/>
    <w:lvl w:ilvl="0" w:tplc="A934AFFE">
      <w:numFmt w:val="bullet"/>
      <w:lvlText w:val="-"/>
      <w:lvlJc w:val="left"/>
      <w:pPr>
        <w:ind w:left="1069" w:hanging="360"/>
      </w:pPr>
      <w:rPr>
        <w:rFonts w:ascii="Calibri" w:eastAsiaTheme="minorHAnsi" w:hAnsi="Calibri" w:cs="Calibri"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15:restartNumberingAfterBreak="0">
    <w:nsid w:val="1DB56D97"/>
    <w:multiLevelType w:val="hybridMultilevel"/>
    <w:tmpl w:val="409E62DE"/>
    <w:lvl w:ilvl="0" w:tplc="316A27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1F6D589B"/>
    <w:multiLevelType w:val="hybridMultilevel"/>
    <w:tmpl w:val="06EE37C0"/>
    <w:lvl w:ilvl="0" w:tplc="0EC88F1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FB64FFE"/>
    <w:multiLevelType w:val="hybridMultilevel"/>
    <w:tmpl w:val="53F2DE52"/>
    <w:lvl w:ilvl="0" w:tplc="462C8734">
      <w:start w:val="8"/>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3693369"/>
    <w:multiLevelType w:val="hybridMultilevel"/>
    <w:tmpl w:val="1D06C28E"/>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44F2AB9"/>
    <w:multiLevelType w:val="hybridMultilevel"/>
    <w:tmpl w:val="6276AD46"/>
    <w:lvl w:ilvl="0" w:tplc="9392ADE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5642866"/>
    <w:multiLevelType w:val="hybridMultilevel"/>
    <w:tmpl w:val="FF50360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99A308E"/>
    <w:multiLevelType w:val="hybridMultilevel"/>
    <w:tmpl w:val="91D627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A623833"/>
    <w:multiLevelType w:val="hybridMultilevel"/>
    <w:tmpl w:val="7FFEC17C"/>
    <w:lvl w:ilvl="0" w:tplc="AF829638">
      <w:start w:val="1"/>
      <w:numFmt w:val="russianLower"/>
      <w:lvlText w:val="%1)"/>
      <w:lvlJc w:val="left"/>
      <w:pPr>
        <w:ind w:left="461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08A566F"/>
    <w:multiLevelType w:val="multilevel"/>
    <w:tmpl w:val="DB249F36"/>
    <w:lvl w:ilvl="0">
      <w:start w:val="1"/>
      <w:numFmt w:val="decimal"/>
      <w:lvlText w:val="%1."/>
      <w:lvlJc w:val="left"/>
      <w:pPr>
        <w:ind w:left="3196" w:hanging="360"/>
      </w:pPr>
      <w:rPr>
        <w:color w:val="auto"/>
      </w:rPr>
    </w:lvl>
    <w:lvl w:ilvl="1">
      <w:start w:val="1"/>
      <w:numFmt w:val="decimal"/>
      <w:isLgl/>
      <w:lvlText w:val="%1.%2."/>
      <w:lvlJc w:val="left"/>
      <w:pPr>
        <w:ind w:left="695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20" w15:restartNumberingAfterBreak="0">
    <w:nsid w:val="363427FD"/>
    <w:multiLevelType w:val="hybridMultilevel"/>
    <w:tmpl w:val="A0846502"/>
    <w:lvl w:ilvl="0" w:tplc="2EFA79DC">
      <w:start w:val="3"/>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C007FE2"/>
    <w:multiLevelType w:val="hybridMultilevel"/>
    <w:tmpl w:val="C7A4904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0350528"/>
    <w:multiLevelType w:val="hybridMultilevel"/>
    <w:tmpl w:val="6A3AA2CA"/>
    <w:lvl w:ilvl="0" w:tplc="6E504B3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41A11089"/>
    <w:multiLevelType w:val="hybridMultilevel"/>
    <w:tmpl w:val="EA263E46"/>
    <w:lvl w:ilvl="0" w:tplc="8AF0A31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2D36C8E"/>
    <w:multiLevelType w:val="hybridMultilevel"/>
    <w:tmpl w:val="944495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82918EF"/>
    <w:multiLevelType w:val="multilevel"/>
    <w:tmpl w:val="B322CD0A"/>
    <w:lvl w:ilvl="0">
      <w:start w:val="6"/>
      <w:numFmt w:val="decimal"/>
      <w:lvlText w:val="%1."/>
      <w:lvlJc w:val="left"/>
      <w:pPr>
        <w:ind w:left="360" w:hanging="360"/>
      </w:pPr>
      <w:rPr>
        <w:rFonts w:hint="default"/>
      </w:rPr>
    </w:lvl>
    <w:lvl w:ilvl="1">
      <w:start w:val="1"/>
      <w:numFmt w:val="decimal"/>
      <w:lvlText w:val="%1.%2."/>
      <w:lvlJc w:val="left"/>
      <w:pPr>
        <w:ind w:left="624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522F91"/>
    <w:multiLevelType w:val="hybridMultilevel"/>
    <w:tmpl w:val="FEE2F1CC"/>
    <w:lvl w:ilvl="0" w:tplc="3CCCEBE2">
      <w:start w:val="1"/>
      <w:numFmt w:val="russianLower"/>
      <w:lvlText w:val="%1)"/>
      <w:lvlJc w:val="left"/>
      <w:pPr>
        <w:ind w:left="1434" w:hanging="360"/>
      </w:pPr>
      <w:rPr>
        <w:rFonts w:hint="default"/>
      </w:rPr>
    </w:lvl>
    <w:lvl w:ilvl="1" w:tplc="04220019" w:tentative="1">
      <w:start w:val="1"/>
      <w:numFmt w:val="lowerLetter"/>
      <w:lvlText w:val="%2."/>
      <w:lvlJc w:val="left"/>
      <w:pPr>
        <w:ind w:left="2154" w:hanging="360"/>
      </w:pPr>
    </w:lvl>
    <w:lvl w:ilvl="2" w:tplc="0422001B" w:tentative="1">
      <w:start w:val="1"/>
      <w:numFmt w:val="lowerRoman"/>
      <w:lvlText w:val="%3."/>
      <w:lvlJc w:val="right"/>
      <w:pPr>
        <w:ind w:left="2874" w:hanging="180"/>
      </w:pPr>
    </w:lvl>
    <w:lvl w:ilvl="3" w:tplc="0422000F" w:tentative="1">
      <w:start w:val="1"/>
      <w:numFmt w:val="decimal"/>
      <w:lvlText w:val="%4."/>
      <w:lvlJc w:val="left"/>
      <w:pPr>
        <w:ind w:left="3594" w:hanging="360"/>
      </w:pPr>
    </w:lvl>
    <w:lvl w:ilvl="4" w:tplc="04220019" w:tentative="1">
      <w:start w:val="1"/>
      <w:numFmt w:val="lowerLetter"/>
      <w:lvlText w:val="%5."/>
      <w:lvlJc w:val="left"/>
      <w:pPr>
        <w:ind w:left="4314" w:hanging="360"/>
      </w:pPr>
    </w:lvl>
    <w:lvl w:ilvl="5" w:tplc="0422001B" w:tentative="1">
      <w:start w:val="1"/>
      <w:numFmt w:val="lowerRoman"/>
      <w:lvlText w:val="%6."/>
      <w:lvlJc w:val="right"/>
      <w:pPr>
        <w:ind w:left="5034" w:hanging="180"/>
      </w:pPr>
    </w:lvl>
    <w:lvl w:ilvl="6" w:tplc="0422000F" w:tentative="1">
      <w:start w:val="1"/>
      <w:numFmt w:val="decimal"/>
      <w:lvlText w:val="%7."/>
      <w:lvlJc w:val="left"/>
      <w:pPr>
        <w:ind w:left="5754" w:hanging="360"/>
      </w:pPr>
    </w:lvl>
    <w:lvl w:ilvl="7" w:tplc="04220019" w:tentative="1">
      <w:start w:val="1"/>
      <w:numFmt w:val="lowerLetter"/>
      <w:lvlText w:val="%8."/>
      <w:lvlJc w:val="left"/>
      <w:pPr>
        <w:ind w:left="6474" w:hanging="360"/>
      </w:pPr>
    </w:lvl>
    <w:lvl w:ilvl="8" w:tplc="0422001B" w:tentative="1">
      <w:start w:val="1"/>
      <w:numFmt w:val="lowerRoman"/>
      <w:lvlText w:val="%9."/>
      <w:lvlJc w:val="right"/>
      <w:pPr>
        <w:ind w:left="7194" w:hanging="180"/>
      </w:pPr>
    </w:lvl>
  </w:abstractNum>
  <w:abstractNum w:abstractNumId="27" w15:restartNumberingAfterBreak="0">
    <w:nsid w:val="4C6A4F56"/>
    <w:multiLevelType w:val="hybridMultilevel"/>
    <w:tmpl w:val="BCFE163A"/>
    <w:lvl w:ilvl="0" w:tplc="F8A6B6AC">
      <w:numFmt w:val="bullet"/>
      <w:lvlText w:val="–"/>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E403F35"/>
    <w:multiLevelType w:val="hybridMultilevel"/>
    <w:tmpl w:val="5BF675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2913115"/>
    <w:multiLevelType w:val="hybridMultilevel"/>
    <w:tmpl w:val="7EC6D272"/>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530251E"/>
    <w:multiLevelType w:val="hybridMultilevel"/>
    <w:tmpl w:val="3780AA20"/>
    <w:lvl w:ilvl="0" w:tplc="053AD8A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6784862"/>
    <w:multiLevelType w:val="hybridMultilevel"/>
    <w:tmpl w:val="027A54DE"/>
    <w:lvl w:ilvl="0" w:tplc="2E14227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BD51865"/>
    <w:multiLevelType w:val="multilevel"/>
    <w:tmpl w:val="B5C82AF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C87424F"/>
    <w:multiLevelType w:val="multilevel"/>
    <w:tmpl w:val="0C989F14"/>
    <w:lvl w:ilvl="0">
      <w:start w:val="9"/>
      <w:numFmt w:val="decimal"/>
      <w:lvlText w:val="%1."/>
      <w:lvlJc w:val="left"/>
      <w:pPr>
        <w:ind w:left="644" w:hanging="360"/>
      </w:pPr>
      <w:rPr>
        <w:rFonts w:hint="default"/>
        <w:b w:val="0"/>
        <w:color w:val="auto"/>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6C9D11C1"/>
    <w:multiLevelType w:val="hybridMultilevel"/>
    <w:tmpl w:val="4A169FEC"/>
    <w:lvl w:ilvl="0" w:tplc="BE960E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5" w15:restartNumberingAfterBreak="0">
    <w:nsid w:val="6D6A4E04"/>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99D3C8B"/>
    <w:multiLevelType w:val="hybridMultilevel"/>
    <w:tmpl w:val="B20E56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13"/>
  </w:num>
  <w:num w:numId="3">
    <w:abstractNumId w:val="22"/>
  </w:num>
  <w:num w:numId="4">
    <w:abstractNumId w:val="6"/>
  </w:num>
  <w:num w:numId="5">
    <w:abstractNumId w:val="34"/>
  </w:num>
  <w:num w:numId="6">
    <w:abstractNumId w:val="12"/>
  </w:num>
  <w:num w:numId="7">
    <w:abstractNumId w:val="3"/>
  </w:num>
  <w:num w:numId="8">
    <w:abstractNumId w:val="10"/>
  </w:num>
  <w:num w:numId="9">
    <w:abstractNumId w:val="17"/>
  </w:num>
  <w:num w:numId="10">
    <w:abstractNumId w:val="4"/>
  </w:num>
  <w:num w:numId="11">
    <w:abstractNumId w:val="24"/>
  </w:num>
  <w:num w:numId="12">
    <w:abstractNumId w:val="35"/>
  </w:num>
  <w:num w:numId="13">
    <w:abstractNumId w:val="36"/>
  </w:num>
  <w:num w:numId="14">
    <w:abstractNumId w:val="19"/>
  </w:num>
  <w:num w:numId="15">
    <w:abstractNumId w:val="32"/>
  </w:num>
  <w:num w:numId="16">
    <w:abstractNumId w:val="7"/>
  </w:num>
  <w:num w:numId="17">
    <w:abstractNumId w:val="25"/>
  </w:num>
  <w:num w:numId="18">
    <w:abstractNumId w:val="29"/>
  </w:num>
  <w:num w:numId="19">
    <w:abstractNumId w:val="1"/>
  </w:num>
  <w:num w:numId="20">
    <w:abstractNumId w:val="16"/>
  </w:num>
  <w:num w:numId="21">
    <w:abstractNumId w:val="30"/>
  </w:num>
  <w:num w:numId="22">
    <w:abstractNumId w:val="21"/>
  </w:num>
  <w:num w:numId="23">
    <w:abstractNumId w:val="31"/>
  </w:num>
  <w:num w:numId="24">
    <w:abstractNumId w:val="18"/>
  </w:num>
  <w:num w:numId="25">
    <w:abstractNumId w:val="23"/>
  </w:num>
  <w:num w:numId="26">
    <w:abstractNumId w:val="28"/>
  </w:num>
  <w:num w:numId="27">
    <w:abstractNumId w:val="26"/>
  </w:num>
  <w:num w:numId="28">
    <w:abstractNumId w:val="0"/>
  </w:num>
  <w:num w:numId="29">
    <w:abstractNumId w:val="14"/>
  </w:num>
  <w:num w:numId="30">
    <w:abstractNumId w:val="8"/>
  </w:num>
  <w:num w:numId="31">
    <w:abstractNumId w:val="2"/>
  </w:num>
  <w:num w:numId="32">
    <w:abstractNumId w:val="27"/>
  </w:num>
  <w:num w:numId="33">
    <w:abstractNumId w:val="11"/>
  </w:num>
  <w:num w:numId="34">
    <w:abstractNumId w:val="15"/>
  </w:num>
  <w:num w:numId="35">
    <w:abstractNumId w:val="20"/>
  </w:num>
  <w:num w:numId="36">
    <w:abstractNumId w:val="33"/>
  </w:num>
  <w:num w:numId="37">
    <w:abstractNumId w:val="9"/>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41"/>
    <w:rsid w:val="000038B9"/>
    <w:rsid w:val="00007CD5"/>
    <w:rsid w:val="0001079B"/>
    <w:rsid w:val="000109C1"/>
    <w:rsid w:val="00013E34"/>
    <w:rsid w:val="00014DC4"/>
    <w:rsid w:val="0001503D"/>
    <w:rsid w:val="00015A4A"/>
    <w:rsid w:val="00015D97"/>
    <w:rsid w:val="0001617D"/>
    <w:rsid w:val="00016C1F"/>
    <w:rsid w:val="00021656"/>
    <w:rsid w:val="000218BC"/>
    <w:rsid w:val="00025085"/>
    <w:rsid w:val="000253B1"/>
    <w:rsid w:val="00026A03"/>
    <w:rsid w:val="00026B50"/>
    <w:rsid w:val="00026FEE"/>
    <w:rsid w:val="00031E75"/>
    <w:rsid w:val="0003342B"/>
    <w:rsid w:val="000358AE"/>
    <w:rsid w:val="00035B79"/>
    <w:rsid w:val="0003630D"/>
    <w:rsid w:val="00036EAF"/>
    <w:rsid w:val="000429AC"/>
    <w:rsid w:val="00042F24"/>
    <w:rsid w:val="000437C9"/>
    <w:rsid w:val="000444EC"/>
    <w:rsid w:val="000446C2"/>
    <w:rsid w:val="000449A9"/>
    <w:rsid w:val="000467A3"/>
    <w:rsid w:val="000468FB"/>
    <w:rsid w:val="00052815"/>
    <w:rsid w:val="000531A4"/>
    <w:rsid w:val="0005412B"/>
    <w:rsid w:val="00061D75"/>
    <w:rsid w:val="00064377"/>
    <w:rsid w:val="000647BA"/>
    <w:rsid w:val="00067442"/>
    <w:rsid w:val="00070DA0"/>
    <w:rsid w:val="0007174A"/>
    <w:rsid w:val="00074573"/>
    <w:rsid w:val="00074C18"/>
    <w:rsid w:val="00074DB7"/>
    <w:rsid w:val="00077A5F"/>
    <w:rsid w:val="00085F0E"/>
    <w:rsid w:val="00086819"/>
    <w:rsid w:val="000868F0"/>
    <w:rsid w:val="00087F4B"/>
    <w:rsid w:val="000933E1"/>
    <w:rsid w:val="00096BAC"/>
    <w:rsid w:val="00097313"/>
    <w:rsid w:val="0009775A"/>
    <w:rsid w:val="000A11D7"/>
    <w:rsid w:val="000A2635"/>
    <w:rsid w:val="000A287F"/>
    <w:rsid w:val="000A2A7F"/>
    <w:rsid w:val="000A2B58"/>
    <w:rsid w:val="000A57A1"/>
    <w:rsid w:val="000B1BE8"/>
    <w:rsid w:val="000B2A31"/>
    <w:rsid w:val="000B2EA4"/>
    <w:rsid w:val="000B5B7C"/>
    <w:rsid w:val="000C55E7"/>
    <w:rsid w:val="000C5C1A"/>
    <w:rsid w:val="000C75B1"/>
    <w:rsid w:val="000D0424"/>
    <w:rsid w:val="000D1100"/>
    <w:rsid w:val="000D1536"/>
    <w:rsid w:val="000D1E1E"/>
    <w:rsid w:val="000D1F31"/>
    <w:rsid w:val="000D2972"/>
    <w:rsid w:val="000E0875"/>
    <w:rsid w:val="000E2DED"/>
    <w:rsid w:val="000E3CC6"/>
    <w:rsid w:val="000E57A5"/>
    <w:rsid w:val="000E5C16"/>
    <w:rsid w:val="000E5F3B"/>
    <w:rsid w:val="000F1756"/>
    <w:rsid w:val="000F7973"/>
    <w:rsid w:val="000F7DE2"/>
    <w:rsid w:val="00101475"/>
    <w:rsid w:val="001058B5"/>
    <w:rsid w:val="00105E95"/>
    <w:rsid w:val="00106238"/>
    <w:rsid w:val="00107965"/>
    <w:rsid w:val="00110089"/>
    <w:rsid w:val="001101F2"/>
    <w:rsid w:val="00110945"/>
    <w:rsid w:val="001140A9"/>
    <w:rsid w:val="00117DCE"/>
    <w:rsid w:val="001201C4"/>
    <w:rsid w:val="00123A7D"/>
    <w:rsid w:val="00125C24"/>
    <w:rsid w:val="00130E8F"/>
    <w:rsid w:val="001313EC"/>
    <w:rsid w:val="00133FBD"/>
    <w:rsid w:val="001431B2"/>
    <w:rsid w:val="00144F8F"/>
    <w:rsid w:val="0014572F"/>
    <w:rsid w:val="001464E9"/>
    <w:rsid w:val="00147F19"/>
    <w:rsid w:val="00150AFE"/>
    <w:rsid w:val="00155681"/>
    <w:rsid w:val="001567FD"/>
    <w:rsid w:val="00157128"/>
    <w:rsid w:val="0015720B"/>
    <w:rsid w:val="00162A3C"/>
    <w:rsid w:val="00164318"/>
    <w:rsid w:val="00173059"/>
    <w:rsid w:val="001744D0"/>
    <w:rsid w:val="00175768"/>
    <w:rsid w:val="00177FA1"/>
    <w:rsid w:val="001808B1"/>
    <w:rsid w:val="00180A93"/>
    <w:rsid w:val="00182B98"/>
    <w:rsid w:val="00183E68"/>
    <w:rsid w:val="00186611"/>
    <w:rsid w:val="001875DD"/>
    <w:rsid w:val="00187638"/>
    <w:rsid w:val="0019196B"/>
    <w:rsid w:val="00195644"/>
    <w:rsid w:val="001A3763"/>
    <w:rsid w:val="001A58C0"/>
    <w:rsid w:val="001A6569"/>
    <w:rsid w:val="001A6896"/>
    <w:rsid w:val="001B3851"/>
    <w:rsid w:val="001B42FE"/>
    <w:rsid w:val="001B4A05"/>
    <w:rsid w:val="001C118E"/>
    <w:rsid w:val="001C1FA7"/>
    <w:rsid w:val="001C31D9"/>
    <w:rsid w:val="001C7557"/>
    <w:rsid w:val="001D0A99"/>
    <w:rsid w:val="001D2322"/>
    <w:rsid w:val="001D2CD2"/>
    <w:rsid w:val="001D6E70"/>
    <w:rsid w:val="001D6F93"/>
    <w:rsid w:val="001D780D"/>
    <w:rsid w:val="001E6760"/>
    <w:rsid w:val="001F1084"/>
    <w:rsid w:val="001F47A1"/>
    <w:rsid w:val="001F4C5C"/>
    <w:rsid w:val="001F6EFE"/>
    <w:rsid w:val="00202E80"/>
    <w:rsid w:val="002042ED"/>
    <w:rsid w:val="002058C4"/>
    <w:rsid w:val="00205DB6"/>
    <w:rsid w:val="0020693F"/>
    <w:rsid w:val="00210C33"/>
    <w:rsid w:val="00211441"/>
    <w:rsid w:val="0021163F"/>
    <w:rsid w:val="00211FC8"/>
    <w:rsid w:val="002131E3"/>
    <w:rsid w:val="00213D5A"/>
    <w:rsid w:val="00214A31"/>
    <w:rsid w:val="002170E2"/>
    <w:rsid w:val="00222827"/>
    <w:rsid w:val="002239E8"/>
    <w:rsid w:val="00223F54"/>
    <w:rsid w:val="002254AD"/>
    <w:rsid w:val="002262F7"/>
    <w:rsid w:val="00233834"/>
    <w:rsid w:val="00233E9B"/>
    <w:rsid w:val="00235AE5"/>
    <w:rsid w:val="00236DBE"/>
    <w:rsid w:val="0023780D"/>
    <w:rsid w:val="00237E5A"/>
    <w:rsid w:val="0024332A"/>
    <w:rsid w:val="00244BA4"/>
    <w:rsid w:val="00255271"/>
    <w:rsid w:val="0025771A"/>
    <w:rsid w:val="002607BD"/>
    <w:rsid w:val="0026201A"/>
    <w:rsid w:val="0026346D"/>
    <w:rsid w:val="00265FA7"/>
    <w:rsid w:val="00266337"/>
    <w:rsid w:val="002708C2"/>
    <w:rsid w:val="00271D88"/>
    <w:rsid w:val="0027281F"/>
    <w:rsid w:val="0027430D"/>
    <w:rsid w:val="0027645D"/>
    <w:rsid w:val="002831D8"/>
    <w:rsid w:val="0028552A"/>
    <w:rsid w:val="00287EB7"/>
    <w:rsid w:val="00291A23"/>
    <w:rsid w:val="0029316B"/>
    <w:rsid w:val="002931E6"/>
    <w:rsid w:val="00295698"/>
    <w:rsid w:val="002A30C5"/>
    <w:rsid w:val="002A3A36"/>
    <w:rsid w:val="002A52A1"/>
    <w:rsid w:val="002A61D9"/>
    <w:rsid w:val="002A73D2"/>
    <w:rsid w:val="002A7D3B"/>
    <w:rsid w:val="002B0E82"/>
    <w:rsid w:val="002B31EE"/>
    <w:rsid w:val="002B7245"/>
    <w:rsid w:val="002C1932"/>
    <w:rsid w:val="002C236A"/>
    <w:rsid w:val="002C2EF7"/>
    <w:rsid w:val="002C3666"/>
    <w:rsid w:val="002C425D"/>
    <w:rsid w:val="002D2246"/>
    <w:rsid w:val="002D32B0"/>
    <w:rsid w:val="002D3D6E"/>
    <w:rsid w:val="002D5AD9"/>
    <w:rsid w:val="002E0121"/>
    <w:rsid w:val="002E2592"/>
    <w:rsid w:val="002E477F"/>
    <w:rsid w:val="002F4ED7"/>
    <w:rsid w:val="002F5941"/>
    <w:rsid w:val="002F701F"/>
    <w:rsid w:val="002F7670"/>
    <w:rsid w:val="0030425E"/>
    <w:rsid w:val="003053BA"/>
    <w:rsid w:val="00305778"/>
    <w:rsid w:val="00310DAC"/>
    <w:rsid w:val="00312138"/>
    <w:rsid w:val="00312CCF"/>
    <w:rsid w:val="00312D8F"/>
    <w:rsid w:val="003170CD"/>
    <w:rsid w:val="00317686"/>
    <w:rsid w:val="0032018A"/>
    <w:rsid w:val="00321F95"/>
    <w:rsid w:val="0032475C"/>
    <w:rsid w:val="00325514"/>
    <w:rsid w:val="00331747"/>
    <w:rsid w:val="00333623"/>
    <w:rsid w:val="00333EB7"/>
    <w:rsid w:val="00335F8C"/>
    <w:rsid w:val="00340AA8"/>
    <w:rsid w:val="00344EBE"/>
    <w:rsid w:val="00346AC2"/>
    <w:rsid w:val="00353A28"/>
    <w:rsid w:val="00354828"/>
    <w:rsid w:val="00354DD9"/>
    <w:rsid w:val="0035668E"/>
    <w:rsid w:val="003605D8"/>
    <w:rsid w:val="0036239B"/>
    <w:rsid w:val="0036246F"/>
    <w:rsid w:val="00362602"/>
    <w:rsid w:val="00362A47"/>
    <w:rsid w:val="00362CDE"/>
    <w:rsid w:val="0036618D"/>
    <w:rsid w:val="003666B0"/>
    <w:rsid w:val="00371228"/>
    <w:rsid w:val="00386B5F"/>
    <w:rsid w:val="00387033"/>
    <w:rsid w:val="00390E5C"/>
    <w:rsid w:val="00391976"/>
    <w:rsid w:val="00395E2E"/>
    <w:rsid w:val="00396AB6"/>
    <w:rsid w:val="003A01E2"/>
    <w:rsid w:val="003A03B3"/>
    <w:rsid w:val="003A144D"/>
    <w:rsid w:val="003A3C6C"/>
    <w:rsid w:val="003A5C6D"/>
    <w:rsid w:val="003A678B"/>
    <w:rsid w:val="003B1F00"/>
    <w:rsid w:val="003B3D66"/>
    <w:rsid w:val="003B5EEF"/>
    <w:rsid w:val="003B71E5"/>
    <w:rsid w:val="003B7926"/>
    <w:rsid w:val="003B7AE5"/>
    <w:rsid w:val="003C1190"/>
    <w:rsid w:val="003C17E5"/>
    <w:rsid w:val="003C1814"/>
    <w:rsid w:val="003D1DE4"/>
    <w:rsid w:val="003D231A"/>
    <w:rsid w:val="003D3D70"/>
    <w:rsid w:val="003D3F65"/>
    <w:rsid w:val="003E07B6"/>
    <w:rsid w:val="003E27F0"/>
    <w:rsid w:val="003E7BE2"/>
    <w:rsid w:val="003F055E"/>
    <w:rsid w:val="003F1241"/>
    <w:rsid w:val="004021B4"/>
    <w:rsid w:val="00404CA0"/>
    <w:rsid w:val="00411222"/>
    <w:rsid w:val="00413744"/>
    <w:rsid w:val="00413EFB"/>
    <w:rsid w:val="00423196"/>
    <w:rsid w:val="00423F29"/>
    <w:rsid w:val="00426829"/>
    <w:rsid w:val="00426A59"/>
    <w:rsid w:val="00435495"/>
    <w:rsid w:val="00436C08"/>
    <w:rsid w:val="004417B8"/>
    <w:rsid w:val="00453C10"/>
    <w:rsid w:val="0045504E"/>
    <w:rsid w:val="00455224"/>
    <w:rsid w:val="00455688"/>
    <w:rsid w:val="0046068A"/>
    <w:rsid w:val="00462E53"/>
    <w:rsid w:val="00463232"/>
    <w:rsid w:val="0046330D"/>
    <w:rsid w:val="00464D8E"/>
    <w:rsid w:val="0046744A"/>
    <w:rsid w:val="00471506"/>
    <w:rsid w:val="0047226F"/>
    <w:rsid w:val="00474584"/>
    <w:rsid w:val="004758CC"/>
    <w:rsid w:val="004818EA"/>
    <w:rsid w:val="00496235"/>
    <w:rsid w:val="004A0978"/>
    <w:rsid w:val="004A187E"/>
    <w:rsid w:val="004A3A0F"/>
    <w:rsid w:val="004A42E2"/>
    <w:rsid w:val="004A5ADA"/>
    <w:rsid w:val="004A5FDA"/>
    <w:rsid w:val="004B0583"/>
    <w:rsid w:val="004B3762"/>
    <w:rsid w:val="004B69C9"/>
    <w:rsid w:val="004B7537"/>
    <w:rsid w:val="004C10E9"/>
    <w:rsid w:val="004C15D0"/>
    <w:rsid w:val="004C251C"/>
    <w:rsid w:val="004C73D4"/>
    <w:rsid w:val="004D025A"/>
    <w:rsid w:val="004D0A8B"/>
    <w:rsid w:val="004D444E"/>
    <w:rsid w:val="004D5194"/>
    <w:rsid w:val="004E680B"/>
    <w:rsid w:val="004E7CE0"/>
    <w:rsid w:val="004F0669"/>
    <w:rsid w:val="004F618B"/>
    <w:rsid w:val="004F7486"/>
    <w:rsid w:val="005014C8"/>
    <w:rsid w:val="0050421A"/>
    <w:rsid w:val="00505977"/>
    <w:rsid w:val="005075B7"/>
    <w:rsid w:val="00511C18"/>
    <w:rsid w:val="00514B78"/>
    <w:rsid w:val="005164DB"/>
    <w:rsid w:val="0052051E"/>
    <w:rsid w:val="00520E3F"/>
    <w:rsid w:val="00523FC5"/>
    <w:rsid w:val="00524A1E"/>
    <w:rsid w:val="00525533"/>
    <w:rsid w:val="00527A50"/>
    <w:rsid w:val="0053221C"/>
    <w:rsid w:val="00537451"/>
    <w:rsid w:val="00541993"/>
    <w:rsid w:val="00542284"/>
    <w:rsid w:val="00542FB8"/>
    <w:rsid w:val="00552CE1"/>
    <w:rsid w:val="00553B90"/>
    <w:rsid w:val="0055449E"/>
    <w:rsid w:val="005547B7"/>
    <w:rsid w:val="005565AE"/>
    <w:rsid w:val="005579AC"/>
    <w:rsid w:val="0056017A"/>
    <w:rsid w:val="00560A51"/>
    <w:rsid w:val="00562B3F"/>
    <w:rsid w:val="0056475B"/>
    <w:rsid w:val="005654B5"/>
    <w:rsid w:val="00566240"/>
    <w:rsid w:val="00570F00"/>
    <w:rsid w:val="00574486"/>
    <w:rsid w:val="00575460"/>
    <w:rsid w:val="00576CA3"/>
    <w:rsid w:val="00580D88"/>
    <w:rsid w:val="0058117B"/>
    <w:rsid w:val="00581277"/>
    <w:rsid w:val="005817E2"/>
    <w:rsid w:val="00587A81"/>
    <w:rsid w:val="00587DF4"/>
    <w:rsid w:val="005901BC"/>
    <w:rsid w:val="0059089F"/>
    <w:rsid w:val="00591A96"/>
    <w:rsid w:val="00591EFD"/>
    <w:rsid w:val="00594837"/>
    <w:rsid w:val="00596277"/>
    <w:rsid w:val="005A0CA6"/>
    <w:rsid w:val="005A0FF9"/>
    <w:rsid w:val="005A1821"/>
    <w:rsid w:val="005A1CAB"/>
    <w:rsid w:val="005A28F1"/>
    <w:rsid w:val="005A37FA"/>
    <w:rsid w:val="005A6EA7"/>
    <w:rsid w:val="005A7089"/>
    <w:rsid w:val="005B2A8A"/>
    <w:rsid w:val="005B3541"/>
    <w:rsid w:val="005B6831"/>
    <w:rsid w:val="005B6F14"/>
    <w:rsid w:val="005B757C"/>
    <w:rsid w:val="005C11E3"/>
    <w:rsid w:val="005C21F7"/>
    <w:rsid w:val="005C35F9"/>
    <w:rsid w:val="005D34A0"/>
    <w:rsid w:val="005D5576"/>
    <w:rsid w:val="005E0337"/>
    <w:rsid w:val="005E2547"/>
    <w:rsid w:val="005E5390"/>
    <w:rsid w:val="005E62C3"/>
    <w:rsid w:val="005E637C"/>
    <w:rsid w:val="005F0F7C"/>
    <w:rsid w:val="005F2EBA"/>
    <w:rsid w:val="005F3BD7"/>
    <w:rsid w:val="005F58E5"/>
    <w:rsid w:val="005F61A7"/>
    <w:rsid w:val="005F6E37"/>
    <w:rsid w:val="00601FFB"/>
    <w:rsid w:val="0060496C"/>
    <w:rsid w:val="00606172"/>
    <w:rsid w:val="00613D38"/>
    <w:rsid w:val="006224F2"/>
    <w:rsid w:val="0062254F"/>
    <w:rsid w:val="0062262E"/>
    <w:rsid w:val="00622D37"/>
    <w:rsid w:val="00624657"/>
    <w:rsid w:val="0062508D"/>
    <w:rsid w:val="006272DB"/>
    <w:rsid w:val="00632D2F"/>
    <w:rsid w:val="00633FF3"/>
    <w:rsid w:val="00635C56"/>
    <w:rsid w:val="00636323"/>
    <w:rsid w:val="00636FF6"/>
    <w:rsid w:val="006419A6"/>
    <w:rsid w:val="00642A9C"/>
    <w:rsid w:val="006433AC"/>
    <w:rsid w:val="006443D2"/>
    <w:rsid w:val="006465AF"/>
    <w:rsid w:val="00646FFC"/>
    <w:rsid w:val="006470BE"/>
    <w:rsid w:val="00652648"/>
    <w:rsid w:val="006529DA"/>
    <w:rsid w:val="00654409"/>
    <w:rsid w:val="00660A6D"/>
    <w:rsid w:val="0066139F"/>
    <w:rsid w:val="0066199A"/>
    <w:rsid w:val="0066254B"/>
    <w:rsid w:val="006626D1"/>
    <w:rsid w:val="006633DE"/>
    <w:rsid w:val="00664924"/>
    <w:rsid w:val="00665B30"/>
    <w:rsid w:val="00666EFC"/>
    <w:rsid w:val="006716AA"/>
    <w:rsid w:val="0067185E"/>
    <w:rsid w:val="006758DC"/>
    <w:rsid w:val="00676448"/>
    <w:rsid w:val="006775C4"/>
    <w:rsid w:val="0068059B"/>
    <w:rsid w:val="006830F5"/>
    <w:rsid w:val="006831A5"/>
    <w:rsid w:val="00683655"/>
    <w:rsid w:val="00685946"/>
    <w:rsid w:val="00687453"/>
    <w:rsid w:val="00687EF8"/>
    <w:rsid w:val="00690A13"/>
    <w:rsid w:val="00692001"/>
    <w:rsid w:val="0069223E"/>
    <w:rsid w:val="006978E5"/>
    <w:rsid w:val="006A0AB0"/>
    <w:rsid w:val="006B182F"/>
    <w:rsid w:val="006B4A60"/>
    <w:rsid w:val="006B5E6A"/>
    <w:rsid w:val="006C1832"/>
    <w:rsid w:val="006C411B"/>
    <w:rsid w:val="006C7C2F"/>
    <w:rsid w:val="006D0334"/>
    <w:rsid w:val="006D25D4"/>
    <w:rsid w:val="006D2E41"/>
    <w:rsid w:val="006D67F2"/>
    <w:rsid w:val="006D70CF"/>
    <w:rsid w:val="006E1219"/>
    <w:rsid w:val="006E3379"/>
    <w:rsid w:val="006E3F4E"/>
    <w:rsid w:val="006F0630"/>
    <w:rsid w:val="006F0749"/>
    <w:rsid w:val="006F078E"/>
    <w:rsid w:val="006F1AC0"/>
    <w:rsid w:val="007051CB"/>
    <w:rsid w:val="007075B6"/>
    <w:rsid w:val="007109BC"/>
    <w:rsid w:val="00721E16"/>
    <w:rsid w:val="00723A70"/>
    <w:rsid w:val="007247EE"/>
    <w:rsid w:val="00726FD0"/>
    <w:rsid w:val="00727CA4"/>
    <w:rsid w:val="00731E7C"/>
    <w:rsid w:val="00736DBD"/>
    <w:rsid w:val="007412AC"/>
    <w:rsid w:val="00741D34"/>
    <w:rsid w:val="007465E3"/>
    <w:rsid w:val="007500DF"/>
    <w:rsid w:val="00751E11"/>
    <w:rsid w:val="0075629D"/>
    <w:rsid w:val="00763821"/>
    <w:rsid w:val="00763CEE"/>
    <w:rsid w:val="00770AAD"/>
    <w:rsid w:val="00771BEE"/>
    <w:rsid w:val="00772EA4"/>
    <w:rsid w:val="00776717"/>
    <w:rsid w:val="00776837"/>
    <w:rsid w:val="0077712A"/>
    <w:rsid w:val="007813F3"/>
    <w:rsid w:val="00782FDB"/>
    <w:rsid w:val="0078350C"/>
    <w:rsid w:val="00784CE5"/>
    <w:rsid w:val="00787E2A"/>
    <w:rsid w:val="007915D8"/>
    <w:rsid w:val="007A0D6D"/>
    <w:rsid w:val="007A2CB7"/>
    <w:rsid w:val="007A6976"/>
    <w:rsid w:val="007A7BCB"/>
    <w:rsid w:val="007C419E"/>
    <w:rsid w:val="007D2B50"/>
    <w:rsid w:val="007D348E"/>
    <w:rsid w:val="007D56E0"/>
    <w:rsid w:val="007D616C"/>
    <w:rsid w:val="007D619B"/>
    <w:rsid w:val="007E5D7D"/>
    <w:rsid w:val="007E7A96"/>
    <w:rsid w:val="007F02FF"/>
    <w:rsid w:val="007F0C85"/>
    <w:rsid w:val="007F54FC"/>
    <w:rsid w:val="007F5C7D"/>
    <w:rsid w:val="007F612F"/>
    <w:rsid w:val="007F70C4"/>
    <w:rsid w:val="00801AD8"/>
    <w:rsid w:val="00810AD4"/>
    <w:rsid w:val="00810DDC"/>
    <w:rsid w:val="00811CA4"/>
    <w:rsid w:val="00811EC2"/>
    <w:rsid w:val="0081211E"/>
    <w:rsid w:val="008127B0"/>
    <w:rsid w:val="00812BBA"/>
    <w:rsid w:val="00821DE3"/>
    <w:rsid w:val="008234A9"/>
    <w:rsid w:val="0082425A"/>
    <w:rsid w:val="00830A33"/>
    <w:rsid w:val="00831025"/>
    <w:rsid w:val="00832786"/>
    <w:rsid w:val="00834668"/>
    <w:rsid w:val="008361A8"/>
    <w:rsid w:val="00837610"/>
    <w:rsid w:val="00842F06"/>
    <w:rsid w:val="00844364"/>
    <w:rsid w:val="0084598A"/>
    <w:rsid w:val="008525AD"/>
    <w:rsid w:val="00853690"/>
    <w:rsid w:val="008541BD"/>
    <w:rsid w:val="00855E63"/>
    <w:rsid w:val="00860F19"/>
    <w:rsid w:val="00870BC9"/>
    <w:rsid w:val="00871029"/>
    <w:rsid w:val="0087133A"/>
    <w:rsid w:val="008814B5"/>
    <w:rsid w:val="008835A0"/>
    <w:rsid w:val="00883B48"/>
    <w:rsid w:val="00891468"/>
    <w:rsid w:val="00891908"/>
    <w:rsid w:val="00897551"/>
    <w:rsid w:val="008A0A3D"/>
    <w:rsid w:val="008A3272"/>
    <w:rsid w:val="008A6321"/>
    <w:rsid w:val="008A63DC"/>
    <w:rsid w:val="008B073B"/>
    <w:rsid w:val="008B23A8"/>
    <w:rsid w:val="008B3344"/>
    <w:rsid w:val="008B523F"/>
    <w:rsid w:val="008B541A"/>
    <w:rsid w:val="008C01A0"/>
    <w:rsid w:val="008C280E"/>
    <w:rsid w:val="008C45D1"/>
    <w:rsid w:val="008C59B9"/>
    <w:rsid w:val="008E09F3"/>
    <w:rsid w:val="008E1782"/>
    <w:rsid w:val="008E1C4B"/>
    <w:rsid w:val="008E23E6"/>
    <w:rsid w:val="008E3156"/>
    <w:rsid w:val="008E3E3E"/>
    <w:rsid w:val="008E4CF7"/>
    <w:rsid w:val="008E6197"/>
    <w:rsid w:val="008E6255"/>
    <w:rsid w:val="008F0868"/>
    <w:rsid w:val="008F090E"/>
    <w:rsid w:val="008F25C4"/>
    <w:rsid w:val="008F3E81"/>
    <w:rsid w:val="008F43A7"/>
    <w:rsid w:val="008F67A7"/>
    <w:rsid w:val="008F71F2"/>
    <w:rsid w:val="00900988"/>
    <w:rsid w:val="009010E5"/>
    <w:rsid w:val="00901471"/>
    <w:rsid w:val="0090243B"/>
    <w:rsid w:val="00906577"/>
    <w:rsid w:val="00911882"/>
    <w:rsid w:val="00913537"/>
    <w:rsid w:val="00914275"/>
    <w:rsid w:val="00917532"/>
    <w:rsid w:val="00920720"/>
    <w:rsid w:val="00926A0C"/>
    <w:rsid w:val="00927EF0"/>
    <w:rsid w:val="00931CD4"/>
    <w:rsid w:val="00932F2D"/>
    <w:rsid w:val="009355B0"/>
    <w:rsid w:val="00937628"/>
    <w:rsid w:val="009414EA"/>
    <w:rsid w:val="00941C02"/>
    <w:rsid w:val="00942CAF"/>
    <w:rsid w:val="00945C09"/>
    <w:rsid w:val="00946C27"/>
    <w:rsid w:val="00947DF0"/>
    <w:rsid w:val="00950AD1"/>
    <w:rsid w:val="00952005"/>
    <w:rsid w:val="00965E69"/>
    <w:rsid w:val="00970D25"/>
    <w:rsid w:val="00973173"/>
    <w:rsid w:val="00976325"/>
    <w:rsid w:val="009768B2"/>
    <w:rsid w:val="009769FC"/>
    <w:rsid w:val="009801C6"/>
    <w:rsid w:val="009802E4"/>
    <w:rsid w:val="00980347"/>
    <w:rsid w:val="009847D3"/>
    <w:rsid w:val="00985F3D"/>
    <w:rsid w:val="009903B1"/>
    <w:rsid w:val="00991A01"/>
    <w:rsid w:val="00991A98"/>
    <w:rsid w:val="00993DE2"/>
    <w:rsid w:val="009A13B1"/>
    <w:rsid w:val="009A25A2"/>
    <w:rsid w:val="009A320C"/>
    <w:rsid w:val="009A4715"/>
    <w:rsid w:val="009A5149"/>
    <w:rsid w:val="009A5B6C"/>
    <w:rsid w:val="009A6F23"/>
    <w:rsid w:val="009B0054"/>
    <w:rsid w:val="009B2AE9"/>
    <w:rsid w:val="009B30C5"/>
    <w:rsid w:val="009B3F71"/>
    <w:rsid w:val="009B4E09"/>
    <w:rsid w:val="009B5E68"/>
    <w:rsid w:val="009B63B5"/>
    <w:rsid w:val="009B6BB4"/>
    <w:rsid w:val="009B710F"/>
    <w:rsid w:val="009B736C"/>
    <w:rsid w:val="009B7625"/>
    <w:rsid w:val="009B7DB4"/>
    <w:rsid w:val="009C165F"/>
    <w:rsid w:val="009C430E"/>
    <w:rsid w:val="009C6B93"/>
    <w:rsid w:val="009C75E1"/>
    <w:rsid w:val="009C7823"/>
    <w:rsid w:val="009C79D1"/>
    <w:rsid w:val="009D173C"/>
    <w:rsid w:val="009D2848"/>
    <w:rsid w:val="009D6025"/>
    <w:rsid w:val="009D7227"/>
    <w:rsid w:val="009E1AED"/>
    <w:rsid w:val="009E2A0E"/>
    <w:rsid w:val="009E2EA8"/>
    <w:rsid w:val="009E4177"/>
    <w:rsid w:val="009E7A16"/>
    <w:rsid w:val="009F0C90"/>
    <w:rsid w:val="009F18FE"/>
    <w:rsid w:val="009F2659"/>
    <w:rsid w:val="00A0433B"/>
    <w:rsid w:val="00A05693"/>
    <w:rsid w:val="00A135D9"/>
    <w:rsid w:val="00A14190"/>
    <w:rsid w:val="00A150B4"/>
    <w:rsid w:val="00A1550A"/>
    <w:rsid w:val="00A163CA"/>
    <w:rsid w:val="00A240E0"/>
    <w:rsid w:val="00A26BB2"/>
    <w:rsid w:val="00A3003B"/>
    <w:rsid w:val="00A315BA"/>
    <w:rsid w:val="00A316E3"/>
    <w:rsid w:val="00A42323"/>
    <w:rsid w:val="00A4571F"/>
    <w:rsid w:val="00A546F6"/>
    <w:rsid w:val="00A56BE5"/>
    <w:rsid w:val="00A57967"/>
    <w:rsid w:val="00A60DFE"/>
    <w:rsid w:val="00A62372"/>
    <w:rsid w:val="00A633E3"/>
    <w:rsid w:val="00A662CC"/>
    <w:rsid w:val="00A67264"/>
    <w:rsid w:val="00A70ECB"/>
    <w:rsid w:val="00A7230D"/>
    <w:rsid w:val="00A74587"/>
    <w:rsid w:val="00A75AC2"/>
    <w:rsid w:val="00A77778"/>
    <w:rsid w:val="00A810FE"/>
    <w:rsid w:val="00A82EB7"/>
    <w:rsid w:val="00A86C55"/>
    <w:rsid w:val="00A8745E"/>
    <w:rsid w:val="00A92A40"/>
    <w:rsid w:val="00A958F9"/>
    <w:rsid w:val="00A965BF"/>
    <w:rsid w:val="00AA14AA"/>
    <w:rsid w:val="00AA3455"/>
    <w:rsid w:val="00AA5364"/>
    <w:rsid w:val="00AB1145"/>
    <w:rsid w:val="00AB1FCC"/>
    <w:rsid w:val="00AB30E2"/>
    <w:rsid w:val="00AB67FA"/>
    <w:rsid w:val="00AB6E45"/>
    <w:rsid w:val="00AB712B"/>
    <w:rsid w:val="00AB727A"/>
    <w:rsid w:val="00AC2A42"/>
    <w:rsid w:val="00AC381D"/>
    <w:rsid w:val="00AC498F"/>
    <w:rsid w:val="00AC4D89"/>
    <w:rsid w:val="00AC7688"/>
    <w:rsid w:val="00AC7D8D"/>
    <w:rsid w:val="00AD20D4"/>
    <w:rsid w:val="00AD3AC2"/>
    <w:rsid w:val="00AD4291"/>
    <w:rsid w:val="00AD7220"/>
    <w:rsid w:val="00AE19CF"/>
    <w:rsid w:val="00AE1D54"/>
    <w:rsid w:val="00AE3BE1"/>
    <w:rsid w:val="00AE479F"/>
    <w:rsid w:val="00AF2919"/>
    <w:rsid w:val="00AF3A19"/>
    <w:rsid w:val="00AF4433"/>
    <w:rsid w:val="00AF7532"/>
    <w:rsid w:val="00AF77F2"/>
    <w:rsid w:val="00AF7E51"/>
    <w:rsid w:val="00B024FC"/>
    <w:rsid w:val="00B0704C"/>
    <w:rsid w:val="00B07A0C"/>
    <w:rsid w:val="00B128D8"/>
    <w:rsid w:val="00B15462"/>
    <w:rsid w:val="00B157EB"/>
    <w:rsid w:val="00B179A1"/>
    <w:rsid w:val="00B20BCC"/>
    <w:rsid w:val="00B31DC0"/>
    <w:rsid w:val="00B32270"/>
    <w:rsid w:val="00B35B7D"/>
    <w:rsid w:val="00B36B81"/>
    <w:rsid w:val="00B40044"/>
    <w:rsid w:val="00B4046E"/>
    <w:rsid w:val="00B43D18"/>
    <w:rsid w:val="00B46435"/>
    <w:rsid w:val="00B47385"/>
    <w:rsid w:val="00B505F9"/>
    <w:rsid w:val="00B52EE7"/>
    <w:rsid w:val="00B533E6"/>
    <w:rsid w:val="00B5798F"/>
    <w:rsid w:val="00B579F0"/>
    <w:rsid w:val="00B60394"/>
    <w:rsid w:val="00B61E7A"/>
    <w:rsid w:val="00B62BAA"/>
    <w:rsid w:val="00B62D2B"/>
    <w:rsid w:val="00B64854"/>
    <w:rsid w:val="00B6642C"/>
    <w:rsid w:val="00B66624"/>
    <w:rsid w:val="00B70A3D"/>
    <w:rsid w:val="00B74077"/>
    <w:rsid w:val="00B75106"/>
    <w:rsid w:val="00B75E8D"/>
    <w:rsid w:val="00B76296"/>
    <w:rsid w:val="00B8459F"/>
    <w:rsid w:val="00B84CB1"/>
    <w:rsid w:val="00B92536"/>
    <w:rsid w:val="00B934EB"/>
    <w:rsid w:val="00BA1279"/>
    <w:rsid w:val="00BA1423"/>
    <w:rsid w:val="00BA1F50"/>
    <w:rsid w:val="00BB325B"/>
    <w:rsid w:val="00BB387D"/>
    <w:rsid w:val="00BC2FCB"/>
    <w:rsid w:val="00BC415D"/>
    <w:rsid w:val="00BC435D"/>
    <w:rsid w:val="00BD0F5E"/>
    <w:rsid w:val="00BE16F0"/>
    <w:rsid w:val="00BE54A3"/>
    <w:rsid w:val="00BE735D"/>
    <w:rsid w:val="00BE7A4F"/>
    <w:rsid w:val="00BF6CF6"/>
    <w:rsid w:val="00C04863"/>
    <w:rsid w:val="00C06484"/>
    <w:rsid w:val="00C078D6"/>
    <w:rsid w:val="00C10CC0"/>
    <w:rsid w:val="00C12952"/>
    <w:rsid w:val="00C13B20"/>
    <w:rsid w:val="00C13C60"/>
    <w:rsid w:val="00C145D6"/>
    <w:rsid w:val="00C14EF0"/>
    <w:rsid w:val="00C15185"/>
    <w:rsid w:val="00C16BD1"/>
    <w:rsid w:val="00C17BDE"/>
    <w:rsid w:val="00C23B36"/>
    <w:rsid w:val="00C24BED"/>
    <w:rsid w:val="00C2618C"/>
    <w:rsid w:val="00C3153E"/>
    <w:rsid w:val="00C350C1"/>
    <w:rsid w:val="00C355A9"/>
    <w:rsid w:val="00C4176D"/>
    <w:rsid w:val="00C4240D"/>
    <w:rsid w:val="00C43B86"/>
    <w:rsid w:val="00C467A0"/>
    <w:rsid w:val="00C47B2F"/>
    <w:rsid w:val="00C51F14"/>
    <w:rsid w:val="00C530F9"/>
    <w:rsid w:val="00C53B89"/>
    <w:rsid w:val="00C54B5D"/>
    <w:rsid w:val="00C64C47"/>
    <w:rsid w:val="00C655CA"/>
    <w:rsid w:val="00C6680D"/>
    <w:rsid w:val="00C66A9F"/>
    <w:rsid w:val="00C67F34"/>
    <w:rsid w:val="00C717BB"/>
    <w:rsid w:val="00C74DE4"/>
    <w:rsid w:val="00C833E6"/>
    <w:rsid w:val="00C907A1"/>
    <w:rsid w:val="00CA1773"/>
    <w:rsid w:val="00CA59B9"/>
    <w:rsid w:val="00CA624F"/>
    <w:rsid w:val="00CA62CD"/>
    <w:rsid w:val="00CA7093"/>
    <w:rsid w:val="00CB2D0D"/>
    <w:rsid w:val="00CB3C6D"/>
    <w:rsid w:val="00CB5D9B"/>
    <w:rsid w:val="00CC1426"/>
    <w:rsid w:val="00CC61C6"/>
    <w:rsid w:val="00CD1507"/>
    <w:rsid w:val="00CD1E76"/>
    <w:rsid w:val="00CD2D4A"/>
    <w:rsid w:val="00CE198C"/>
    <w:rsid w:val="00CE4A30"/>
    <w:rsid w:val="00CE4BE8"/>
    <w:rsid w:val="00CF0156"/>
    <w:rsid w:val="00CF0D0C"/>
    <w:rsid w:val="00CF1A63"/>
    <w:rsid w:val="00CF1E0C"/>
    <w:rsid w:val="00CF3425"/>
    <w:rsid w:val="00CF6107"/>
    <w:rsid w:val="00D02C91"/>
    <w:rsid w:val="00D048F4"/>
    <w:rsid w:val="00D0601B"/>
    <w:rsid w:val="00D06605"/>
    <w:rsid w:val="00D066AE"/>
    <w:rsid w:val="00D06A7C"/>
    <w:rsid w:val="00D06CAF"/>
    <w:rsid w:val="00D07313"/>
    <w:rsid w:val="00D10AFF"/>
    <w:rsid w:val="00D1182C"/>
    <w:rsid w:val="00D16A76"/>
    <w:rsid w:val="00D1778E"/>
    <w:rsid w:val="00D20191"/>
    <w:rsid w:val="00D20843"/>
    <w:rsid w:val="00D21250"/>
    <w:rsid w:val="00D2156E"/>
    <w:rsid w:val="00D26195"/>
    <w:rsid w:val="00D2673D"/>
    <w:rsid w:val="00D30BA4"/>
    <w:rsid w:val="00D3452F"/>
    <w:rsid w:val="00D35D8E"/>
    <w:rsid w:val="00D360AA"/>
    <w:rsid w:val="00D430A8"/>
    <w:rsid w:val="00D4588A"/>
    <w:rsid w:val="00D50352"/>
    <w:rsid w:val="00D51700"/>
    <w:rsid w:val="00D53E02"/>
    <w:rsid w:val="00D5586E"/>
    <w:rsid w:val="00D5602D"/>
    <w:rsid w:val="00D56602"/>
    <w:rsid w:val="00D5664C"/>
    <w:rsid w:val="00D573D3"/>
    <w:rsid w:val="00D61198"/>
    <w:rsid w:val="00D62E1D"/>
    <w:rsid w:val="00D63A70"/>
    <w:rsid w:val="00D64483"/>
    <w:rsid w:val="00D65810"/>
    <w:rsid w:val="00D65DBA"/>
    <w:rsid w:val="00D67E8B"/>
    <w:rsid w:val="00D720A8"/>
    <w:rsid w:val="00D733DC"/>
    <w:rsid w:val="00D73F28"/>
    <w:rsid w:val="00D77C33"/>
    <w:rsid w:val="00D77E56"/>
    <w:rsid w:val="00D803CF"/>
    <w:rsid w:val="00D80564"/>
    <w:rsid w:val="00D80A7E"/>
    <w:rsid w:val="00D82661"/>
    <w:rsid w:val="00D832DC"/>
    <w:rsid w:val="00D86A53"/>
    <w:rsid w:val="00D879FB"/>
    <w:rsid w:val="00D87D4E"/>
    <w:rsid w:val="00D90A09"/>
    <w:rsid w:val="00D92848"/>
    <w:rsid w:val="00D92C01"/>
    <w:rsid w:val="00D954AB"/>
    <w:rsid w:val="00D9611A"/>
    <w:rsid w:val="00DA073C"/>
    <w:rsid w:val="00DA0C34"/>
    <w:rsid w:val="00DA1CA9"/>
    <w:rsid w:val="00DA273D"/>
    <w:rsid w:val="00DA363C"/>
    <w:rsid w:val="00DA3782"/>
    <w:rsid w:val="00DA39F4"/>
    <w:rsid w:val="00DA64C6"/>
    <w:rsid w:val="00DA7C17"/>
    <w:rsid w:val="00DB1C71"/>
    <w:rsid w:val="00DB3429"/>
    <w:rsid w:val="00DB609F"/>
    <w:rsid w:val="00DC1308"/>
    <w:rsid w:val="00DC23F6"/>
    <w:rsid w:val="00DC367B"/>
    <w:rsid w:val="00DC3F05"/>
    <w:rsid w:val="00DD1DB0"/>
    <w:rsid w:val="00DE0045"/>
    <w:rsid w:val="00DE0364"/>
    <w:rsid w:val="00DE3F0D"/>
    <w:rsid w:val="00DE47D5"/>
    <w:rsid w:val="00DE4E7F"/>
    <w:rsid w:val="00DE5F07"/>
    <w:rsid w:val="00DE6CBC"/>
    <w:rsid w:val="00DE74CF"/>
    <w:rsid w:val="00DF0255"/>
    <w:rsid w:val="00DF0FD6"/>
    <w:rsid w:val="00DF68A9"/>
    <w:rsid w:val="00DF7F90"/>
    <w:rsid w:val="00E01826"/>
    <w:rsid w:val="00E06AD9"/>
    <w:rsid w:val="00E06D35"/>
    <w:rsid w:val="00E110DC"/>
    <w:rsid w:val="00E13129"/>
    <w:rsid w:val="00E15427"/>
    <w:rsid w:val="00E20808"/>
    <w:rsid w:val="00E20DA4"/>
    <w:rsid w:val="00E236CF"/>
    <w:rsid w:val="00E26D53"/>
    <w:rsid w:val="00E30733"/>
    <w:rsid w:val="00E30A83"/>
    <w:rsid w:val="00E3274C"/>
    <w:rsid w:val="00E35B3A"/>
    <w:rsid w:val="00E40363"/>
    <w:rsid w:val="00E441A0"/>
    <w:rsid w:val="00E449E4"/>
    <w:rsid w:val="00E5173D"/>
    <w:rsid w:val="00E528C1"/>
    <w:rsid w:val="00E53B59"/>
    <w:rsid w:val="00E54E10"/>
    <w:rsid w:val="00E55A7C"/>
    <w:rsid w:val="00E562D5"/>
    <w:rsid w:val="00E573B5"/>
    <w:rsid w:val="00E61065"/>
    <w:rsid w:val="00E65FF0"/>
    <w:rsid w:val="00E71920"/>
    <w:rsid w:val="00E75276"/>
    <w:rsid w:val="00E81637"/>
    <w:rsid w:val="00E82B83"/>
    <w:rsid w:val="00E82C8D"/>
    <w:rsid w:val="00E84463"/>
    <w:rsid w:val="00E84636"/>
    <w:rsid w:val="00E86DE7"/>
    <w:rsid w:val="00E9010B"/>
    <w:rsid w:val="00E92E40"/>
    <w:rsid w:val="00E93FBE"/>
    <w:rsid w:val="00E9589E"/>
    <w:rsid w:val="00E973B3"/>
    <w:rsid w:val="00E97413"/>
    <w:rsid w:val="00EA1A32"/>
    <w:rsid w:val="00EA1AF2"/>
    <w:rsid w:val="00EA21DF"/>
    <w:rsid w:val="00EA29BF"/>
    <w:rsid w:val="00EA2B09"/>
    <w:rsid w:val="00EA36C9"/>
    <w:rsid w:val="00EA3CA1"/>
    <w:rsid w:val="00EA4B13"/>
    <w:rsid w:val="00EA5713"/>
    <w:rsid w:val="00EA5B96"/>
    <w:rsid w:val="00EA65CB"/>
    <w:rsid w:val="00EB099F"/>
    <w:rsid w:val="00EB0AC4"/>
    <w:rsid w:val="00EB16B3"/>
    <w:rsid w:val="00EB4488"/>
    <w:rsid w:val="00EB55B2"/>
    <w:rsid w:val="00EB7ABF"/>
    <w:rsid w:val="00EB7D2B"/>
    <w:rsid w:val="00EC0BFB"/>
    <w:rsid w:val="00EC4D62"/>
    <w:rsid w:val="00EC5839"/>
    <w:rsid w:val="00EC5E4A"/>
    <w:rsid w:val="00EC7AA2"/>
    <w:rsid w:val="00ED2848"/>
    <w:rsid w:val="00ED2A13"/>
    <w:rsid w:val="00ED4FA1"/>
    <w:rsid w:val="00ED5EC1"/>
    <w:rsid w:val="00EE6036"/>
    <w:rsid w:val="00EE7C7C"/>
    <w:rsid w:val="00EF4A63"/>
    <w:rsid w:val="00EF5049"/>
    <w:rsid w:val="00EF6142"/>
    <w:rsid w:val="00F05505"/>
    <w:rsid w:val="00F05568"/>
    <w:rsid w:val="00F06A73"/>
    <w:rsid w:val="00F06E7E"/>
    <w:rsid w:val="00F071F9"/>
    <w:rsid w:val="00F1202B"/>
    <w:rsid w:val="00F14BEE"/>
    <w:rsid w:val="00F15742"/>
    <w:rsid w:val="00F21419"/>
    <w:rsid w:val="00F2199C"/>
    <w:rsid w:val="00F2248B"/>
    <w:rsid w:val="00F252C9"/>
    <w:rsid w:val="00F2647C"/>
    <w:rsid w:val="00F32669"/>
    <w:rsid w:val="00F34517"/>
    <w:rsid w:val="00F3730C"/>
    <w:rsid w:val="00F41100"/>
    <w:rsid w:val="00F41C7A"/>
    <w:rsid w:val="00F43C05"/>
    <w:rsid w:val="00F5056A"/>
    <w:rsid w:val="00F5232B"/>
    <w:rsid w:val="00F56D57"/>
    <w:rsid w:val="00F577D6"/>
    <w:rsid w:val="00F62144"/>
    <w:rsid w:val="00F63388"/>
    <w:rsid w:val="00F66F67"/>
    <w:rsid w:val="00F71C51"/>
    <w:rsid w:val="00F71EB1"/>
    <w:rsid w:val="00F72E36"/>
    <w:rsid w:val="00F75AE1"/>
    <w:rsid w:val="00F76201"/>
    <w:rsid w:val="00F777B3"/>
    <w:rsid w:val="00F87A09"/>
    <w:rsid w:val="00F945DF"/>
    <w:rsid w:val="00F977E9"/>
    <w:rsid w:val="00FA2BD0"/>
    <w:rsid w:val="00FA3B17"/>
    <w:rsid w:val="00FA693A"/>
    <w:rsid w:val="00FA7600"/>
    <w:rsid w:val="00FB3699"/>
    <w:rsid w:val="00FB4F7B"/>
    <w:rsid w:val="00FB7BDA"/>
    <w:rsid w:val="00FC161A"/>
    <w:rsid w:val="00FC2735"/>
    <w:rsid w:val="00FC5A7C"/>
    <w:rsid w:val="00FD38DF"/>
    <w:rsid w:val="00FD5119"/>
    <w:rsid w:val="00FD5DC2"/>
    <w:rsid w:val="00FD77D4"/>
    <w:rsid w:val="00FE096A"/>
    <w:rsid w:val="00FE2C72"/>
    <w:rsid w:val="00FE3BCB"/>
    <w:rsid w:val="00FF3BB7"/>
    <w:rsid w:val="00FF5F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F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2F70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541"/>
    <w:pPr>
      <w:ind w:left="720"/>
      <w:contextualSpacing/>
    </w:pPr>
  </w:style>
  <w:style w:type="paragraph" w:styleId="a4">
    <w:name w:val="header"/>
    <w:basedOn w:val="a"/>
    <w:link w:val="a5"/>
    <w:uiPriority w:val="99"/>
    <w:unhideWhenUsed/>
    <w:rsid w:val="00157128"/>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157128"/>
  </w:style>
  <w:style w:type="paragraph" w:styleId="a6">
    <w:name w:val="footer"/>
    <w:basedOn w:val="a"/>
    <w:link w:val="a7"/>
    <w:uiPriority w:val="99"/>
    <w:unhideWhenUsed/>
    <w:rsid w:val="00157128"/>
    <w:pPr>
      <w:tabs>
        <w:tab w:val="center" w:pos="4819"/>
        <w:tab w:val="right" w:pos="9639"/>
      </w:tabs>
      <w:spacing w:after="0" w:line="240" w:lineRule="auto"/>
    </w:pPr>
  </w:style>
  <w:style w:type="character" w:customStyle="1" w:styleId="a7">
    <w:name w:val="Нижній колонтитул Знак"/>
    <w:basedOn w:val="a0"/>
    <w:link w:val="a6"/>
    <w:uiPriority w:val="99"/>
    <w:rsid w:val="00157128"/>
  </w:style>
  <w:style w:type="character" w:styleId="a8">
    <w:name w:val="annotation reference"/>
    <w:basedOn w:val="a0"/>
    <w:uiPriority w:val="99"/>
    <w:semiHidden/>
    <w:unhideWhenUsed/>
    <w:rsid w:val="00333623"/>
    <w:rPr>
      <w:sz w:val="16"/>
      <w:szCs w:val="16"/>
    </w:rPr>
  </w:style>
  <w:style w:type="paragraph" w:styleId="a9">
    <w:name w:val="annotation text"/>
    <w:basedOn w:val="a"/>
    <w:link w:val="aa"/>
    <w:uiPriority w:val="99"/>
    <w:semiHidden/>
    <w:unhideWhenUsed/>
    <w:rsid w:val="00333623"/>
    <w:pPr>
      <w:spacing w:line="240" w:lineRule="auto"/>
    </w:pPr>
    <w:rPr>
      <w:sz w:val="20"/>
      <w:szCs w:val="20"/>
    </w:rPr>
  </w:style>
  <w:style w:type="character" w:customStyle="1" w:styleId="aa">
    <w:name w:val="Текст примітки Знак"/>
    <w:basedOn w:val="a0"/>
    <w:link w:val="a9"/>
    <w:uiPriority w:val="99"/>
    <w:semiHidden/>
    <w:rsid w:val="00333623"/>
    <w:rPr>
      <w:sz w:val="20"/>
      <w:szCs w:val="20"/>
    </w:rPr>
  </w:style>
  <w:style w:type="paragraph" w:styleId="ab">
    <w:name w:val="annotation subject"/>
    <w:basedOn w:val="a9"/>
    <w:next w:val="a9"/>
    <w:link w:val="ac"/>
    <w:uiPriority w:val="99"/>
    <w:semiHidden/>
    <w:unhideWhenUsed/>
    <w:rsid w:val="00333623"/>
    <w:rPr>
      <w:b/>
      <w:bCs/>
    </w:rPr>
  </w:style>
  <w:style w:type="character" w:customStyle="1" w:styleId="ac">
    <w:name w:val="Тема примітки Знак"/>
    <w:basedOn w:val="aa"/>
    <w:link w:val="ab"/>
    <w:uiPriority w:val="99"/>
    <w:semiHidden/>
    <w:rsid w:val="00333623"/>
    <w:rPr>
      <w:b/>
      <w:bCs/>
      <w:sz w:val="20"/>
      <w:szCs w:val="20"/>
    </w:rPr>
  </w:style>
  <w:style w:type="paragraph" w:styleId="ad">
    <w:name w:val="Balloon Text"/>
    <w:basedOn w:val="a"/>
    <w:link w:val="ae"/>
    <w:uiPriority w:val="99"/>
    <w:semiHidden/>
    <w:unhideWhenUsed/>
    <w:rsid w:val="00333623"/>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333623"/>
    <w:rPr>
      <w:rFonts w:ascii="Segoe UI" w:hAnsi="Segoe UI" w:cs="Segoe UI"/>
      <w:sz w:val="18"/>
      <w:szCs w:val="18"/>
    </w:rPr>
  </w:style>
  <w:style w:type="paragraph" w:customStyle="1" w:styleId="Default">
    <w:name w:val="Default"/>
    <w:rsid w:val="001A68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semiHidden/>
    <w:rsid w:val="002F701F"/>
    <w:rPr>
      <w:rFonts w:asciiTheme="majorHAnsi" w:eastAsiaTheme="majorEastAsia" w:hAnsiTheme="majorHAnsi" w:cstheme="majorBidi"/>
      <w:color w:val="2E74B5" w:themeColor="accent1" w:themeShade="BF"/>
      <w:sz w:val="26"/>
      <w:szCs w:val="26"/>
    </w:rPr>
  </w:style>
  <w:style w:type="paragraph" w:styleId="af">
    <w:name w:val="Normal (Web)"/>
    <w:basedOn w:val="a"/>
    <w:link w:val="af0"/>
    <w:uiPriority w:val="99"/>
    <w:unhideWhenUsed/>
    <w:rsid w:val="005B2A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Звичайний (веб) Знак"/>
    <w:link w:val="af"/>
    <w:uiPriority w:val="99"/>
    <w:locked/>
    <w:rsid w:val="005B2A8A"/>
    <w:rPr>
      <w:rFonts w:ascii="Times New Roman" w:eastAsia="Times New Roman" w:hAnsi="Times New Roman" w:cs="Times New Roman"/>
      <w:sz w:val="24"/>
      <w:szCs w:val="24"/>
      <w:lang w:eastAsia="ru-RU"/>
    </w:rPr>
  </w:style>
  <w:style w:type="table" w:styleId="af1">
    <w:name w:val="Table Grid"/>
    <w:basedOn w:val="a1"/>
    <w:uiPriority w:val="39"/>
    <w:rsid w:val="00B8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FA2BD0"/>
    <w:rPr>
      <w:i/>
      <w:iCs/>
    </w:rPr>
  </w:style>
  <w:style w:type="character" w:styleId="af3">
    <w:name w:val="Hyperlink"/>
    <w:basedOn w:val="a0"/>
    <w:uiPriority w:val="99"/>
    <w:unhideWhenUsed/>
    <w:rsid w:val="004D51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7246">
      <w:bodyDiv w:val="1"/>
      <w:marLeft w:val="0"/>
      <w:marRight w:val="0"/>
      <w:marTop w:val="0"/>
      <w:marBottom w:val="0"/>
      <w:divBdr>
        <w:top w:val="none" w:sz="0" w:space="0" w:color="auto"/>
        <w:left w:val="none" w:sz="0" w:space="0" w:color="auto"/>
        <w:bottom w:val="none" w:sz="0" w:space="0" w:color="auto"/>
        <w:right w:val="none" w:sz="0" w:space="0" w:color="auto"/>
      </w:divBdr>
    </w:div>
    <w:div w:id="156001181">
      <w:bodyDiv w:val="1"/>
      <w:marLeft w:val="0"/>
      <w:marRight w:val="0"/>
      <w:marTop w:val="0"/>
      <w:marBottom w:val="0"/>
      <w:divBdr>
        <w:top w:val="none" w:sz="0" w:space="0" w:color="auto"/>
        <w:left w:val="none" w:sz="0" w:space="0" w:color="auto"/>
        <w:bottom w:val="none" w:sz="0" w:space="0" w:color="auto"/>
        <w:right w:val="none" w:sz="0" w:space="0" w:color="auto"/>
      </w:divBdr>
    </w:div>
    <w:div w:id="192812049">
      <w:bodyDiv w:val="1"/>
      <w:marLeft w:val="0"/>
      <w:marRight w:val="0"/>
      <w:marTop w:val="0"/>
      <w:marBottom w:val="0"/>
      <w:divBdr>
        <w:top w:val="none" w:sz="0" w:space="0" w:color="auto"/>
        <w:left w:val="none" w:sz="0" w:space="0" w:color="auto"/>
        <w:bottom w:val="none" w:sz="0" w:space="0" w:color="auto"/>
        <w:right w:val="none" w:sz="0" w:space="0" w:color="auto"/>
      </w:divBdr>
    </w:div>
    <w:div w:id="244808301">
      <w:bodyDiv w:val="1"/>
      <w:marLeft w:val="0"/>
      <w:marRight w:val="0"/>
      <w:marTop w:val="0"/>
      <w:marBottom w:val="0"/>
      <w:divBdr>
        <w:top w:val="none" w:sz="0" w:space="0" w:color="auto"/>
        <w:left w:val="none" w:sz="0" w:space="0" w:color="auto"/>
        <w:bottom w:val="none" w:sz="0" w:space="0" w:color="auto"/>
        <w:right w:val="none" w:sz="0" w:space="0" w:color="auto"/>
      </w:divBdr>
    </w:div>
    <w:div w:id="304969582">
      <w:bodyDiv w:val="1"/>
      <w:marLeft w:val="0"/>
      <w:marRight w:val="0"/>
      <w:marTop w:val="0"/>
      <w:marBottom w:val="0"/>
      <w:divBdr>
        <w:top w:val="none" w:sz="0" w:space="0" w:color="auto"/>
        <w:left w:val="none" w:sz="0" w:space="0" w:color="auto"/>
        <w:bottom w:val="none" w:sz="0" w:space="0" w:color="auto"/>
        <w:right w:val="none" w:sz="0" w:space="0" w:color="auto"/>
      </w:divBdr>
    </w:div>
    <w:div w:id="347946107">
      <w:bodyDiv w:val="1"/>
      <w:marLeft w:val="0"/>
      <w:marRight w:val="0"/>
      <w:marTop w:val="0"/>
      <w:marBottom w:val="0"/>
      <w:divBdr>
        <w:top w:val="none" w:sz="0" w:space="0" w:color="auto"/>
        <w:left w:val="none" w:sz="0" w:space="0" w:color="auto"/>
        <w:bottom w:val="none" w:sz="0" w:space="0" w:color="auto"/>
        <w:right w:val="none" w:sz="0" w:space="0" w:color="auto"/>
      </w:divBdr>
    </w:div>
    <w:div w:id="371348777">
      <w:bodyDiv w:val="1"/>
      <w:marLeft w:val="0"/>
      <w:marRight w:val="0"/>
      <w:marTop w:val="0"/>
      <w:marBottom w:val="0"/>
      <w:divBdr>
        <w:top w:val="none" w:sz="0" w:space="0" w:color="auto"/>
        <w:left w:val="none" w:sz="0" w:space="0" w:color="auto"/>
        <w:bottom w:val="none" w:sz="0" w:space="0" w:color="auto"/>
        <w:right w:val="none" w:sz="0" w:space="0" w:color="auto"/>
      </w:divBdr>
    </w:div>
    <w:div w:id="434831534">
      <w:bodyDiv w:val="1"/>
      <w:marLeft w:val="0"/>
      <w:marRight w:val="0"/>
      <w:marTop w:val="0"/>
      <w:marBottom w:val="0"/>
      <w:divBdr>
        <w:top w:val="none" w:sz="0" w:space="0" w:color="auto"/>
        <w:left w:val="none" w:sz="0" w:space="0" w:color="auto"/>
        <w:bottom w:val="none" w:sz="0" w:space="0" w:color="auto"/>
        <w:right w:val="none" w:sz="0" w:space="0" w:color="auto"/>
      </w:divBdr>
    </w:div>
    <w:div w:id="483011866">
      <w:bodyDiv w:val="1"/>
      <w:marLeft w:val="0"/>
      <w:marRight w:val="0"/>
      <w:marTop w:val="0"/>
      <w:marBottom w:val="0"/>
      <w:divBdr>
        <w:top w:val="none" w:sz="0" w:space="0" w:color="auto"/>
        <w:left w:val="none" w:sz="0" w:space="0" w:color="auto"/>
        <w:bottom w:val="none" w:sz="0" w:space="0" w:color="auto"/>
        <w:right w:val="none" w:sz="0" w:space="0" w:color="auto"/>
      </w:divBdr>
    </w:div>
    <w:div w:id="529949343">
      <w:bodyDiv w:val="1"/>
      <w:marLeft w:val="0"/>
      <w:marRight w:val="0"/>
      <w:marTop w:val="0"/>
      <w:marBottom w:val="0"/>
      <w:divBdr>
        <w:top w:val="none" w:sz="0" w:space="0" w:color="auto"/>
        <w:left w:val="none" w:sz="0" w:space="0" w:color="auto"/>
        <w:bottom w:val="none" w:sz="0" w:space="0" w:color="auto"/>
        <w:right w:val="none" w:sz="0" w:space="0" w:color="auto"/>
      </w:divBdr>
    </w:div>
    <w:div w:id="579868746">
      <w:bodyDiv w:val="1"/>
      <w:marLeft w:val="0"/>
      <w:marRight w:val="0"/>
      <w:marTop w:val="0"/>
      <w:marBottom w:val="0"/>
      <w:divBdr>
        <w:top w:val="none" w:sz="0" w:space="0" w:color="auto"/>
        <w:left w:val="none" w:sz="0" w:space="0" w:color="auto"/>
        <w:bottom w:val="none" w:sz="0" w:space="0" w:color="auto"/>
        <w:right w:val="none" w:sz="0" w:space="0" w:color="auto"/>
      </w:divBdr>
    </w:div>
    <w:div w:id="628896806">
      <w:bodyDiv w:val="1"/>
      <w:marLeft w:val="0"/>
      <w:marRight w:val="0"/>
      <w:marTop w:val="0"/>
      <w:marBottom w:val="0"/>
      <w:divBdr>
        <w:top w:val="none" w:sz="0" w:space="0" w:color="auto"/>
        <w:left w:val="none" w:sz="0" w:space="0" w:color="auto"/>
        <w:bottom w:val="none" w:sz="0" w:space="0" w:color="auto"/>
        <w:right w:val="none" w:sz="0" w:space="0" w:color="auto"/>
      </w:divBdr>
    </w:div>
    <w:div w:id="645161763">
      <w:bodyDiv w:val="1"/>
      <w:marLeft w:val="0"/>
      <w:marRight w:val="0"/>
      <w:marTop w:val="0"/>
      <w:marBottom w:val="0"/>
      <w:divBdr>
        <w:top w:val="none" w:sz="0" w:space="0" w:color="auto"/>
        <w:left w:val="none" w:sz="0" w:space="0" w:color="auto"/>
        <w:bottom w:val="none" w:sz="0" w:space="0" w:color="auto"/>
        <w:right w:val="none" w:sz="0" w:space="0" w:color="auto"/>
      </w:divBdr>
    </w:div>
    <w:div w:id="653487766">
      <w:bodyDiv w:val="1"/>
      <w:marLeft w:val="0"/>
      <w:marRight w:val="0"/>
      <w:marTop w:val="0"/>
      <w:marBottom w:val="0"/>
      <w:divBdr>
        <w:top w:val="none" w:sz="0" w:space="0" w:color="auto"/>
        <w:left w:val="none" w:sz="0" w:space="0" w:color="auto"/>
        <w:bottom w:val="none" w:sz="0" w:space="0" w:color="auto"/>
        <w:right w:val="none" w:sz="0" w:space="0" w:color="auto"/>
      </w:divBdr>
    </w:div>
    <w:div w:id="735861337">
      <w:bodyDiv w:val="1"/>
      <w:marLeft w:val="0"/>
      <w:marRight w:val="0"/>
      <w:marTop w:val="0"/>
      <w:marBottom w:val="0"/>
      <w:divBdr>
        <w:top w:val="none" w:sz="0" w:space="0" w:color="auto"/>
        <w:left w:val="none" w:sz="0" w:space="0" w:color="auto"/>
        <w:bottom w:val="none" w:sz="0" w:space="0" w:color="auto"/>
        <w:right w:val="none" w:sz="0" w:space="0" w:color="auto"/>
      </w:divBdr>
    </w:div>
    <w:div w:id="766313557">
      <w:bodyDiv w:val="1"/>
      <w:marLeft w:val="0"/>
      <w:marRight w:val="0"/>
      <w:marTop w:val="0"/>
      <w:marBottom w:val="0"/>
      <w:divBdr>
        <w:top w:val="none" w:sz="0" w:space="0" w:color="auto"/>
        <w:left w:val="none" w:sz="0" w:space="0" w:color="auto"/>
        <w:bottom w:val="none" w:sz="0" w:space="0" w:color="auto"/>
        <w:right w:val="none" w:sz="0" w:space="0" w:color="auto"/>
      </w:divBdr>
    </w:div>
    <w:div w:id="773407204">
      <w:bodyDiv w:val="1"/>
      <w:marLeft w:val="0"/>
      <w:marRight w:val="0"/>
      <w:marTop w:val="0"/>
      <w:marBottom w:val="0"/>
      <w:divBdr>
        <w:top w:val="none" w:sz="0" w:space="0" w:color="auto"/>
        <w:left w:val="none" w:sz="0" w:space="0" w:color="auto"/>
        <w:bottom w:val="none" w:sz="0" w:space="0" w:color="auto"/>
        <w:right w:val="none" w:sz="0" w:space="0" w:color="auto"/>
      </w:divBdr>
    </w:div>
    <w:div w:id="776019653">
      <w:bodyDiv w:val="1"/>
      <w:marLeft w:val="0"/>
      <w:marRight w:val="0"/>
      <w:marTop w:val="0"/>
      <w:marBottom w:val="0"/>
      <w:divBdr>
        <w:top w:val="none" w:sz="0" w:space="0" w:color="auto"/>
        <w:left w:val="none" w:sz="0" w:space="0" w:color="auto"/>
        <w:bottom w:val="none" w:sz="0" w:space="0" w:color="auto"/>
        <w:right w:val="none" w:sz="0" w:space="0" w:color="auto"/>
      </w:divBdr>
    </w:div>
    <w:div w:id="786433858">
      <w:bodyDiv w:val="1"/>
      <w:marLeft w:val="0"/>
      <w:marRight w:val="0"/>
      <w:marTop w:val="0"/>
      <w:marBottom w:val="0"/>
      <w:divBdr>
        <w:top w:val="none" w:sz="0" w:space="0" w:color="auto"/>
        <w:left w:val="none" w:sz="0" w:space="0" w:color="auto"/>
        <w:bottom w:val="none" w:sz="0" w:space="0" w:color="auto"/>
        <w:right w:val="none" w:sz="0" w:space="0" w:color="auto"/>
      </w:divBdr>
    </w:div>
    <w:div w:id="788545578">
      <w:bodyDiv w:val="1"/>
      <w:marLeft w:val="0"/>
      <w:marRight w:val="0"/>
      <w:marTop w:val="0"/>
      <w:marBottom w:val="0"/>
      <w:divBdr>
        <w:top w:val="none" w:sz="0" w:space="0" w:color="auto"/>
        <w:left w:val="none" w:sz="0" w:space="0" w:color="auto"/>
        <w:bottom w:val="none" w:sz="0" w:space="0" w:color="auto"/>
        <w:right w:val="none" w:sz="0" w:space="0" w:color="auto"/>
      </w:divBdr>
    </w:div>
    <w:div w:id="841622950">
      <w:bodyDiv w:val="1"/>
      <w:marLeft w:val="0"/>
      <w:marRight w:val="0"/>
      <w:marTop w:val="0"/>
      <w:marBottom w:val="0"/>
      <w:divBdr>
        <w:top w:val="none" w:sz="0" w:space="0" w:color="auto"/>
        <w:left w:val="none" w:sz="0" w:space="0" w:color="auto"/>
        <w:bottom w:val="none" w:sz="0" w:space="0" w:color="auto"/>
        <w:right w:val="none" w:sz="0" w:space="0" w:color="auto"/>
      </w:divBdr>
    </w:div>
    <w:div w:id="846603798">
      <w:bodyDiv w:val="1"/>
      <w:marLeft w:val="0"/>
      <w:marRight w:val="0"/>
      <w:marTop w:val="0"/>
      <w:marBottom w:val="0"/>
      <w:divBdr>
        <w:top w:val="none" w:sz="0" w:space="0" w:color="auto"/>
        <w:left w:val="none" w:sz="0" w:space="0" w:color="auto"/>
        <w:bottom w:val="none" w:sz="0" w:space="0" w:color="auto"/>
        <w:right w:val="none" w:sz="0" w:space="0" w:color="auto"/>
      </w:divBdr>
    </w:div>
    <w:div w:id="847017976">
      <w:bodyDiv w:val="1"/>
      <w:marLeft w:val="0"/>
      <w:marRight w:val="0"/>
      <w:marTop w:val="0"/>
      <w:marBottom w:val="0"/>
      <w:divBdr>
        <w:top w:val="none" w:sz="0" w:space="0" w:color="auto"/>
        <w:left w:val="none" w:sz="0" w:space="0" w:color="auto"/>
        <w:bottom w:val="none" w:sz="0" w:space="0" w:color="auto"/>
        <w:right w:val="none" w:sz="0" w:space="0" w:color="auto"/>
      </w:divBdr>
    </w:div>
    <w:div w:id="937179607">
      <w:bodyDiv w:val="1"/>
      <w:marLeft w:val="0"/>
      <w:marRight w:val="0"/>
      <w:marTop w:val="0"/>
      <w:marBottom w:val="0"/>
      <w:divBdr>
        <w:top w:val="none" w:sz="0" w:space="0" w:color="auto"/>
        <w:left w:val="none" w:sz="0" w:space="0" w:color="auto"/>
        <w:bottom w:val="none" w:sz="0" w:space="0" w:color="auto"/>
        <w:right w:val="none" w:sz="0" w:space="0" w:color="auto"/>
      </w:divBdr>
    </w:div>
    <w:div w:id="954289850">
      <w:bodyDiv w:val="1"/>
      <w:marLeft w:val="0"/>
      <w:marRight w:val="0"/>
      <w:marTop w:val="0"/>
      <w:marBottom w:val="0"/>
      <w:divBdr>
        <w:top w:val="none" w:sz="0" w:space="0" w:color="auto"/>
        <w:left w:val="none" w:sz="0" w:space="0" w:color="auto"/>
        <w:bottom w:val="none" w:sz="0" w:space="0" w:color="auto"/>
        <w:right w:val="none" w:sz="0" w:space="0" w:color="auto"/>
      </w:divBdr>
    </w:div>
    <w:div w:id="1006787407">
      <w:bodyDiv w:val="1"/>
      <w:marLeft w:val="0"/>
      <w:marRight w:val="0"/>
      <w:marTop w:val="0"/>
      <w:marBottom w:val="0"/>
      <w:divBdr>
        <w:top w:val="none" w:sz="0" w:space="0" w:color="auto"/>
        <w:left w:val="none" w:sz="0" w:space="0" w:color="auto"/>
        <w:bottom w:val="none" w:sz="0" w:space="0" w:color="auto"/>
        <w:right w:val="none" w:sz="0" w:space="0" w:color="auto"/>
      </w:divBdr>
    </w:div>
    <w:div w:id="1015812886">
      <w:bodyDiv w:val="1"/>
      <w:marLeft w:val="0"/>
      <w:marRight w:val="0"/>
      <w:marTop w:val="0"/>
      <w:marBottom w:val="0"/>
      <w:divBdr>
        <w:top w:val="none" w:sz="0" w:space="0" w:color="auto"/>
        <w:left w:val="none" w:sz="0" w:space="0" w:color="auto"/>
        <w:bottom w:val="none" w:sz="0" w:space="0" w:color="auto"/>
        <w:right w:val="none" w:sz="0" w:space="0" w:color="auto"/>
      </w:divBdr>
    </w:div>
    <w:div w:id="1085147527">
      <w:bodyDiv w:val="1"/>
      <w:marLeft w:val="0"/>
      <w:marRight w:val="0"/>
      <w:marTop w:val="0"/>
      <w:marBottom w:val="0"/>
      <w:divBdr>
        <w:top w:val="none" w:sz="0" w:space="0" w:color="auto"/>
        <w:left w:val="none" w:sz="0" w:space="0" w:color="auto"/>
        <w:bottom w:val="none" w:sz="0" w:space="0" w:color="auto"/>
        <w:right w:val="none" w:sz="0" w:space="0" w:color="auto"/>
      </w:divBdr>
    </w:div>
    <w:div w:id="1192038325">
      <w:bodyDiv w:val="1"/>
      <w:marLeft w:val="0"/>
      <w:marRight w:val="0"/>
      <w:marTop w:val="0"/>
      <w:marBottom w:val="0"/>
      <w:divBdr>
        <w:top w:val="none" w:sz="0" w:space="0" w:color="auto"/>
        <w:left w:val="none" w:sz="0" w:space="0" w:color="auto"/>
        <w:bottom w:val="none" w:sz="0" w:space="0" w:color="auto"/>
        <w:right w:val="none" w:sz="0" w:space="0" w:color="auto"/>
      </w:divBdr>
    </w:div>
    <w:div w:id="1199314144">
      <w:bodyDiv w:val="1"/>
      <w:marLeft w:val="0"/>
      <w:marRight w:val="0"/>
      <w:marTop w:val="0"/>
      <w:marBottom w:val="0"/>
      <w:divBdr>
        <w:top w:val="none" w:sz="0" w:space="0" w:color="auto"/>
        <w:left w:val="none" w:sz="0" w:space="0" w:color="auto"/>
        <w:bottom w:val="none" w:sz="0" w:space="0" w:color="auto"/>
        <w:right w:val="none" w:sz="0" w:space="0" w:color="auto"/>
      </w:divBdr>
    </w:div>
    <w:div w:id="1219821997">
      <w:bodyDiv w:val="1"/>
      <w:marLeft w:val="0"/>
      <w:marRight w:val="0"/>
      <w:marTop w:val="0"/>
      <w:marBottom w:val="0"/>
      <w:divBdr>
        <w:top w:val="none" w:sz="0" w:space="0" w:color="auto"/>
        <w:left w:val="none" w:sz="0" w:space="0" w:color="auto"/>
        <w:bottom w:val="none" w:sz="0" w:space="0" w:color="auto"/>
        <w:right w:val="none" w:sz="0" w:space="0" w:color="auto"/>
      </w:divBdr>
    </w:div>
    <w:div w:id="1232694146">
      <w:bodyDiv w:val="1"/>
      <w:marLeft w:val="0"/>
      <w:marRight w:val="0"/>
      <w:marTop w:val="0"/>
      <w:marBottom w:val="0"/>
      <w:divBdr>
        <w:top w:val="none" w:sz="0" w:space="0" w:color="auto"/>
        <w:left w:val="none" w:sz="0" w:space="0" w:color="auto"/>
        <w:bottom w:val="none" w:sz="0" w:space="0" w:color="auto"/>
        <w:right w:val="none" w:sz="0" w:space="0" w:color="auto"/>
      </w:divBdr>
    </w:div>
    <w:div w:id="1387139550">
      <w:bodyDiv w:val="1"/>
      <w:marLeft w:val="0"/>
      <w:marRight w:val="0"/>
      <w:marTop w:val="0"/>
      <w:marBottom w:val="0"/>
      <w:divBdr>
        <w:top w:val="none" w:sz="0" w:space="0" w:color="auto"/>
        <w:left w:val="none" w:sz="0" w:space="0" w:color="auto"/>
        <w:bottom w:val="none" w:sz="0" w:space="0" w:color="auto"/>
        <w:right w:val="none" w:sz="0" w:space="0" w:color="auto"/>
      </w:divBdr>
    </w:div>
    <w:div w:id="1426878658">
      <w:bodyDiv w:val="1"/>
      <w:marLeft w:val="0"/>
      <w:marRight w:val="0"/>
      <w:marTop w:val="0"/>
      <w:marBottom w:val="0"/>
      <w:divBdr>
        <w:top w:val="none" w:sz="0" w:space="0" w:color="auto"/>
        <w:left w:val="none" w:sz="0" w:space="0" w:color="auto"/>
        <w:bottom w:val="none" w:sz="0" w:space="0" w:color="auto"/>
        <w:right w:val="none" w:sz="0" w:space="0" w:color="auto"/>
      </w:divBdr>
    </w:div>
    <w:div w:id="1530677401">
      <w:bodyDiv w:val="1"/>
      <w:marLeft w:val="0"/>
      <w:marRight w:val="0"/>
      <w:marTop w:val="0"/>
      <w:marBottom w:val="0"/>
      <w:divBdr>
        <w:top w:val="none" w:sz="0" w:space="0" w:color="auto"/>
        <w:left w:val="none" w:sz="0" w:space="0" w:color="auto"/>
        <w:bottom w:val="none" w:sz="0" w:space="0" w:color="auto"/>
        <w:right w:val="none" w:sz="0" w:space="0" w:color="auto"/>
      </w:divBdr>
    </w:div>
    <w:div w:id="1822840969">
      <w:bodyDiv w:val="1"/>
      <w:marLeft w:val="0"/>
      <w:marRight w:val="0"/>
      <w:marTop w:val="0"/>
      <w:marBottom w:val="0"/>
      <w:divBdr>
        <w:top w:val="none" w:sz="0" w:space="0" w:color="auto"/>
        <w:left w:val="none" w:sz="0" w:space="0" w:color="auto"/>
        <w:bottom w:val="none" w:sz="0" w:space="0" w:color="auto"/>
        <w:right w:val="none" w:sz="0" w:space="0" w:color="auto"/>
      </w:divBdr>
    </w:div>
    <w:div w:id="1847861222">
      <w:bodyDiv w:val="1"/>
      <w:marLeft w:val="0"/>
      <w:marRight w:val="0"/>
      <w:marTop w:val="0"/>
      <w:marBottom w:val="0"/>
      <w:divBdr>
        <w:top w:val="none" w:sz="0" w:space="0" w:color="auto"/>
        <w:left w:val="none" w:sz="0" w:space="0" w:color="auto"/>
        <w:bottom w:val="none" w:sz="0" w:space="0" w:color="auto"/>
        <w:right w:val="none" w:sz="0" w:space="0" w:color="auto"/>
      </w:divBdr>
    </w:div>
    <w:div w:id="1849714759">
      <w:bodyDiv w:val="1"/>
      <w:marLeft w:val="0"/>
      <w:marRight w:val="0"/>
      <w:marTop w:val="0"/>
      <w:marBottom w:val="0"/>
      <w:divBdr>
        <w:top w:val="none" w:sz="0" w:space="0" w:color="auto"/>
        <w:left w:val="none" w:sz="0" w:space="0" w:color="auto"/>
        <w:bottom w:val="none" w:sz="0" w:space="0" w:color="auto"/>
        <w:right w:val="none" w:sz="0" w:space="0" w:color="auto"/>
      </w:divBdr>
    </w:div>
    <w:div w:id="1927767755">
      <w:bodyDiv w:val="1"/>
      <w:marLeft w:val="0"/>
      <w:marRight w:val="0"/>
      <w:marTop w:val="0"/>
      <w:marBottom w:val="0"/>
      <w:divBdr>
        <w:top w:val="none" w:sz="0" w:space="0" w:color="auto"/>
        <w:left w:val="none" w:sz="0" w:space="0" w:color="auto"/>
        <w:bottom w:val="none" w:sz="0" w:space="0" w:color="auto"/>
        <w:right w:val="none" w:sz="0" w:space="0" w:color="auto"/>
      </w:divBdr>
    </w:div>
    <w:div w:id="1961182116">
      <w:bodyDiv w:val="1"/>
      <w:marLeft w:val="0"/>
      <w:marRight w:val="0"/>
      <w:marTop w:val="0"/>
      <w:marBottom w:val="0"/>
      <w:divBdr>
        <w:top w:val="none" w:sz="0" w:space="0" w:color="auto"/>
        <w:left w:val="none" w:sz="0" w:space="0" w:color="auto"/>
        <w:bottom w:val="none" w:sz="0" w:space="0" w:color="auto"/>
        <w:right w:val="none" w:sz="0" w:space="0" w:color="auto"/>
      </w:divBdr>
    </w:div>
    <w:div w:id="2065373549">
      <w:bodyDiv w:val="1"/>
      <w:marLeft w:val="0"/>
      <w:marRight w:val="0"/>
      <w:marTop w:val="0"/>
      <w:marBottom w:val="0"/>
      <w:divBdr>
        <w:top w:val="none" w:sz="0" w:space="0" w:color="auto"/>
        <w:left w:val="none" w:sz="0" w:space="0" w:color="auto"/>
        <w:bottom w:val="none" w:sz="0" w:space="0" w:color="auto"/>
        <w:right w:val="none" w:sz="0" w:space="0" w:color="auto"/>
      </w:divBdr>
    </w:div>
    <w:div w:id="2122259307">
      <w:bodyDiv w:val="1"/>
      <w:marLeft w:val="0"/>
      <w:marRight w:val="0"/>
      <w:marTop w:val="0"/>
      <w:marBottom w:val="0"/>
      <w:divBdr>
        <w:top w:val="none" w:sz="0" w:space="0" w:color="auto"/>
        <w:left w:val="none" w:sz="0" w:space="0" w:color="auto"/>
        <w:bottom w:val="none" w:sz="0" w:space="0" w:color="auto"/>
        <w:right w:val="none" w:sz="0" w:space="0" w:color="auto"/>
      </w:divBdr>
    </w:div>
    <w:div w:id="212481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nk.gov.ua/files/3.3-Loans.xls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6FCA8-B10C-4624-89D5-4D44B68AB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9313</Words>
  <Characters>5309</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2024-05-31T12:55:00Z</dcterms:created>
  <dcterms:modified xsi:type="dcterms:W3CDTF">2024-05-31T12:55:00Z</dcterms:modified>
</cp:coreProperties>
</file>